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726EA" w14:textId="77777777" w:rsidR="00E275A4" w:rsidRPr="002E0490" w:rsidRDefault="00E275A4" w:rsidP="00981229">
      <w:pPr>
        <w:pStyle w:val="Titre1"/>
        <w:keepNext w:val="0"/>
        <w:widowControl w:val="0"/>
        <w:spacing w:line="252" w:lineRule="auto"/>
        <w:rPr>
          <w:rFonts w:ascii="Calibri" w:hAnsi="Calibri" w:cs="Calibri"/>
          <w:sz w:val="22"/>
          <w:szCs w:val="22"/>
        </w:rPr>
      </w:pPr>
      <w:r w:rsidRPr="002E0490">
        <w:rPr>
          <w:rFonts w:ascii="Calibri" w:hAnsi="Calibri" w:cs="Calibri"/>
          <w:sz w:val="22"/>
          <w:szCs w:val="22"/>
        </w:rPr>
        <w:t>CANADA</w:t>
      </w:r>
    </w:p>
    <w:p w14:paraId="584CD026" w14:textId="77777777" w:rsidR="00E275A4" w:rsidRPr="002E0490" w:rsidRDefault="00E275A4" w:rsidP="00981229">
      <w:pPr>
        <w:widowControl w:val="0"/>
        <w:spacing w:after="0" w:line="252" w:lineRule="auto"/>
        <w:rPr>
          <w:rFonts w:ascii="Calibri" w:hAnsi="Calibri" w:cs="Calibri"/>
        </w:rPr>
      </w:pPr>
      <w:r w:rsidRPr="002E0490">
        <w:rPr>
          <w:rFonts w:ascii="Calibri" w:hAnsi="Calibri" w:cs="Calibri"/>
        </w:rPr>
        <w:t>PROVINCE DE QUÉBEC</w:t>
      </w:r>
    </w:p>
    <w:p w14:paraId="15DA2649" w14:textId="77777777" w:rsidR="00E275A4" w:rsidRPr="002E0490" w:rsidRDefault="00E275A4" w:rsidP="00981229">
      <w:pPr>
        <w:widowControl w:val="0"/>
        <w:spacing w:after="0" w:line="252" w:lineRule="auto"/>
        <w:rPr>
          <w:rFonts w:ascii="Calibri" w:hAnsi="Calibri" w:cs="Calibri"/>
        </w:rPr>
      </w:pPr>
      <w:r w:rsidRPr="002E0490">
        <w:rPr>
          <w:rFonts w:ascii="Calibri" w:hAnsi="Calibri" w:cs="Calibri"/>
        </w:rPr>
        <w:t>MUNICIPALITÉ DE GRENVILLE-SUR-LA-ROUGE</w:t>
      </w:r>
    </w:p>
    <w:p w14:paraId="6CFB883F" w14:textId="77777777" w:rsidR="00E275A4" w:rsidRPr="002E0490" w:rsidRDefault="00E275A4" w:rsidP="00981229">
      <w:pPr>
        <w:widowControl w:val="0"/>
        <w:spacing w:after="0" w:line="252" w:lineRule="auto"/>
        <w:rPr>
          <w:rFonts w:ascii="Calibri" w:hAnsi="Calibri" w:cs="Calibri"/>
        </w:rPr>
      </w:pPr>
    </w:p>
    <w:p w14:paraId="08A6CEE7" w14:textId="77777777" w:rsidR="00E275A4" w:rsidRPr="002E0490" w:rsidRDefault="00E275A4" w:rsidP="00981229">
      <w:pPr>
        <w:widowControl w:val="0"/>
        <w:spacing w:after="0" w:line="252" w:lineRule="auto"/>
        <w:rPr>
          <w:rFonts w:ascii="Calibri" w:hAnsi="Calibri" w:cs="Calibri"/>
        </w:rPr>
      </w:pPr>
    </w:p>
    <w:p w14:paraId="24DE99AD" w14:textId="5C990A28" w:rsidR="00A07DEE" w:rsidRPr="00A07DEE" w:rsidRDefault="00473A44" w:rsidP="00981229">
      <w:pPr>
        <w:spacing w:after="0" w:line="252" w:lineRule="auto"/>
        <w:jc w:val="center"/>
        <w:rPr>
          <w:b/>
          <w:sz w:val="28"/>
        </w:rPr>
      </w:pPr>
      <w:r w:rsidRPr="00A07DEE">
        <w:rPr>
          <w:b/>
          <w:sz w:val="28"/>
        </w:rPr>
        <w:t>RÈGLEMENT NUMÉRO RA-706</w:t>
      </w:r>
      <w:r w:rsidR="00E275A4" w:rsidRPr="00A07DEE">
        <w:rPr>
          <w:b/>
          <w:sz w:val="28"/>
        </w:rPr>
        <w:t>-0</w:t>
      </w:r>
      <w:r w:rsidR="00832ED7">
        <w:rPr>
          <w:b/>
          <w:sz w:val="28"/>
        </w:rPr>
        <w:t>5-2024</w:t>
      </w:r>
      <w:r w:rsidR="00E275A4" w:rsidRPr="00A07DEE">
        <w:rPr>
          <w:b/>
          <w:sz w:val="28"/>
        </w:rPr>
        <w:t xml:space="preserve"> </w:t>
      </w:r>
    </w:p>
    <w:p w14:paraId="0ABA3F5F" w14:textId="199086A1" w:rsidR="00B04973" w:rsidRPr="00A07DEE" w:rsidRDefault="00D57834" w:rsidP="00981229">
      <w:pPr>
        <w:spacing w:after="0" w:line="252" w:lineRule="auto"/>
        <w:jc w:val="center"/>
        <w:rPr>
          <w:b/>
          <w:sz w:val="28"/>
        </w:rPr>
      </w:pPr>
      <w:r w:rsidRPr="00A07DEE">
        <w:rPr>
          <w:b/>
          <w:sz w:val="28"/>
        </w:rPr>
        <w:t>PROGRAMME ÉCOPRÊT</w:t>
      </w:r>
    </w:p>
    <w:p w14:paraId="261DC880" w14:textId="77777777" w:rsidR="00515BBA" w:rsidRPr="002E0490" w:rsidRDefault="00515BBA" w:rsidP="00981229">
      <w:pPr>
        <w:spacing w:after="0" w:line="252" w:lineRule="auto"/>
        <w:jc w:val="both"/>
      </w:pPr>
    </w:p>
    <w:p w14:paraId="5FA197B0" w14:textId="77777777" w:rsidR="00060B73" w:rsidRPr="002E0490" w:rsidRDefault="00060B73" w:rsidP="00981229">
      <w:pPr>
        <w:spacing w:after="0" w:line="252" w:lineRule="auto"/>
        <w:jc w:val="both"/>
      </w:pPr>
    </w:p>
    <w:p w14:paraId="34BB9297" w14:textId="67C9B31F" w:rsidR="00494C5C" w:rsidRDefault="00D57834" w:rsidP="00981229">
      <w:pPr>
        <w:spacing w:after="0" w:line="252" w:lineRule="auto"/>
        <w:jc w:val="both"/>
      </w:pPr>
      <w:r w:rsidRPr="00D57834">
        <w:t>ATTENDU que ce conseil croit opportun d’abroger et de remplacer le règlement portant le numéro RA</w:t>
      </w:r>
      <w:r w:rsidR="00231251" w:rsidRPr="00231251">
        <w:noBreakHyphen/>
      </w:r>
      <w:r>
        <w:t>706-</w:t>
      </w:r>
      <w:r w:rsidR="00231251">
        <w:t>03-2021 décrétant la création d’un programme de mise aux normes des installations septiques (Programme ÉcoPrêt)</w:t>
      </w:r>
      <w:r w:rsidR="009B2CAA">
        <w:t xml:space="preserve"> </w:t>
      </w:r>
      <w:r w:rsidR="009B2CAA" w:rsidRPr="00A767C1">
        <w:rPr>
          <w:rFonts w:ascii="Calibri" w:hAnsi="Calibri" w:cs="Calibri"/>
          <w:color w:val="000000"/>
          <w:lang w:val="fr-FR"/>
        </w:rPr>
        <w:t>et ses amendement</w:t>
      </w:r>
      <w:r w:rsidR="00CB4EA5">
        <w:rPr>
          <w:rFonts w:ascii="Calibri" w:hAnsi="Calibri" w:cs="Calibri"/>
          <w:color w:val="000000"/>
          <w:lang w:val="fr-FR"/>
        </w:rPr>
        <w:t>s</w:t>
      </w:r>
      <w:r w:rsidR="009B2CAA" w:rsidRPr="00A767C1">
        <w:rPr>
          <w:rFonts w:ascii="Calibri" w:hAnsi="Calibri" w:cs="Calibri"/>
          <w:color w:val="000000"/>
          <w:lang w:val="fr-FR"/>
        </w:rPr>
        <w:t>;</w:t>
      </w:r>
    </w:p>
    <w:p w14:paraId="1AF37E54" w14:textId="77777777" w:rsidR="00CA3525" w:rsidRPr="002E0490" w:rsidRDefault="00CA3525" w:rsidP="00981229">
      <w:pPr>
        <w:spacing w:after="0" w:line="252" w:lineRule="auto"/>
        <w:jc w:val="both"/>
      </w:pPr>
    </w:p>
    <w:p w14:paraId="0A421D55" w14:textId="02903F92" w:rsidR="00494C5C" w:rsidRPr="002E0490" w:rsidRDefault="00494C5C" w:rsidP="00981229">
      <w:pPr>
        <w:spacing w:after="0" w:line="252" w:lineRule="auto"/>
        <w:jc w:val="both"/>
      </w:pPr>
      <w:r w:rsidRPr="002E0490">
        <w:t>ATTENDU que le programme ÉcoPrêt vise à répondre aux obligations et aux compétences municipales découlant du Règlement sur l’évacuation et le traitement des eaux usées des résidences isolé</w:t>
      </w:r>
      <w:r w:rsidR="00B87006">
        <w:t>e</w:t>
      </w:r>
      <w:r w:rsidRPr="002E0490">
        <w:t xml:space="preserve">s </w:t>
      </w:r>
      <w:r w:rsidR="003E7E64">
        <w:t xml:space="preserve">           </w:t>
      </w:r>
      <w:r w:rsidRPr="002E0490">
        <w:t xml:space="preserve">(LQE, Q-2, r. 22); </w:t>
      </w:r>
    </w:p>
    <w:p w14:paraId="075FBFA8" w14:textId="77777777" w:rsidR="00B94059" w:rsidRPr="002E0490" w:rsidRDefault="00B94059" w:rsidP="00981229">
      <w:pPr>
        <w:spacing w:after="0" w:line="252" w:lineRule="auto"/>
        <w:jc w:val="both"/>
      </w:pPr>
    </w:p>
    <w:p w14:paraId="7F484EBE" w14:textId="7743727D" w:rsidR="00DE4F17" w:rsidRDefault="002C5FD8" w:rsidP="00981229">
      <w:pPr>
        <w:spacing w:after="0" w:line="252" w:lineRule="auto"/>
        <w:jc w:val="both"/>
      </w:pPr>
      <w:r>
        <w:t xml:space="preserve">ATTENDU que </w:t>
      </w:r>
      <w:r w:rsidRPr="002C5FD8">
        <w:t xml:space="preserve">le projet de règlement a été déposé et qu’un avis de motion a été donné par </w:t>
      </w:r>
      <w:r w:rsidR="0077647B">
        <w:t>la conseillère Manon Jutras</w:t>
      </w:r>
      <w:r>
        <w:t xml:space="preserve"> lors de la séance </w:t>
      </w:r>
      <w:r w:rsidRPr="002C5FD8">
        <w:t xml:space="preserve">ordinaire du conseil tenue le </w:t>
      </w:r>
      <w:r w:rsidR="00F6426F">
        <w:t>14 mai 2024</w:t>
      </w:r>
      <w:r w:rsidRPr="002C5FD8">
        <w:t>;</w:t>
      </w:r>
    </w:p>
    <w:p w14:paraId="1401D081" w14:textId="77777777" w:rsidR="002C5FD8" w:rsidRPr="002E0490" w:rsidRDefault="002C5FD8" w:rsidP="00981229">
      <w:pPr>
        <w:spacing w:after="0" w:line="252" w:lineRule="auto"/>
        <w:jc w:val="both"/>
      </w:pPr>
    </w:p>
    <w:p w14:paraId="24A8938C" w14:textId="77777777" w:rsidR="00DE4F17" w:rsidRPr="002E0490" w:rsidRDefault="00DE4F17" w:rsidP="00981229">
      <w:pPr>
        <w:spacing w:after="0" w:line="252" w:lineRule="auto"/>
        <w:jc w:val="both"/>
      </w:pPr>
      <w:r w:rsidRPr="002E0490">
        <w:t>ATTENDU que les membres du Conseil municipal déclarent, conformément à la Loi, avoir reçu une copie dudit projet de règlement au plus tard deux (2) jours juridiques avant la présente séance;</w:t>
      </w:r>
    </w:p>
    <w:p w14:paraId="72311B8D" w14:textId="77777777" w:rsidR="00DE4F17" w:rsidRPr="002E0490" w:rsidRDefault="00DE4F17" w:rsidP="00981229">
      <w:pPr>
        <w:spacing w:after="0" w:line="252" w:lineRule="auto"/>
        <w:jc w:val="both"/>
      </w:pPr>
    </w:p>
    <w:p w14:paraId="60FAEB2E" w14:textId="77777777" w:rsidR="00C06EDC" w:rsidRPr="002E0490" w:rsidRDefault="00CF5661" w:rsidP="00981229">
      <w:pPr>
        <w:spacing w:after="0" w:line="252" w:lineRule="auto"/>
        <w:jc w:val="both"/>
      </w:pPr>
      <w:r w:rsidRPr="002E0490">
        <w:t xml:space="preserve">ATTENDU </w:t>
      </w:r>
      <w:r w:rsidR="00DE4F17" w:rsidRPr="002E0490">
        <w:t>que les membres du Conseil déclarent avoir lu ledit règlement et renoncent à sa lecture;</w:t>
      </w:r>
    </w:p>
    <w:p w14:paraId="151D2066" w14:textId="77777777" w:rsidR="00CF5661" w:rsidRPr="002E0490" w:rsidRDefault="00CF5661" w:rsidP="00981229">
      <w:pPr>
        <w:spacing w:after="0" w:line="252" w:lineRule="auto"/>
        <w:jc w:val="both"/>
      </w:pPr>
    </w:p>
    <w:p w14:paraId="1970B6FC" w14:textId="36D3C183" w:rsidR="00B94059" w:rsidRPr="002E0490" w:rsidRDefault="0034511D" w:rsidP="00981229">
      <w:pPr>
        <w:spacing w:after="0" w:line="252" w:lineRule="auto"/>
        <w:jc w:val="both"/>
      </w:pPr>
      <w:r w:rsidRPr="002E0490">
        <w:t xml:space="preserve">EN CONSÉQUENCE il est proposé par </w:t>
      </w:r>
      <w:r w:rsidR="00A2655E">
        <w:t>la conseillère Manon Jutras</w:t>
      </w:r>
      <w:r w:rsidR="00912946">
        <w:t xml:space="preserve"> </w:t>
      </w:r>
      <w:r w:rsidRPr="002E0490">
        <w:t xml:space="preserve">et résolu d’adopter le règlement numéro </w:t>
      </w:r>
      <w:r w:rsidR="007D36FD" w:rsidRPr="002E0490">
        <w:t>RA-706</w:t>
      </w:r>
      <w:r w:rsidRPr="002E0490">
        <w:t>-</w:t>
      </w:r>
      <w:r w:rsidR="004E522B">
        <w:t>05-2024</w:t>
      </w:r>
      <w:r w:rsidRPr="002E0490">
        <w:t xml:space="preserve"> </w:t>
      </w:r>
      <w:r w:rsidR="0052046D" w:rsidRPr="002E0490">
        <w:t xml:space="preserve">Programme </w:t>
      </w:r>
      <w:r w:rsidRPr="002E0490">
        <w:t>ÉcoPrêt et qu’il soi</w:t>
      </w:r>
      <w:r w:rsidR="002E1DE3" w:rsidRPr="002E0490">
        <w:t>t décrété et statué ce qui suit</w:t>
      </w:r>
      <w:r w:rsidRPr="002E0490">
        <w:t>:</w:t>
      </w:r>
    </w:p>
    <w:p w14:paraId="1428916E" w14:textId="77777777" w:rsidR="00B94059" w:rsidRPr="002E0490" w:rsidRDefault="00B94059" w:rsidP="00981229">
      <w:pPr>
        <w:spacing w:after="0" w:line="252" w:lineRule="auto"/>
        <w:jc w:val="both"/>
      </w:pPr>
    </w:p>
    <w:p w14:paraId="735FDF0E" w14:textId="77777777" w:rsidR="00B94059" w:rsidRPr="002E0490" w:rsidRDefault="00B94059" w:rsidP="00981229">
      <w:pPr>
        <w:spacing w:after="0" w:line="252" w:lineRule="auto"/>
        <w:jc w:val="both"/>
      </w:pPr>
    </w:p>
    <w:p w14:paraId="3FFD21D5" w14:textId="77777777" w:rsidR="002E1DE3" w:rsidRPr="002E0490" w:rsidRDefault="002E1DE3" w:rsidP="00981229">
      <w:pPr>
        <w:tabs>
          <w:tab w:val="left" w:pos="1701"/>
        </w:tabs>
        <w:spacing w:after="0" w:line="252" w:lineRule="auto"/>
        <w:jc w:val="both"/>
        <w:rPr>
          <w:b/>
        </w:rPr>
      </w:pPr>
      <w:r w:rsidRPr="002E0490">
        <w:rPr>
          <w:b/>
        </w:rPr>
        <w:t xml:space="preserve">CHAPITRE I </w:t>
      </w:r>
      <w:r w:rsidR="00092D42" w:rsidRPr="002E0490">
        <w:rPr>
          <w:b/>
        </w:rPr>
        <w:tab/>
      </w:r>
      <w:r w:rsidRPr="002E0490">
        <w:rPr>
          <w:b/>
        </w:rPr>
        <w:t>DISPOSITION DÉCLARATOIRE ET INTERPRÉTATIVES</w:t>
      </w:r>
    </w:p>
    <w:p w14:paraId="6D07CB0F" w14:textId="77777777" w:rsidR="00B94059" w:rsidRPr="002E0490" w:rsidRDefault="00B94059" w:rsidP="00981229">
      <w:pPr>
        <w:spacing w:after="0" w:line="252" w:lineRule="auto"/>
        <w:jc w:val="both"/>
      </w:pPr>
    </w:p>
    <w:p w14:paraId="5F05E0C1" w14:textId="77777777" w:rsidR="00B94059" w:rsidRPr="002E0490" w:rsidRDefault="00092D42" w:rsidP="00981229">
      <w:pPr>
        <w:tabs>
          <w:tab w:val="left" w:pos="1701"/>
        </w:tabs>
        <w:spacing w:after="0" w:line="252" w:lineRule="auto"/>
        <w:jc w:val="both"/>
      </w:pPr>
      <w:r w:rsidRPr="002E0490">
        <w:rPr>
          <w:u w:val="single"/>
        </w:rPr>
        <w:t>ARTICLE 1</w:t>
      </w:r>
      <w:r w:rsidRPr="002E0490">
        <w:tab/>
      </w:r>
      <w:r w:rsidRPr="002E0490">
        <w:rPr>
          <w:u w:val="single"/>
        </w:rPr>
        <w:t>CONTEXTE</w:t>
      </w:r>
    </w:p>
    <w:p w14:paraId="7F8C31F0" w14:textId="77777777" w:rsidR="002E1DE3" w:rsidRPr="002E0490" w:rsidRDefault="002E1DE3" w:rsidP="00981229">
      <w:pPr>
        <w:tabs>
          <w:tab w:val="left" w:pos="1701"/>
        </w:tabs>
        <w:spacing w:after="0" w:line="252" w:lineRule="auto"/>
        <w:jc w:val="both"/>
      </w:pPr>
    </w:p>
    <w:p w14:paraId="4064BE9F" w14:textId="6A43EB9A" w:rsidR="002E1DE3" w:rsidRPr="002E0490" w:rsidRDefault="00FC3904" w:rsidP="00981229">
      <w:pPr>
        <w:spacing w:after="0" w:line="252" w:lineRule="auto"/>
        <w:ind w:left="1701"/>
        <w:jc w:val="both"/>
      </w:pPr>
      <w:r w:rsidRPr="002E0490">
        <w:t>Le présent règlement ainsi que son préambule, qui fait en fait partie intégrante, porte le titre de «</w:t>
      </w:r>
      <w:r w:rsidR="0052046D" w:rsidRPr="002E0490">
        <w:t xml:space="preserve">Programme </w:t>
      </w:r>
      <w:r w:rsidRPr="002E0490">
        <w:t>ÉcoPrêt</w:t>
      </w:r>
      <w:r w:rsidR="0073465F">
        <w:t>».</w:t>
      </w:r>
    </w:p>
    <w:p w14:paraId="73F1AC1B" w14:textId="77777777" w:rsidR="002E1DE3" w:rsidRPr="002E0490" w:rsidRDefault="002E1DE3" w:rsidP="00981229">
      <w:pPr>
        <w:tabs>
          <w:tab w:val="left" w:pos="1701"/>
        </w:tabs>
        <w:spacing w:after="0" w:line="252" w:lineRule="auto"/>
        <w:ind w:left="1701"/>
        <w:jc w:val="both"/>
      </w:pPr>
    </w:p>
    <w:p w14:paraId="1964798D" w14:textId="77777777" w:rsidR="002E1DE3" w:rsidRPr="002E0490" w:rsidRDefault="00FC3904" w:rsidP="00981229">
      <w:pPr>
        <w:tabs>
          <w:tab w:val="left" w:pos="1701"/>
        </w:tabs>
        <w:spacing w:after="0" w:line="252" w:lineRule="auto"/>
        <w:ind w:left="1701"/>
        <w:jc w:val="both"/>
      </w:pPr>
      <w:r w:rsidRPr="002E0490">
        <w:t>Le présent règlement vise à offrir une aide financière, sous forme d’avance de fonds remboursable, aux résidents dont l’installation septique est une source de contamination.</w:t>
      </w:r>
    </w:p>
    <w:p w14:paraId="3E97E5DF" w14:textId="77777777" w:rsidR="002E1DE3" w:rsidRPr="002E0490" w:rsidRDefault="002E1DE3" w:rsidP="00981229">
      <w:pPr>
        <w:tabs>
          <w:tab w:val="left" w:pos="1701"/>
        </w:tabs>
        <w:spacing w:after="0" w:line="252" w:lineRule="auto"/>
        <w:jc w:val="both"/>
      </w:pPr>
    </w:p>
    <w:p w14:paraId="645A7912" w14:textId="77777777" w:rsidR="00C22A57" w:rsidRPr="002E0490" w:rsidRDefault="00C22A57" w:rsidP="00981229">
      <w:pPr>
        <w:tabs>
          <w:tab w:val="left" w:pos="1701"/>
        </w:tabs>
        <w:spacing w:after="0" w:line="252" w:lineRule="auto"/>
        <w:jc w:val="both"/>
      </w:pPr>
      <w:r w:rsidRPr="002E0490">
        <w:rPr>
          <w:u w:val="single"/>
        </w:rPr>
        <w:t xml:space="preserve">ARTICLE </w:t>
      </w:r>
      <w:r w:rsidR="00B83EFD" w:rsidRPr="002E0490">
        <w:rPr>
          <w:u w:val="single"/>
        </w:rPr>
        <w:t>2</w:t>
      </w:r>
      <w:r w:rsidR="00B83EFD" w:rsidRPr="002E0490">
        <w:t xml:space="preserve"> </w:t>
      </w:r>
      <w:r w:rsidRPr="002E0490">
        <w:tab/>
      </w:r>
      <w:r w:rsidR="00B83EFD" w:rsidRPr="002E0490">
        <w:rPr>
          <w:u w:val="single"/>
        </w:rPr>
        <w:t>TERRITOIRE VISÉ</w:t>
      </w:r>
      <w:r w:rsidR="00B83EFD" w:rsidRPr="002E0490">
        <w:t xml:space="preserve"> </w:t>
      </w:r>
    </w:p>
    <w:p w14:paraId="7DE3984D" w14:textId="77777777" w:rsidR="00E275A4" w:rsidRPr="002E0490" w:rsidRDefault="00E275A4" w:rsidP="00981229">
      <w:pPr>
        <w:tabs>
          <w:tab w:val="left" w:pos="1701"/>
        </w:tabs>
        <w:spacing w:after="0" w:line="252" w:lineRule="auto"/>
        <w:jc w:val="both"/>
      </w:pPr>
    </w:p>
    <w:p w14:paraId="1F56D057" w14:textId="77777777" w:rsidR="001D3651" w:rsidRPr="002E0490" w:rsidRDefault="00B83EFD" w:rsidP="00981229">
      <w:pPr>
        <w:tabs>
          <w:tab w:val="left" w:pos="1701"/>
        </w:tabs>
        <w:spacing w:after="0" w:line="252" w:lineRule="auto"/>
        <w:ind w:left="1701"/>
        <w:jc w:val="both"/>
      </w:pPr>
      <w:r w:rsidRPr="002E0490">
        <w:t>Le présent règlement s’applique sur tout le territoire de la Municipalité.</w:t>
      </w:r>
    </w:p>
    <w:p w14:paraId="60835193" w14:textId="77777777" w:rsidR="001D3651" w:rsidRPr="002E0490" w:rsidRDefault="001D3651" w:rsidP="00981229">
      <w:pPr>
        <w:tabs>
          <w:tab w:val="left" w:pos="1701"/>
        </w:tabs>
        <w:spacing w:after="0" w:line="252" w:lineRule="auto"/>
        <w:jc w:val="both"/>
      </w:pPr>
    </w:p>
    <w:p w14:paraId="28DD688B" w14:textId="77777777" w:rsidR="007930E1" w:rsidRPr="002E0490" w:rsidRDefault="007930E1" w:rsidP="00981229">
      <w:pPr>
        <w:tabs>
          <w:tab w:val="left" w:pos="1701"/>
        </w:tabs>
        <w:spacing w:after="0" w:line="252" w:lineRule="auto"/>
        <w:jc w:val="both"/>
      </w:pPr>
      <w:r w:rsidRPr="002E0490">
        <w:rPr>
          <w:u w:val="single"/>
        </w:rPr>
        <w:t>ARTICLE 3</w:t>
      </w:r>
      <w:r w:rsidRPr="002E0490">
        <w:tab/>
      </w:r>
      <w:r w:rsidRPr="002E0490">
        <w:rPr>
          <w:u w:val="single"/>
        </w:rPr>
        <w:t>INVALIDITÉ PARTIELLE DE LA RÉGLEMENTATION</w:t>
      </w:r>
      <w:r w:rsidRPr="002E0490">
        <w:t xml:space="preserve"> </w:t>
      </w:r>
    </w:p>
    <w:p w14:paraId="510064CD" w14:textId="77777777" w:rsidR="007930E1" w:rsidRPr="002E0490" w:rsidRDefault="007930E1" w:rsidP="00981229">
      <w:pPr>
        <w:tabs>
          <w:tab w:val="left" w:pos="1701"/>
        </w:tabs>
        <w:spacing w:after="0" w:line="252" w:lineRule="auto"/>
        <w:jc w:val="both"/>
      </w:pPr>
    </w:p>
    <w:p w14:paraId="1727F12E" w14:textId="77777777" w:rsidR="00E275A4" w:rsidRPr="002E0490" w:rsidRDefault="00E275A4" w:rsidP="00981229">
      <w:pPr>
        <w:widowControl w:val="0"/>
        <w:spacing w:after="0" w:line="252" w:lineRule="auto"/>
        <w:ind w:left="1701"/>
        <w:jc w:val="both"/>
        <w:rPr>
          <w:rFonts w:ascii="Calibri" w:hAnsi="Calibri" w:cs="Calibri"/>
        </w:rPr>
      </w:pPr>
      <w:r w:rsidRPr="002E0490">
        <w:rPr>
          <w:rFonts w:ascii="Calibri" w:hAnsi="Calibri" w:cs="Calibri"/>
        </w:rPr>
        <w:t>Le Conseil municipal déclare avoir adopté ce règlement partie par partie, article par article, alinéa par alinéa, de sorte que si l'une quelconque de ces parties devait être déclarée nulle par un tribunal compétent, les autres parties du règlement continuent de s'appliquer.</w:t>
      </w:r>
    </w:p>
    <w:p w14:paraId="35DF4531" w14:textId="77777777" w:rsidR="0073465F" w:rsidRDefault="0073465F" w:rsidP="00981229">
      <w:pPr>
        <w:tabs>
          <w:tab w:val="left" w:pos="1701"/>
        </w:tabs>
        <w:spacing w:after="0" w:line="252" w:lineRule="auto"/>
        <w:jc w:val="both"/>
        <w:rPr>
          <w:u w:val="single"/>
        </w:rPr>
      </w:pPr>
    </w:p>
    <w:p w14:paraId="725C29FB" w14:textId="4AB25121" w:rsidR="00D66FB5" w:rsidRPr="002E0490" w:rsidRDefault="00D66FB5" w:rsidP="00981229">
      <w:pPr>
        <w:tabs>
          <w:tab w:val="left" w:pos="1701"/>
        </w:tabs>
        <w:spacing w:after="0" w:line="252" w:lineRule="auto"/>
        <w:jc w:val="both"/>
      </w:pPr>
      <w:r w:rsidRPr="002E0490">
        <w:rPr>
          <w:u w:val="single"/>
        </w:rPr>
        <w:t>ARTICLE 4</w:t>
      </w:r>
      <w:r w:rsidRPr="002E0490">
        <w:tab/>
      </w:r>
      <w:r w:rsidRPr="002E0490">
        <w:rPr>
          <w:u w:val="single"/>
        </w:rPr>
        <w:t>INTERPRÉTATION</w:t>
      </w:r>
    </w:p>
    <w:p w14:paraId="54C36BD5" w14:textId="77777777" w:rsidR="00D66FB5" w:rsidRPr="002E0490" w:rsidRDefault="00D66FB5" w:rsidP="00981229">
      <w:pPr>
        <w:tabs>
          <w:tab w:val="left" w:pos="1701"/>
        </w:tabs>
        <w:spacing w:after="0" w:line="252" w:lineRule="auto"/>
        <w:jc w:val="both"/>
      </w:pPr>
    </w:p>
    <w:p w14:paraId="680CA8B6" w14:textId="77777777" w:rsidR="00D66FB5" w:rsidRPr="002E0490" w:rsidRDefault="00D66FB5" w:rsidP="00981229">
      <w:pPr>
        <w:tabs>
          <w:tab w:val="left" w:pos="1701"/>
        </w:tabs>
        <w:spacing w:after="0" w:line="252" w:lineRule="auto"/>
        <w:ind w:left="1701"/>
        <w:jc w:val="both"/>
      </w:pPr>
      <w:r w:rsidRPr="002E0490">
        <w:t>Dans ce règlement, à moins d’indication contraire, le texte prévaut sur les titres ou toute autre forme d’expression.</w:t>
      </w:r>
    </w:p>
    <w:p w14:paraId="48B14241" w14:textId="77777777" w:rsidR="001D3651" w:rsidRDefault="001D3651" w:rsidP="00981229">
      <w:pPr>
        <w:tabs>
          <w:tab w:val="left" w:pos="1701"/>
        </w:tabs>
        <w:spacing w:after="0" w:line="252" w:lineRule="auto"/>
        <w:ind w:left="1701"/>
        <w:jc w:val="both"/>
      </w:pPr>
    </w:p>
    <w:p w14:paraId="5347A648" w14:textId="77777777" w:rsidR="00B94059" w:rsidRPr="002E0490" w:rsidRDefault="00163ADD" w:rsidP="00981229">
      <w:pPr>
        <w:tabs>
          <w:tab w:val="left" w:pos="1701"/>
        </w:tabs>
        <w:spacing w:after="0" w:line="252" w:lineRule="auto"/>
        <w:jc w:val="both"/>
      </w:pPr>
      <w:r w:rsidRPr="002E0490">
        <w:rPr>
          <w:u w:val="single"/>
        </w:rPr>
        <w:t>ARTICLE 5</w:t>
      </w:r>
      <w:r w:rsidR="00196014" w:rsidRPr="002E0490">
        <w:tab/>
      </w:r>
      <w:r w:rsidR="00196014" w:rsidRPr="002E0490">
        <w:rPr>
          <w:u w:val="single"/>
        </w:rPr>
        <w:t>INTERPRÉTATION DU TEXTE ET DES MOTS</w:t>
      </w:r>
      <w:r w:rsidR="00196014" w:rsidRPr="002E0490">
        <w:cr/>
      </w:r>
    </w:p>
    <w:p w14:paraId="7EC2FCDB" w14:textId="77777777" w:rsidR="00196014" w:rsidRPr="002E0490" w:rsidRDefault="00196014" w:rsidP="00981229">
      <w:pPr>
        <w:tabs>
          <w:tab w:val="left" w:pos="1701"/>
        </w:tabs>
        <w:spacing w:after="0" w:line="252" w:lineRule="auto"/>
        <w:ind w:left="1701"/>
        <w:jc w:val="both"/>
      </w:pPr>
      <w:r w:rsidRPr="002E0490">
        <w:t xml:space="preserve">Exception faite des mots définis ci-après, tous les mots utilisés dans ce règlement conservent leur signification usuelle. </w:t>
      </w:r>
      <w:r w:rsidR="00A04568">
        <w:t>Ainsi</w:t>
      </w:r>
      <w:r w:rsidRPr="002E0490">
        <w:t>:</w:t>
      </w:r>
    </w:p>
    <w:p w14:paraId="47B0CB4F" w14:textId="77777777" w:rsidR="00163ADD" w:rsidRPr="002E0490" w:rsidRDefault="00196014" w:rsidP="00981229">
      <w:pPr>
        <w:tabs>
          <w:tab w:val="left" w:pos="1985"/>
        </w:tabs>
        <w:spacing w:after="0" w:line="252" w:lineRule="auto"/>
        <w:ind w:left="1985" w:hanging="284"/>
        <w:jc w:val="both"/>
      </w:pPr>
      <w:r w:rsidRPr="002E0490">
        <w:lastRenderedPageBreak/>
        <w:t xml:space="preserve">1° </w:t>
      </w:r>
      <w:r w:rsidRPr="002E0490">
        <w:tab/>
        <w:t>Les titres contenus dans ce règlement en font partie intégrante à toutes fins que de droit. En cas de contradiction entre le texte proprement dit et les titres, le texte prévaut.</w:t>
      </w:r>
      <w:r w:rsidRPr="002E0490">
        <w:cr/>
      </w:r>
    </w:p>
    <w:p w14:paraId="64747ADA" w14:textId="77777777" w:rsidR="00196014" w:rsidRPr="002E0490" w:rsidRDefault="00196014" w:rsidP="00981229">
      <w:pPr>
        <w:tabs>
          <w:tab w:val="left" w:pos="1985"/>
        </w:tabs>
        <w:spacing w:after="0" w:line="252" w:lineRule="auto"/>
        <w:ind w:left="1985" w:hanging="284"/>
        <w:jc w:val="both"/>
      </w:pPr>
      <w:r w:rsidRPr="002E0490">
        <w:t xml:space="preserve">2° </w:t>
      </w:r>
      <w:r w:rsidRPr="002E0490">
        <w:tab/>
        <w:t>L’emploi du présent inclus le futur.</w:t>
      </w:r>
    </w:p>
    <w:p w14:paraId="6399DF46" w14:textId="77777777" w:rsidR="00196014" w:rsidRPr="002E0490" w:rsidRDefault="00196014" w:rsidP="00981229">
      <w:pPr>
        <w:tabs>
          <w:tab w:val="left" w:pos="1985"/>
        </w:tabs>
        <w:spacing w:after="0" w:line="252" w:lineRule="auto"/>
        <w:ind w:left="1985" w:hanging="284"/>
        <w:jc w:val="both"/>
      </w:pPr>
    </w:p>
    <w:p w14:paraId="211777B8" w14:textId="77777777" w:rsidR="00196014" w:rsidRPr="002E0490" w:rsidRDefault="00196014" w:rsidP="00981229">
      <w:pPr>
        <w:tabs>
          <w:tab w:val="left" w:pos="1985"/>
        </w:tabs>
        <w:spacing w:after="0" w:line="252" w:lineRule="auto"/>
        <w:ind w:left="1985" w:hanging="284"/>
        <w:jc w:val="both"/>
      </w:pPr>
      <w:r w:rsidRPr="002E0490">
        <w:t xml:space="preserve">3° </w:t>
      </w:r>
      <w:r w:rsidRPr="002E0490">
        <w:tab/>
        <w:t>Le singulier comprend le pluriel et vice-versa.</w:t>
      </w:r>
    </w:p>
    <w:p w14:paraId="1C5887EA" w14:textId="77777777" w:rsidR="00196014" w:rsidRPr="002E0490" w:rsidRDefault="00196014" w:rsidP="00981229">
      <w:pPr>
        <w:tabs>
          <w:tab w:val="left" w:pos="1985"/>
        </w:tabs>
        <w:spacing w:after="0" w:line="252" w:lineRule="auto"/>
        <w:ind w:left="1985" w:hanging="284"/>
        <w:jc w:val="both"/>
      </w:pPr>
    </w:p>
    <w:p w14:paraId="0B62ED15" w14:textId="77777777" w:rsidR="00196014" w:rsidRPr="002E0490" w:rsidRDefault="00196014" w:rsidP="00981229">
      <w:pPr>
        <w:tabs>
          <w:tab w:val="left" w:pos="1985"/>
        </w:tabs>
        <w:spacing w:after="0" w:line="252" w:lineRule="auto"/>
        <w:ind w:left="1985" w:hanging="284"/>
        <w:jc w:val="both"/>
      </w:pPr>
      <w:r w:rsidRPr="002E0490">
        <w:t xml:space="preserve">4° </w:t>
      </w:r>
      <w:r w:rsidRPr="002E0490">
        <w:tab/>
        <w:t>L’emploi du mot « doit » signifie une obligation absolue, alors que le mot « peut » conserve un sens facultatif.</w:t>
      </w:r>
    </w:p>
    <w:p w14:paraId="6D2E06A2" w14:textId="77777777" w:rsidR="00196014" w:rsidRPr="002E0490" w:rsidRDefault="00196014" w:rsidP="00981229">
      <w:pPr>
        <w:tabs>
          <w:tab w:val="left" w:pos="1985"/>
        </w:tabs>
        <w:spacing w:after="0" w:line="252" w:lineRule="auto"/>
        <w:ind w:left="1985" w:hanging="284"/>
        <w:jc w:val="both"/>
      </w:pPr>
    </w:p>
    <w:p w14:paraId="19C1640C" w14:textId="77777777" w:rsidR="00196014" w:rsidRPr="002E0490" w:rsidRDefault="00196014" w:rsidP="00981229">
      <w:pPr>
        <w:tabs>
          <w:tab w:val="left" w:pos="1985"/>
        </w:tabs>
        <w:spacing w:after="0" w:line="252" w:lineRule="auto"/>
        <w:ind w:left="1985" w:hanging="284"/>
        <w:jc w:val="both"/>
      </w:pPr>
      <w:r w:rsidRPr="002E0490">
        <w:t xml:space="preserve">5° </w:t>
      </w:r>
      <w:r w:rsidRPr="002E0490">
        <w:tab/>
        <w:t>Le genre masculin comprend les deux sexes, à moins que le contexte n’indique le contraire.</w:t>
      </w:r>
      <w:r w:rsidRPr="002E0490">
        <w:cr/>
      </w:r>
    </w:p>
    <w:p w14:paraId="2B27E91E" w14:textId="77777777" w:rsidR="00163ADD" w:rsidRPr="002E0490" w:rsidRDefault="00163ADD" w:rsidP="00981229">
      <w:pPr>
        <w:tabs>
          <w:tab w:val="left" w:pos="1701"/>
        </w:tabs>
        <w:spacing w:after="0" w:line="252" w:lineRule="auto"/>
        <w:jc w:val="both"/>
      </w:pPr>
      <w:r w:rsidRPr="002E0490">
        <w:rPr>
          <w:u w:val="single"/>
        </w:rPr>
        <w:t>ARTICLE 6</w:t>
      </w:r>
      <w:r w:rsidR="00473A44" w:rsidRPr="002E0490">
        <w:tab/>
      </w:r>
      <w:r w:rsidR="00473A44" w:rsidRPr="002E0490">
        <w:rPr>
          <w:u w:val="single"/>
        </w:rPr>
        <w:t>TERMINOLOGIE</w:t>
      </w:r>
    </w:p>
    <w:p w14:paraId="3526E5B0" w14:textId="77777777" w:rsidR="00163ADD" w:rsidRPr="002E0490" w:rsidRDefault="00163ADD" w:rsidP="00981229">
      <w:pPr>
        <w:tabs>
          <w:tab w:val="left" w:pos="1701"/>
        </w:tabs>
        <w:spacing w:after="0" w:line="252" w:lineRule="auto"/>
        <w:jc w:val="both"/>
      </w:pPr>
    </w:p>
    <w:p w14:paraId="304656D9" w14:textId="77777777" w:rsidR="008A2F11" w:rsidRPr="002E0490" w:rsidRDefault="008A2F11" w:rsidP="00981229">
      <w:pPr>
        <w:tabs>
          <w:tab w:val="left" w:pos="1701"/>
        </w:tabs>
        <w:spacing w:after="0" w:line="252" w:lineRule="auto"/>
        <w:ind w:left="1701"/>
        <w:jc w:val="both"/>
      </w:pPr>
      <w:r w:rsidRPr="002E0490">
        <w:t>Dans le présent règlement, à moins que le contexte n’indique un contexte différent, on entend par :</w:t>
      </w:r>
    </w:p>
    <w:p w14:paraId="157E885E" w14:textId="77777777" w:rsidR="008A2F11" w:rsidRPr="002E0490" w:rsidRDefault="008A2F11" w:rsidP="00981229">
      <w:pPr>
        <w:tabs>
          <w:tab w:val="left" w:pos="1701"/>
        </w:tabs>
        <w:spacing w:after="0" w:line="252" w:lineRule="auto"/>
        <w:ind w:left="1701"/>
        <w:jc w:val="both"/>
      </w:pPr>
    </w:p>
    <w:p w14:paraId="32424734" w14:textId="77777777" w:rsidR="008A2F11" w:rsidRPr="002E0490" w:rsidRDefault="00B61C6C" w:rsidP="00981229">
      <w:pPr>
        <w:tabs>
          <w:tab w:val="left" w:pos="1701"/>
        </w:tabs>
        <w:spacing w:after="0" w:line="252" w:lineRule="auto"/>
        <w:ind w:left="1701"/>
        <w:jc w:val="both"/>
      </w:pPr>
      <w:r w:rsidRPr="002E0490">
        <w:t>Conseil</w:t>
      </w:r>
      <w:r w:rsidR="008A2F11" w:rsidRPr="002E0490">
        <w:t>: Conseil municipal de la municipalité de Grenville-sur-la-Rouge</w:t>
      </w:r>
    </w:p>
    <w:p w14:paraId="33B2738D" w14:textId="77777777" w:rsidR="008A2F11" w:rsidRPr="002E0490" w:rsidRDefault="008A2F11" w:rsidP="00981229">
      <w:pPr>
        <w:tabs>
          <w:tab w:val="left" w:pos="1701"/>
        </w:tabs>
        <w:spacing w:after="0" w:line="252" w:lineRule="auto"/>
        <w:ind w:left="1701"/>
        <w:jc w:val="both"/>
      </w:pPr>
    </w:p>
    <w:p w14:paraId="5744B4EF" w14:textId="77777777" w:rsidR="00F02575" w:rsidRPr="002E0490" w:rsidRDefault="00F02575" w:rsidP="00F02575">
      <w:pPr>
        <w:tabs>
          <w:tab w:val="left" w:pos="1701"/>
        </w:tabs>
        <w:spacing w:after="0" w:line="252" w:lineRule="auto"/>
        <w:ind w:left="1701"/>
        <w:jc w:val="both"/>
      </w:pPr>
      <w:r>
        <w:t>Fosse septique: un système de traitement primaire constitué d'un réservoir destiné à recevoir les eaux usées ou les eaux ménagères.</w:t>
      </w:r>
      <w:r>
        <w:cr/>
      </w:r>
    </w:p>
    <w:p w14:paraId="003D1E68" w14:textId="77777777" w:rsidR="00F02575" w:rsidRDefault="00F02575" w:rsidP="00F02575">
      <w:pPr>
        <w:tabs>
          <w:tab w:val="left" w:pos="1701"/>
        </w:tabs>
        <w:spacing w:after="0" w:line="252" w:lineRule="auto"/>
        <w:ind w:left="1701"/>
        <w:jc w:val="both"/>
      </w:pPr>
      <w:r>
        <w:t>Installation septique: un poste de traitement des eaux usées comprenant un système de traitement primaire, secondaire ou secondaire avancé et, au besoin, un système de traitement tertiaire.</w:t>
      </w:r>
    </w:p>
    <w:p w14:paraId="4229DBCC" w14:textId="77777777" w:rsidR="00F02575" w:rsidRDefault="00F02575" w:rsidP="00F02575">
      <w:pPr>
        <w:tabs>
          <w:tab w:val="left" w:pos="1701"/>
        </w:tabs>
        <w:spacing w:after="0" w:line="252" w:lineRule="auto"/>
        <w:ind w:left="1701"/>
        <w:jc w:val="both"/>
      </w:pPr>
    </w:p>
    <w:p w14:paraId="6007C402" w14:textId="77777777" w:rsidR="008A2F11" w:rsidRPr="002E0490" w:rsidRDefault="00B61C6C" w:rsidP="00981229">
      <w:pPr>
        <w:tabs>
          <w:tab w:val="left" w:pos="1701"/>
        </w:tabs>
        <w:spacing w:after="0" w:line="252" w:lineRule="auto"/>
        <w:ind w:left="1701"/>
        <w:jc w:val="both"/>
      </w:pPr>
      <w:r w:rsidRPr="002E0490">
        <w:t>Municipalité</w:t>
      </w:r>
      <w:r w:rsidR="008A2F11" w:rsidRPr="002E0490">
        <w:t>: Municipalité de Grenville-sur-la-Rouge</w:t>
      </w:r>
    </w:p>
    <w:p w14:paraId="24F76E20" w14:textId="77777777" w:rsidR="008A2F11" w:rsidRPr="002E0490" w:rsidRDefault="008A2F11" w:rsidP="00981229">
      <w:pPr>
        <w:tabs>
          <w:tab w:val="left" w:pos="1701"/>
        </w:tabs>
        <w:spacing w:after="0" w:line="252" w:lineRule="auto"/>
        <w:ind w:left="1701"/>
        <w:jc w:val="both"/>
      </w:pPr>
    </w:p>
    <w:p w14:paraId="43487C98" w14:textId="77777777" w:rsidR="00B11AF4" w:rsidRDefault="00B61C6C" w:rsidP="00981229">
      <w:pPr>
        <w:tabs>
          <w:tab w:val="left" w:pos="1701"/>
        </w:tabs>
        <w:spacing w:after="0" w:line="252" w:lineRule="auto"/>
        <w:ind w:left="1701"/>
        <w:jc w:val="both"/>
      </w:pPr>
      <w:r w:rsidRPr="002E0490">
        <w:t>Professionnel</w:t>
      </w:r>
      <w:r w:rsidR="008A2F11" w:rsidRPr="002E0490">
        <w:t>: Personne qui est membre d’un ordre professionnel</w:t>
      </w:r>
      <w:r w:rsidR="00043F5A" w:rsidRPr="002E0490">
        <w:t xml:space="preserve"> </w:t>
      </w:r>
      <w:r w:rsidR="008A2F11" w:rsidRPr="002E0490">
        <w:t>compétent en la matière, tel que défini au Règlement sur</w:t>
      </w:r>
      <w:r w:rsidR="00043F5A" w:rsidRPr="002E0490">
        <w:t xml:space="preserve"> </w:t>
      </w:r>
      <w:r w:rsidR="008A2F11" w:rsidRPr="002E0490">
        <w:t>l'évacuation et le traitement des eaux usées des résidences</w:t>
      </w:r>
      <w:r w:rsidR="00043F5A" w:rsidRPr="002E0490">
        <w:t xml:space="preserve"> </w:t>
      </w:r>
      <w:r w:rsidR="00EC590C">
        <w:t>isolées (c. Q-2, r.22) et qui détient les permis nécessaires.</w:t>
      </w:r>
    </w:p>
    <w:p w14:paraId="4EE0AB2F" w14:textId="77777777" w:rsidR="00EC590C" w:rsidRDefault="00EC590C" w:rsidP="00981229">
      <w:pPr>
        <w:tabs>
          <w:tab w:val="left" w:pos="1701"/>
        </w:tabs>
        <w:spacing w:after="0" w:line="252" w:lineRule="auto"/>
        <w:ind w:left="1701"/>
        <w:jc w:val="both"/>
      </w:pPr>
    </w:p>
    <w:p w14:paraId="1C140D5B" w14:textId="77777777" w:rsidR="00B11AF4" w:rsidRDefault="00B11AF4" w:rsidP="00981229">
      <w:pPr>
        <w:tabs>
          <w:tab w:val="left" w:pos="1701"/>
        </w:tabs>
        <w:spacing w:after="0" w:line="252" w:lineRule="auto"/>
        <w:ind w:left="1701"/>
        <w:jc w:val="both"/>
      </w:pPr>
      <w:r>
        <w:t>Résidence isolée: une habitation unifamiliale ou multifamiliale comprenant</w:t>
      </w:r>
      <w:r w:rsidR="0002156A">
        <w:t xml:space="preserve"> </w:t>
      </w:r>
      <w:r>
        <w:t>6 chambres à coucher ou moins et qui n'est pas raccordée</w:t>
      </w:r>
      <w:r w:rsidR="0002156A">
        <w:t xml:space="preserve"> </w:t>
      </w:r>
      <w:r>
        <w:t>à un système d'égout autorisé en vertu de l'article 32 de la</w:t>
      </w:r>
      <w:r w:rsidR="0002156A">
        <w:t xml:space="preserve"> </w:t>
      </w:r>
      <w:r>
        <w:t>Loi sur la qualité de l'environnement</w:t>
      </w:r>
      <w:r w:rsidR="00A04568">
        <w:t>;</w:t>
      </w:r>
      <w:r>
        <w:t xml:space="preserve"> est assimilé à une</w:t>
      </w:r>
      <w:r w:rsidR="0002156A">
        <w:t xml:space="preserve"> </w:t>
      </w:r>
      <w:r>
        <w:t>résidence isolée tout autre bâtiment qui rejette</w:t>
      </w:r>
      <w:r w:rsidR="0002156A">
        <w:t xml:space="preserve"> </w:t>
      </w:r>
      <w:r>
        <w:t>exclusivement des eaux usées et dont le débit total quotidien</w:t>
      </w:r>
      <w:r w:rsidR="0002156A">
        <w:t xml:space="preserve"> </w:t>
      </w:r>
      <w:r>
        <w:t>est d'au plus 3 240 litres.</w:t>
      </w:r>
    </w:p>
    <w:p w14:paraId="48512962" w14:textId="77777777" w:rsidR="0002156A" w:rsidRDefault="0002156A" w:rsidP="00981229">
      <w:pPr>
        <w:tabs>
          <w:tab w:val="left" w:pos="1701"/>
        </w:tabs>
        <w:spacing w:after="0" w:line="252" w:lineRule="auto"/>
        <w:ind w:left="1701"/>
        <w:jc w:val="both"/>
      </w:pPr>
    </w:p>
    <w:p w14:paraId="442A1A97" w14:textId="77777777" w:rsidR="00323AA4" w:rsidRPr="002E0490" w:rsidRDefault="00323AA4" w:rsidP="00981229">
      <w:pPr>
        <w:tabs>
          <w:tab w:val="left" w:pos="1701"/>
        </w:tabs>
        <w:spacing w:after="0" w:line="252" w:lineRule="auto"/>
        <w:jc w:val="both"/>
      </w:pPr>
    </w:p>
    <w:p w14:paraId="1E4AF158" w14:textId="77777777" w:rsidR="00323AA4" w:rsidRPr="002E0490" w:rsidRDefault="00323AA4" w:rsidP="00981229">
      <w:pPr>
        <w:tabs>
          <w:tab w:val="left" w:pos="1701"/>
        </w:tabs>
        <w:spacing w:after="0" w:line="252" w:lineRule="auto"/>
        <w:jc w:val="both"/>
      </w:pPr>
      <w:r w:rsidRPr="002E0490">
        <w:rPr>
          <w:b/>
        </w:rPr>
        <w:t xml:space="preserve">CHAPITRE II </w:t>
      </w:r>
      <w:r w:rsidRPr="002E0490">
        <w:rPr>
          <w:b/>
        </w:rPr>
        <w:tab/>
        <w:t>DISPOSITIONS ADMINISTRATIVES</w:t>
      </w:r>
      <w:r w:rsidRPr="002E0490">
        <w:rPr>
          <w:b/>
        </w:rPr>
        <w:cr/>
      </w:r>
    </w:p>
    <w:p w14:paraId="3C197251" w14:textId="77777777" w:rsidR="00163ADD" w:rsidRPr="002E0490" w:rsidRDefault="00163ADD" w:rsidP="00981229">
      <w:pPr>
        <w:tabs>
          <w:tab w:val="left" w:pos="1701"/>
        </w:tabs>
        <w:spacing w:after="0" w:line="252" w:lineRule="auto"/>
        <w:jc w:val="both"/>
      </w:pPr>
      <w:r w:rsidRPr="002E0490">
        <w:rPr>
          <w:u w:val="single"/>
        </w:rPr>
        <w:t>ARTICLE 7</w:t>
      </w:r>
      <w:r w:rsidR="00323AA4" w:rsidRPr="002E0490">
        <w:tab/>
      </w:r>
      <w:r w:rsidR="00323AA4" w:rsidRPr="002E0490">
        <w:rPr>
          <w:u w:val="single"/>
        </w:rPr>
        <w:t>APPLICATION DU RÈGLEMENT</w:t>
      </w:r>
    </w:p>
    <w:p w14:paraId="374373DB" w14:textId="77777777" w:rsidR="00163ADD" w:rsidRPr="002E0490" w:rsidRDefault="00163ADD" w:rsidP="00981229">
      <w:pPr>
        <w:tabs>
          <w:tab w:val="left" w:pos="1701"/>
        </w:tabs>
        <w:spacing w:after="0" w:line="252" w:lineRule="auto"/>
        <w:jc w:val="both"/>
      </w:pPr>
    </w:p>
    <w:p w14:paraId="31C057A6" w14:textId="77777777" w:rsidR="00B61C6C" w:rsidRPr="002E0490" w:rsidRDefault="00187CF1" w:rsidP="00981229">
      <w:pPr>
        <w:tabs>
          <w:tab w:val="left" w:pos="1701"/>
        </w:tabs>
        <w:spacing w:after="0" w:line="252" w:lineRule="auto"/>
        <w:ind w:left="1701"/>
        <w:jc w:val="both"/>
      </w:pPr>
      <w:r w:rsidRPr="002E0490">
        <w:t xml:space="preserve">La gestion du présent règlement relève </w:t>
      </w:r>
      <w:r w:rsidR="00B61C6C" w:rsidRPr="002E0490">
        <w:t>des fonctionnaires désignés.</w:t>
      </w:r>
    </w:p>
    <w:p w14:paraId="304ED614" w14:textId="77777777" w:rsidR="00FD4375" w:rsidRDefault="00FD4375" w:rsidP="00981229">
      <w:pPr>
        <w:tabs>
          <w:tab w:val="left" w:pos="1701"/>
        </w:tabs>
        <w:spacing w:after="0" w:line="252" w:lineRule="auto"/>
        <w:jc w:val="both"/>
        <w:rPr>
          <w:u w:val="single"/>
        </w:rPr>
      </w:pPr>
    </w:p>
    <w:p w14:paraId="0A4C01FF" w14:textId="0B394D15" w:rsidR="00163ADD" w:rsidRPr="002E0490" w:rsidRDefault="00163ADD" w:rsidP="00981229">
      <w:pPr>
        <w:tabs>
          <w:tab w:val="left" w:pos="1701"/>
        </w:tabs>
        <w:spacing w:after="0" w:line="252" w:lineRule="auto"/>
        <w:jc w:val="both"/>
      </w:pPr>
      <w:r w:rsidRPr="002E0490">
        <w:rPr>
          <w:u w:val="single"/>
        </w:rPr>
        <w:t>ARTICLE 8</w:t>
      </w:r>
      <w:r w:rsidR="00B61C6C" w:rsidRPr="002E0490">
        <w:tab/>
      </w:r>
      <w:r w:rsidR="00B61C6C" w:rsidRPr="002E0490">
        <w:rPr>
          <w:u w:val="single"/>
        </w:rPr>
        <w:t>ASSUJETTISSEMENT</w:t>
      </w:r>
      <w:r w:rsidR="00B61C6C" w:rsidRPr="002E0490">
        <w:rPr>
          <w:u w:val="single"/>
        </w:rPr>
        <w:cr/>
      </w:r>
    </w:p>
    <w:p w14:paraId="20F54F35" w14:textId="77777777" w:rsidR="00163ADD" w:rsidRPr="002E0490" w:rsidRDefault="00B61C6C" w:rsidP="00981229">
      <w:pPr>
        <w:tabs>
          <w:tab w:val="left" w:pos="1701"/>
        </w:tabs>
        <w:spacing w:after="0" w:line="252" w:lineRule="auto"/>
        <w:ind w:left="1701"/>
        <w:jc w:val="both"/>
      </w:pPr>
      <w:r w:rsidRPr="002E0490">
        <w:t>Tout prop</w:t>
      </w:r>
      <w:r w:rsidR="00A44A6B">
        <w:t>riétaire d’une résidence isolée, à l’exception d’une personne moral</w:t>
      </w:r>
      <w:r w:rsidR="00F6075B">
        <w:t>e (compagnie),</w:t>
      </w:r>
      <w:r w:rsidR="00A44A6B">
        <w:t xml:space="preserve"> </w:t>
      </w:r>
      <w:r w:rsidRPr="002E0490">
        <w:t>située sur le territoire de la municipalité et dont l’installation septique est polluante peut soumettre une demande d’aide financière dans le cadre du présent règlement.</w:t>
      </w:r>
    </w:p>
    <w:p w14:paraId="7DEC673D" w14:textId="77777777" w:rsidR="00163ADD" w:rsidRDefault="00163ADD" w:rsidP="00981229">
      <w:pPr>
        <w:tabs>
          <w:tab w:val="left" w:pos="1701"/>
        </w:tabs>
        <w:spacing w:after="0" w:line="252" w:lineRule="auto"/>
        <w:jc w:val="both"/>
      </w:pPr>
    </w:p>
    <w:p w14:paraId="34DDBD79" w14:textId="77777777" w:rsidR="004F66E2" w:rsidRPr="002E0490" w:rsidRDefault="004F66E2" w:rsidP="00981229">
      <w:pPr>
        <w:tabs>
          <w:tab w:val="left" w:pos="1701"/>
        </w:tabs>
        <w:spacing w:after="0" w:line="252" w:lineRule="auto"/>
        <w:jc w:val="both"/>
      </w:pPr>
    </w:p>
    <w:p w14:paraId="779F1D23" w14:textId="77777777" w:rsidR="00AD1D15" w:rsidRPr="002E0490" w:rsidRDefault="00AD1D15" w:rsidP="00981229">
      <w:pPr>
        <w:tabs>
          <w:tab w:val="left" w:pos="1701"/>
        </w:tabs>
        <w:spacing w:after="0" w:line="252" w:lineRule="auto"/>
        <w:jc w:val="both"/>
        <w:rPr>
          <w:b/>
        </w:rPr>
      </w:pPr>
      <w:r w:rsidRPr="002E0490">
        <w:rPr>
          <w:b/>
        </w:rPr>
        <w:t xml:space="preserve">CHAPITRE III </w:t>
      </w:r>
      <w:r w:rsidRPr="002E0490">
        <w:rPr>
          <w:b/>
        </w:rPr>
        <w:tab/>
        <w:t>DEMANDE D’AIDE FINANCIÈRE</w:t>
      </w:r>
    </w:p>
    <w:p w14:paraId="2E2DC42C" w14:textId="77777777" w:rsidR="00AD1D15" w:rsidRPr="002E0490" w:rsidRDefault="00AD1D15" w:rsidP="00981229">
      <w:pPr>
        <w:tabs>
          <w:tab w:val="left" w:pos="1701"/>
        </w:tabs>
        <w:spacing w:after="0" w:line="252" w:lineRule="auto"/>
        <w:jc w:val="both"/>
      </w:pPr>
    </w:p>
    <w:p w14:paraId="2CCB9A96" w14:textId="77777777" w:rsidR="00163ADD" w:rsidRPr="002E0490" w:rsidRDefault="00163ADD" w:rsidP="00981229">
      <w:pPr>
        <w:tabs>
          <w:tab w:val="left" w:pos="1701"/>
        </w:tabs>
        <w:spacing w:after="0" w:line="252" w:lineRule="auto"/>
        <w:jc w:val="both"/>
      </w:pPr>
      <w:r w:rsidRPr="002E0490">
        <w:rPr>
          <w:u w:val="single"/>
        </w:rPr>
        <w:t>ARTICLE 9</w:t>
      </w:r>
      <w:r w:rsidR="00AD1D15" w:rsidRPr="002E0490">
        <w:tab/>
      </w:r>
      <w:r w:rsidR="00AD1D15" w:rsidRPr="002E0490">
        <w:rPr>
          <w:u w:val="single"/>
        </w:rPr>
        <w:t>TRANSMISSION D’UNE DEMANDE</w:t>
      </w:r>
      <w:r w:rsidR="00AD1D15" w:rsidRPr="002E0490">
        <w:rPr>
          <w:u w:val="single"/>
        </w:rPr>
        <w:cr/>
      </w:r>
    </w:p>
    <w:p w14:paraId="19F634BA" w14:textId="77777777" w:rsidR="00163ADD" w:rsidRPr="002E0490" w:rsidRDefault="00AD1D15" w:rsidP="00981229">
      <w:pPr>
        <w:tabs>
          <w:tab w:val="left" w:pos="1701"/>
        </w:tabs>
        <w:spacing w:after="0" w:line="252" w:lineRule="auto"/>
        <w:ind w:left="1701"/>
        <w:jc w:val="both"/>
      </w:pPr>
      <w:r w:rsidRPr="002E0490">
        <w:t>Une demande d’aide financière doit être transmise par le requérant ou son mandataire autorisé, au fonctionnaire désigné.</w:t>
      </w:r>
    </w:p>
    <w:p w14:paraId="71E6524E" w14:textId="77777777" w:rsidR="00163ADD" w:rsidRPr="002E0490" w:rsidRDefault="00AD1D15" w:rsidP="00981229">
      <w:pPr>
        <w:tabs>
          <w:tab w:val="left" w:pos="1701"/>
        </w:tabs>
        <w:spacing w:after="0" w:line="252" w:lineRule="auto"/>
        <w:ind w:left="1701"/>
        <w:jc w:val="both"/>
      </w:pPr>
      <w:r w:rsidRPr="002E0490">
        <w:lastRenderedPageBreak/>
        <w:t>La demande doit être signée par le requérant ou son mandataire autorisé et être accompagnée des renseignements et documents exigés au présent règlement.</w:t>
      </w:r>
      <w:r w:rsidR="00CA3525">
        <w:t xml:space="preserve"> </w:t>
      </w:r>
    </w:p>
    <w:p w14:paraId="2BF0639D" w14:textId="77777777" w:rsidR="00163ADD" w:rsidRPr="002E0490" w:rsidRDefault="00163ADD" w:rsidP="00981229">
      <w:pPr>
        <w:tabs>
          <w:tab w:val="left" w:pos="1701"/>
        </w:tabs>
        <w:spacing w:after="0" w:line="252" w:lineRule="auto"/>
        <w:jc w:val="both"/>
      </w:pPr>
    </w:p>
    <w:p w14:paraId="402A3974" w14:textId="77777777" w:rsidR="00163ADD" w:rsidRPr="002E0490" w:rsidRDefault="00163ADD" w:rsidP="00981229">
      <w:pPr>
        <w:tabs>
          <w:tab w:val="left" w:pos="1701"/>
        </w:tabs>
        <w:spacing w:after="0" w:line="252" w:lineRule="auto"/>
        <w:jc w:val="both"/>
      </w:pPr>
      <w:r w:rsidRPr="002E0490">
        <w:rPr>
          <w:u w:val="single"/>
        </w:rPr>
        <w:t>ARTICLE 10</w:t>
      </w:r>
      <w:r w:rsidRPr="002E0490">
        <w:tab/>
      </w:r>
      <w:r w:rsidR="00B23A37">
        <w:rPr>
          <w:u w:val="single"/>
        </w:rPr>
        <w:t>DOCUMENTS ET RENSEIGNEMENTS E</w:t>
      </w:r>
      <w:r w:rsidR="00B277C8" w:rsidRPr="002E0490">
        <w:rPr>
          <w:u w:val="single"/>
        </w:rPr>
        <w:t>XIGÉS</w:t>
      </w:r>
    </w:p>
    <w:p w14:paraId="2EEAF28E" w14:textId="77777777" w:rsidR="00163ADD" w:rsidRPr="002E0490" w:rsidRDefault="00163ADD" w:rsidP="00981229">
      <w:pPr>
        <w:tabs>
          <w:tab w:val="left" w:pos="1701"/>
        </w:tabs>
        <w:spacing w:after="0" w:line="252" w:lineRule="auto"/>
        <w:jc w:val="both"/>
      </w:pPr>
    </w:p>
    <w:p w14:paraId="0667FC25" w14:textId="77777777" w:rsidR="00163ADD" w:rsidRPr="002E0490" w:rsidRDefault="00722711" w:rsidP="00981229">
      <w:pPr>
        <w:tabs>
          <w:tab w:val="left" w:pos="1701"/>
        </w:tabs>
        <w:spacing w:after="0" w:line="252" w:lineRule="auto"/>
        <w:ind w:left="1701"/>
        <w:jc w:val="both"/>
      </w:pPr>
      <w:r w:rsidRPr="002E0490">
        <w:t>Toute demande d’aide financière doit être présentée au fonctionnaire désigné et doit comprendre les informa</w:t>
      </w:r>
      <w:r w:rsidR="00465054" w:rsidRPr="002E0490">
        <w:t>tions et les documents suivants</w:t>
      </w:r>
      <w:r w:rsidRPr="002E0490">
        <w:t>:</w:t>
      </w:r>
    </w:p>
    <w:p w14:paraId="5E40C0A7" w14:textId="77777777" w:rsidR="00722711" w:rsidRPr="002E0490" w:rsidRDefault="00722711" w:rsidP="00981229">
      <w:pPr>
        <w:tabs>
          <w:tab w:val="left" w:pos="1701"/>
        </w:tabs>
        <w:spacing w:after="0" w:line="252" w:lineRule="auto"/>
        <w:jc w:val="both"/>
      </w:pPr>
    </w:p>
    <w:p w14:paraId="752B9CC2" w14:textId="77777777" w:rsidR="00722711" w:rsidRPr="002E0490" w:rsidRDefault="00722711" w:rsidP="00981229">
      <w:pPr>
        <w:tabs>
          <w:tab w:val="left" w:pos="2127"/>
        </w:tabs>
        <w:spacing w:after="0" w:line="252" w:lineRule="auto"/>
        <w:ind w:left="2127" w:hanging="426"/>
        <w:jc w:val="both"/>
      </w:pPr>
      <w:r w:rsidRPr="002E0490">
        <w:t xml:space="preserve">1° </w:t>
      </w:r>
      <w:r w:rsidR="00465054" w:rsidRPr="002E0490">
        <w:tab/>
      </w:r>
      <w:r w:rsidRPr="002E0490">
        <w:t>Les noms, prénoms et adresse du propriétaire ou de son représentant autorisé;</w:t>
      </w:r>
    </w:p>
    <w:p w14:paraId="2529B35E" w14:textId="77777777" w:rsidR="00722711" w:rsidRPr="002E0490" w:rsidRDefault="00722711" w:rsidP="00981229">
      <w:pPr>
        <w:tabs>
          <w:tab w:val="left" w:pos="2127"/>
        </w:tabs>
        <w:spacing w:after="0" w:line="252" w:lineRule="auto"/>
        <w:ind w:left="2127" w:hanging="426"/>
        <w:jc w:val="both"/>
      </w:pPr>
    </w:p>
    <w:p w14:paraId="4BD2DE69" w14:textId="77777777" w:rsidR="00722711" w:rsidRPr="002E0490" w:rsidRDefault="00722711" w:rsidP="00981229">
      <w:pPr>
        <w:tabs>
          <w:tab w:val="left" w:pos="2127"/>
        </w:tabs>
        <w:spacing w:after="0" w:line="252" w:lineRule="auto"/>
        <w:ind w:left="2127" w:hanging="426"/>
        <w:jc w:val="both"/>
      </w:pPr>
      <w:r w:rsidRPr="002E0490">
        <w:t xml:space="preserve">2° </w:t>
      </w:r>
      <w:r w:rsidR="00465054" w:rsidRPr="002E0490">
        <w:tab/>
      </w:r>
      <w:r w:rsidRPr="002E0490">
        <w:t>L’identification de la propriété visée par la demande;</w:t>
      </w:r>
    </w:p>
    <w:p w14:paraId="73AB4400" w14:textId="77777777" w:rsidR="00722711" w:rsidRPr="002E0490" w:rsidRDefault="00722711" w:rsidP="00981229">
      <w:pPr>
        <w:tabs>
          <w:tab w:val="left" w:pos="2127"/>
        </w:tabs>
        <w:spacing w:after="0" w:line="252" w:lineRule="auto"/>
        <w:ind w:left="2127" w:hanging="426"/>
        <w:jc w:val="both"/>
      </w:pPr>
    </w:p>
    <w:p w14:paraId="0C5C9662" w14:textId="77777777" w:rsidR="00722711" w:rsidRPr="002E0490" w:rsidRDefault="00722711" w:rsidP="00981229">
      <w:pPr>
        <w:tabs>
          <w:tab w:val="left" w:pos="2127"/>
        </w:tabs>
        <w:spacing w:after="0" w:line="252" w:lineRule="auto"/>
        <w:ind w:left="2127" w:hanging="426"/>
        <w:jc w:val="both"/>
      </w:pPr>
      <w:r w:rsidRPr="002E0490">
        <w:t xml:space="preserve">3° </w:t>
      </w:r>
      <w:r w:rsidR="00465054" w:rsidRPr="002E0490">
        <w:tab/>
      </w:r>
      <w:r w:rsidRPr="002E0490">
        <w:t>Un plan et/ou une description de l’installation septique à remplacer, incluant les informations relatives au type de système, à son âge et à sa localisation;</w:t>
      </w:r>
    </w:p>
    <w:p w14:paraId="5701F41C" w14:textId="77777777" w:rsidR="00465054" w:rsidRPr="002E0490" w:rsidRDefault="00465054" w:rsidP="00981229">
      <w:pPr>
        <w:tabs>
          <w:tab w:val="left" w:pos="2127"/>
        </w:tabs>
        <w:spacing w:after="0" w:line="252" w:lineRule="auto"/>
        <w:ind w:left="2127" w:hanging="426"/>
        <w:jc w:val="both"/>
      </w:pPr>
    </w:p>
    <w:p w14:paraId="00FEAD18" w14:textId="77777777" w:rsidR="00722711" w:rsidRPr="002E0490" w:rsidRDefault="00722711" w:rsidP="00981229">
      <w:pPr>
        <w:tabs>
          <w:tab w:val="left" w:pos="2127"/>
        </w:tabs>
        <w:spacing w:after="0" w:line="252" w:lineRule="auto"/>
        <w:ind w:left="2127" w:hanging="426"/>
        <w:jc w:val="both"/>
      </w:pPr>
      <w:r w:rsidRPr="002E0490">
        <w:t xml:space="preserve">4° </w:t>
      </w:r>
      <w:r w:rsidR="00465054" w:rsidRPr="002E0490">
        <w:tab/>
      </w:r>
      <w:r w:rsidRPr="002E0490">
        <w:t>Une description de la non-conformité, de la défectuosité ou de la situation de contamination de l’environnement de l’installation actuelle, photographies à l’appui;</w:t>
      </w:r>
      <w:r w:rsidRPr="002E0490">
        <w:cr/>
      </w:r>
    </w:p>
    <w:p w14:paraId="454319CE" w14:textId="77777777" w:rsidR="00465054" w:rsidRPr="002E0490" w:rsidRDefault="00465054" w:rsidP="00981229">
      <w:pPr>
        <w:tabs>
          <w:tab w:val="left" w:pos="2127"/>
        </w:tabs>
        <w:spacing w:after="0" w:line="252" w:lineRule="auto"/>
        <w:ind w:left="2127" w:hanging="426"/>
        <w:jc w:val="both"/>
      </w:pPr>
      <w:r w:rsidRPr="002E0490">
        <w:t xml:space="preserve">5° </w:t>
      </w:r>
      <w:r w:rsidRPr="002E0490">
        <w:tab/>
        <w:t>La localisation des cours d’eau, des lacs et des puits, le cas échéant;</w:t>
      </w:r>
    </w:p>
    <w:p w14:paraId="3A41D47F" w14:textId="77777777" w:rsidR="00465054" w:rsidRPr="002E0490" w:rsidRDefault="00465054" w:rsidP="00981229">
      <w:pPr>
        <w:tabs>
          <w:tab w:val="left" w:pos="2127"/>
        </w:tabs>
        <w:spacing w:after="0" w:line="252" w:lineRule="auto"/>
        <w:ind w:left="2127" w:hanging="426"/>
        <w:jc w:val="both"/>
      </w:pPr>
    </w:p>
    <w:p w14:paraId="0A81D738" w14:textId="77777777" w:rsidR="00465054" w:rsidRPr="002E0490" w:rsidRDefault="00465054" w:rsidP="00981229">
      <w:pPr>
        <w:tabs>
          <w:tab w:val="left" w:pos="2127"/>
        </w:tabs>
        <w:spacing w:after="0" w:line="252" w:lineRule="auto"/>
        <w:ind w:left="2127" w:hanging="426"/>
        <w:jc w:val="both"/>
      </w:pPr>
      <w:r w:rsidRPr="002E0490">
        <w:t xml:space="preserve">6° </w:t>
      </w:r>
      <w:r w:rsidRPr="002E0490">
        <w:tab/>
        <w:t>Une copie des avis de cotisation de la dernière année permettant de confirmer le revenu annuel du ménage;</w:t>
      </w:r>
    </w:p>
    <w:p w14:paraId="322A32F8" w14:textId="77777777" w:rsidR="00465054" w:rsidRPr="002E0490" w:rsidRDefault="00465054" w:rsidP="00981229">
      <w:pPr>
        <w:tabs>
          <w:tab w:val="left" w:pos="2127"/>
        </w:tabs>
        <w:spacing w:after="0" w:line="252" w:lineRule="auto"/>
        <w:ind w:left="2127" w:hanging="426"/>
        <w:jc w:val="both"/>
      </w:pPr>
    </w:p>
    <w:p w14:paraId="17F233B4" w14:textId="77777777" w:rsidR="00465054" w:rsidRPr="002E0490" w:rsidRDefault="00465054" w:rsidP="00981229">
      <w:pPr>
        <w:tabs>
          <w:tab w:val="left" w:pos="2127"/>
        </w:tabs>
        <w:spacing w:after="0" w:line="252" w:lineRule="auto"/>
        <w:ind w:left="2127" w:hanging="426"/>
        <w:jc w:val="both"/>
      </w:pPr>
      <w:r w:rsidRPr="002E0490">
        <w:t xml:space="preserve">7° </w:t>
      </w:r>
      <w:r w:rsidRPr="002E0490">
        <w:tab/>
        <w:t>Toute autre information jugée nécessaire à l’évaluation de la demande.</w:t>
      </w:r>
    </w:p>
    <w:p w14:paraId="41B6518A" w14:textId="77777777" w:rsidR="00465054" w:rsidRPr="002E0490" w:rsidRDefault="00465054" w:rsidP="00981229">
      <w:pPr>
        <w:tabs>
          <w:tab w:val="left" w:pos="1701"/>
        </w:tabs>
        <w:spacing w:after="0" w:line="252" w:lineRule="auto"/>
        <w:jc w:val="both"/>
      </w:pPr>
    </w:p>
    <w:p w14:paraId="0A62EA1C" w14:textId="77777777" w:rsidR="00163ADD" w:rsidRPr="002E0490" w:rsidRDefault="00465054" w:rsidP="00981229">
      <w:pPr>
        <w:tabs>
          <w:tab w:val="left" w:pos="1701"/>
        </w:tabs>
        <w:spacing w:after="0" w:line="252" w:lineRule="auto"/>
        <w:jc w:val="both"/>
      </w:pPr>
      <w:r w:rsidRPr="002E0490">
        <w:tab/>
        <w:t>Une inspection par le fonctionnaire désigné pourrait devoir être effectuée.</w:t>
      </w:r>
      <w:r w:rsidRPr="002E0490">
        <w:cr/>
      </w:r>
    </w:p>
    <w:p w14:paraId="0FBBF8E2" w14:textId="77777777" w:rsidR="00163ADD" w:rsidRPr="002E0490" w:rsidRDefault="00163ADD" w:rsidP="00981229">
      <w:pPr>
        <w:tabs>
          <w:tab w:val="left" w:pos="1701"/>
        </w:tabs>
        <w:spacing w:after="0" w:line="252" w:lineRule="auto"/>
        <w:jc w:val="both"/>
      </w:pPr>
      <w:r w:rsidRPr="002E0490">
        <w:rPr>
          <w:u w:val="single"/>
        </w:rPr>
        <w:t>ARTICLE 11</w:t>
      </w:r>
      <w:r w:rsidR="00C82BEB" w:rsidRPr="002E0490">
        <w:tab/>
      </w:r>
      <w:r w:rsidR="00C82BEB" w:rsidRPr="002E0490">
        <w:rPr>
          <w:u w:val="single"/>
        </w:rPr>
        <w:t>CRITÈRES D’ADMISSIBILITÉ</w:t>
      </w:r>
      <w:r w:rsidR="00C82BEB" w:rsidRPr="002E0490">
        <w:cr/>
      </w:r>
    </w:p>
    <w:p w14:paraId="3947BF3B" w14:textId="77777777" w:rsidR="00B61C6C" w:rsidRPr="002E0490" w:rsidRDefault="00C82BEB" w:rsidP="00981229">
      <w:pPr>
        <w:tabs>
          <w:tab w:val="left" w:pos="1701"/>
        </w:tabs>
        <w:spacing w:after="0" w:line="252" w:lineRule="auto"/>
        <w:jc w:val="both"/>
      </w:pPr>
      <w:r w:rsidRPr="002E0490">
        <w:tab/>
        <w:t>Les critères d’admissibilité sont les suivants:</w:t>
      </w:r>
    </w:p>
    <w:p w14:paraId="10801F11" w14:textId="77777777" w:rsidR="00B61C6C" w:rsidRPr="002E0490" w:rsidRDefault="00B61C6C" w:rsidP="00981229">
      <w:pPr>
        <w:tabs>
          <w:tab w:val="left" w:pos="1701"/>
        </w:tabs>
        <w:spacing w:after="0" w:line="252" w:lineRule="auto"/>
        <w:jc w:val="both"/>
      </w:pPr>
    </w:p>
    <w:p w14:paraId="1E34807B" w14:textId="77777777" w:rsidR="004C55F7" w:rsidRPr="002E0490" w:rsidRDefault="00514752" w:rsidP="00981229">
      <w:pPr>
        <w:tabs>
          <w:tab w:val="left" w:pos="1985"/>
        </w:tabs>
        <w:spacing w:after="0" w:line="252" w:lineRule="auto"/>
        <w:ind w:left="1985" w:hanging="284"/>
        <w:jc w:val="both"/>
      </w:pPr>
      <w:r w:rsidRPr="002E0490">
        <w:t xml:space="preserve">▪ </w:t>
      </w:r>
      <w:r w:rsidRPr="002E0490">
        <w:tab/>
        <w:t>Le système actuellement en place est une source de contamination directe (déversement dans l’environnement, rejet non-conforme, résurgence observable ou odeur, etc.);</w:t>
      </w:r>
    </w:p>
    <w:p w14:paraId="5F31B617" w14:textId="77777777" w:rsidR="00514752" w:rsidRPr="002E0490" w:rsidRDefault="00514752" w:rsidP="00981229">
      <w:pPr>
        <w:tabs>
          <w:tab w:val="left" w:pos="1985"/>
        </w:tabs>
        <w:spacing w:after="0" w:line="252" w:lineRule="auto"/>
        <w:ind w:left="1985" w:hanging="284"/>
        <w:jc w:val="both"/>
      </w:pPr>
    </w:p>
    <w:p w14:paraId="11236E2B" w14:textId="77777777" w:rsidR="00CA3525" w:rsidRPr="002E0490" w:rsidRDefault="00514752" w:rsidP="00981229">
      <w:pPr>
        <w:tabs>
          <w:tab w:val="left" w:pos="1985"/>
        </w:tabs>
        <w:spacing w:after="0" w:line="252" w:lineRule="auto"/>
        <w:ind w:left="1985" w:hanging="284"/>
        <w:jc w:val="both"/>
      </w:pPr>
      <w:r w:rsidRPr="002E0490">
        <w:t xml:space="preserve">▪ </w:t>
      </w:r>
      <w:r w:rsidRPr="002E0490">
        <w:tab/>
        <w:t>Le propriétaire reconnait que son installation septique est non conforme;</w:t>
      </w:r>
    </w:p>
    <w:p w14:paraId="17462AFC" w14:textId="77777777" w:rsidR="00514752" w:rsidRPr="002E0490" w:rsidRDefault="00514752" w:rsidP="00981229">
      <w:pPr>
        <w:tabs>
          <w:tab w:val="left" w:pos="1985"/>
        </w:tabs>
        <w:spacing w:after="0" w:line="252" w:lineRule="auto"/>
        <w:ind w:left="1985" w:hanging="284"/>
        <w:jc w:val="both"/>
      </w:pPr>
    </w:p>
    <w:p w14:paraId="79EBC455" w14:textId="178FB5D1" w:rsidR="00514752" w:rsidRPr="002E0490" w:rsidRDefault="00514752" w:rsidP="00981229">
      <w:pPr>
        <w:tabs>
          <w:tab w:val="left" w:pos="1985"/>
        </w:tabs>
        <w:spacing w:after="0" w:line="252" w:lineRule="auto"/>
        <w:ind w:left="1985" w:hanging="284"/>
        <w:jc w:val="both"/>
      </w:pPr>
      <w:r w:rsidRPr="002E0490">
        <w:t xml:space="preserve">▪ </w:t>
      </w:r>
      <w:r w:rsidRPr="002E0490">
        <w:tab/>
      </w:r>
      <w:r w:rsidRPr="00CC7DF9">
        <w:t>Le revenu annuel du ménage es</w:t>
      </w:r>
      <w:r w:rsidR="003540B3">
        <w:t xml:space="preserve">t inférieur à </w:t>
      </w:r>
      <w:r w:rsidR="0091441F">
        <w:t>8</w:t>
      </w:r>
      <w:r w:rsidR="003540B3">
        <w:t>0 000$ par année ou les propriétaires ne sont pas admis</w:t>
      </w:r>
      <w:r w:rsidR="00D37EAE">
        <w:t>sibles à un crédit hypothécaire ou une marge de crédit hypothécaire;</w:t>
      </w:r>
    </w:p>
    <w:p w14:paraId="64D7F952" w14:textId="77777777" w:rsidR="00514752" w:rsidRPr="002E0490" w:rsidRDefault="00514752" w:rsidP="00981229">
      <w:pPr>
        <w:tabs>
          <w:tab w:val="left" w:pos="1985"/>
        </w:tabs>
        <w:spacing w:after="0" w:line="252" w:lineRule="auto"/>
        <w:ind w:left="1985" w:hanging="284"/>
        <w:jc w:val="both"/>
      </w:pPr>
    </w:p>
    <w:p w14:paraId="4C84B626" w14:textId="1E61F11B" w:rsidR="00514752" w:rsidRPr="002E0490" w:rsidRDefault="00514752" w:rsidP="00981229">
      <w:pPr>
        <w:tabs>
          <w:tab w:val="left" w:pos="1985"/>
        </w:tabs>
        <w:spacing w:after="0" w:line="252" w:lineRule="auto"/>
        <w:ind w:left="1985" w:hanging="284"/>
        <w:jc w:val="both"/>
      </w:pPr>
      <w:r w:rsidRPr="002E0490">
        <w:t xml:space="preserve">▪ </w:t>
      </w:r>
      <w:r w:rsidRPr="002E0490">
        <w:tab/>
        <w:t>La vale</w:t>
      </w:r>
      <w:r w:rsidR="00CC7DF9">
        <w:t xml:space="preserve">ur uniformisée de la propriété </w:t>
      </w:r>
      <w:r w:rsidRPr="002E0490">
        <w:t xml:space="preserve">est inférieure à </w:t>
      </w:r>
      <w:r w:rsidR="00CC7DF9" w:rsidRPr="00CC7DF9">
        <w:t>3</w:t>
      </w:r>
      <w:r w:rsidR="0091441F">
        <w:t>75</w:t>
      </w:r>
      <w:r w:rsidRPr="00CC7DF9">
        <w:t xml:space="preserve"> 000$;</w:t>
      </w:r>
    </w:p>
    <w:p w14:paraId="0D325BD5" w14:textId="77777777" w:rsidR="00FD4375" w:rsidRPr="002E0490" w:rsidRDefault="00FD4375" w:rsidP="00981229">
      <w:pPr>
        <w:tabs>
          <w:tab w:val="left" w:pos="1985"/>
        </w:tabs>
        <w:spacing w:after="0" w:line="252" w:lineRule="auto"/>
        <w:ind w:left="1985" w:hanging="284"/>
        <w:jc w:val="both"/>
      </w:pPr>
    </w:p>
    <w:p w14:paraId="0C1D3935" w14:textId="77777777" w:rsidR="00514752" w:rsidRDefault="00514752" w:rsidP="00981229">
      <w:pPr>
        <w:tabs>
          <w:tab w:val="left" w:pos="1985"/>
        </w:tabs>
        <w:spacing w:after="0" w:line="252" w:lineRule="auto"/>
        <w:ind w:left="1985" w:hanging="284"/>
        <w:jc w:val="both"/>
      </w:pPr>
      <w:r w:rsidRPr="002E0490">
        <w:t xml:space="preserve">▪ </w:t>
      </w:r>
      <w:r w:rsidRPr="002E0490">
        <w:tab/>
      </w:r>
      <w:r w:rsidR="009F0643" w:rsidRPr="002E0490">
        <w:t>La propriété visée par la demande d’</w:t>
      </w:r>
      <w:r w:rsidR="00EE7CE5" w:rsidRPr="002E0490">
        <w:t>aide financiè</w:t>
      </w:r>
      <w:r w:rsidR="009F0643" w:rsidRPr="002E0490">
        <w:t>re doit être exempte de toutes formes d’arrérages de taxes et de droits de mutation et n’être l’objet d’aucune créance, facture ou réclamation de toute nature envers la Municipalité;</w:t>
      </w:r>
      <w:r w:rsidR="004C55F7" w:rsidRPr="002E0490">
        <w:t xml:space="preserve"> </w:t>
      </w:r>
    </w:p>
    <w:p w14:paraId="58286EA2" w14:textId="77777777" w:rsidR="00CC7DF9" w:rsidRPr="002E0490" w:rsidRDefault="00CC7DF9" w:rsidP="00981229">
      <w:pPr>
        <w:tabs>
          <w:tab w:val="left" w:pos="1985"/>
        </w:tabs>
        <w:spacing w:after="0" w:line="252" w:lineRule="auto"/>
        <w:ind w:left="1985" w:hanging="284"/>
        <w:jc w:val="both"/>
      </w:pPr>
    </w:p>
    <w:p w14:paraId="22292887" w14:textId="77777777" w:rsidR="00B61C6C" w:rsidRPr="002E0490" w:rsidRDefault="00514752" w:rsidP="00981229">
      <w:pPr>
        <w:tabs>
          <w:tab w:val="left" w:pos="1985"/>
        </w:tabs>
        <w:spacing w:after="0" w:line="252" w:lineRule="auto"/>
        <w:ind w:left="1985" w:hanging="284"/>
        <w:jc w:val="both"/>
      </w:pPr>
      <w:r w:rsidRPr="002E0490">
        <w:t xml:space="preserve">▪ </w:t>
      </w:r>
      <w:r w:rsidRPr="002E0490">
        <w:tab/>
        <w:t>La valeur de l’installation septique, incluant l’étude de sol, ne doit pas être supérieure à 30% de la valeur de la résidence.</w:t>
      </w:r>
    </w:p>
    <w:p w14:paraId="20047732" w14:textId="77777777" w:rsidR="00B61C6C" w:rsidRPr="002E0490" w:rsidRDefault="00B61C6C" w:rsidP="00981229">
      <w:pPr>
        <w:tabs>
          <w:tab w:val="left" w:pos="1701"/>
        </w:tabs>
        <w:spacing w:after="0" w:line="252" w:lineRule="auto"/>
        <w:jc w:val="both"/>
      </w:pPr>
    </w:p>
    <w:p w14:paraId="665D7CD3" w14:textId="77777777" w:rsidR="00514752" w:rsidRPr="002E0490" w:rsidRDefault="00514752" w:rsidP="00981229">
      <w:pPr>
        <w:tabs>
          <w:tab w:val="left" w:pos="1701"/>
        </w:tabs>
        <w:spacing w:after="0" w:line="252" w:lineRule="auto"/>
        <w:jc w:val="both"/>
      </w:pPr>
      <w:r w:rsidRPr="002E0490">
        <w:tab/>
        <w:t xml:space="preserve">Exemple de calcul: </w:t>
      </w:r>
    </w:p>
    <w:p w14:paraId="2B8A8551" w14:textId="77777777" w:rsidR="00514752" w:rsidRPr="002E0490" w:rsidRDefault="00514752" w:rsidP="00981229">
      <w:pPr>
        <w:tabs>
          <w:tab w:val="left" w:pos="1701"/>
        </w:tabs>
        <w:spacing w:after="0" w:line="252" w:lineRule="auto"/>
        <w:jc w:val="both"/>
      </w:pPr>
    </w:p>
    <w:p w14:paraId="7C294605" w14:textId="77777777" w:rsidR="00514752" w:rsidRPr="002E0490" w:rsidRDefault="00164BBA" w:rsidP="00981229">
      <w:pPr>
        <w:tabs>
          <w:tab w:val="left" w:pos="1701"/>
        </w:tabs>
        <w:spacing w:after="0" w:line="252" w:lineRule="auto"/>
        <w:jc w:val="both"/>
      </w:pPr>
      <w:r>
        <w:tab/>
      </w:r>
      <w:r w:rsidR="00514752" w:rsidRPr="002E0490">
        <w:t>5</w:t>
      </w:r>
      <w:r w:rsidR="009D0CA5">
        <w:t xml:space="preserve"> </w:t>
      </w:r>
      <w:r w:rsidR="00B25812">
        <w:t>800$ (v</w:t>
      </w:r>
      <w:r w:rsidR="00514752" w:rsidRPr="002E0490">
        <w:t>aleur de l’installation sanitaire) + 1</w:t>
      </w:r>
      <w:r w:rsidR="009D0CA5">
        <w:t xml:space="preserve"> </w:t>
      </w:r>
      <w:r w:rsidR="00514752" w:rsidRPr="002E0490">
        <w:t>200$ (valeur de l’étude de sol)</w:t>
      </w:r>
    </w:p>
    <w:p w14:paraId="5670269A" w14:textId="77777777" w:rsidR="00514752" w:rsidRPr="002E0490" w:rsidRDefault="00164BBA" w:rsidP="00981229">
      <w:pPr>
        <w:tabs>
          <w:tab w:val="left" w:pos="1701"/>
        </w:tabs>
        <w:spacing w:after="0" w:line="252" w:lineRule="auto"/>
        <w:jc w:val="both"/>
      </w:pPr>
      <w:r>
        <w:tab/>
      </w:r>
      <w:r w:rsidR="00514752" w:rsidRPr="002E0490">
        <w:t xml:space="preserve">_________________________________________________________ x 100 = 18.4% </w:t>
      </w:r>
    </w:p>
    <w:p w14:paraId="2785B44B" w14:textId="77777777" w:rsidR="00514752" w:rsidRPr="002E0490" w:rsidRDefault="00164BBA" w:rsidP="00981229">
      <w:pPr>
        <w:tabs>
          <w:tab w:val="left" w:pos="1701"/>
        </w:tabs>
        <w:spacing w:after="0" w:line="252" w:lineRule="auto"/>
        <w:jc w:val="both"/>
      </w:pPr>
      <w:r>
        <w:tab/>
      </w:r>
      <w:r w:rsidR="00B25812">
        <w:t>38 000$ (v</w:t>
      </w:r>
      <w:r w:rsidR="00514752" w:rsidRPr="002E0490">
        <w:t>aleur de la résidence)</w:t>
      </w:r>
    </w:p>
    <w:p w14:paraId="4F626CA0" w14:textId="77777777" w:rsidR="00B61C6C" w:rsidRPr="002E0490" w:rsidRDefault="00B61C6C" w:rsidP="00981229">
      <w:pPr>
        <w:tabs>
          <w:tab w:val="left" w:pos="1701"/>
        </w:tabs>
        <w:spacing w:after="0" w:line="252" w:lineRule="auto"/>
        <w:jc w:val="both"/>
      </w:pPr>
    </w:p>
    <w:p w14:paraId="0DEE05A1" w14:textId="77777777" w:rsidR="00B61C6C" w:rsidRPr="002E0490" w:rsidRDefault="00B61C6C" w:rsidP="005B57EF">
      <w:pPr>
        <w:tabs>
          <w:tab w:val="left" w:pos="1701"/>
        </w:tabs>
        <w:spacing w:after="0" w:line="264" w:lineRule="auto"/>
        <w:jc w:val="both"/>
      </w:pPr>
      <w:r w:rsidRPr="002E0490">
        <w:rPr>
          <w:u w:val="single"/>
        </w:rPr>
        <w:t>ARTICLE 12</w:t>
      </w:r>
      <w:r w:rsidR="00514752" w:rsidRPr="002E0490">
        <w:t xml:space="preserve"> </w:t>
      </w:r>
      <w:r w:rsidR="00514752" w:rsidRPr="002E0490">
        <w:tab/>
      </w:r>
      <w:r w:rsidR="00514752" w:rsidRPr="002E0490">
        <w:rPr>
          <w:u w:val="single"/>
        </w:rPr>
        <w:t>ÉVALUATION DE LA DEMANDE</w:t>
      </w:r>
      <w:r w:rsidR="00514752" w:rsidRPr="002E0490">
        <w:cr/>
      </w:r>
    </w:p>
    <w:p w14:paraId="7F5A9A3F" w14:textId="77777777" w:rsidR="00B61C6C" w:rsidRPr="002E0490" w:rsidRDefault="0003153E" w:rsidP="005B57EF">
      <w:pPr>
        <w:tabs>
          <w:tab w:val="left" w:pos="1701"/>
        </w:tabs>
        <w:spacing w:after="0" w:line="264" w:lineRule="auto"/>
        <w:ind w:left="1701"/>
        <w:jc w:val="both"/>
      </w:pPr>
      <w:r w:rsidRPr="002E0490">
        <w:t xml:space="preserve">Lors du dépôt d’une demande d’aide financière, le fonctionnaire désigné examine la demande et s’assure que tous les renseignements et documents exigés ont été </w:t>
      </w:r>
      <w:r w:rsidRPr="002E0490">
        <w:lastRenderedPageBreak/>
        <w:t>fournis et il évalue l’admissibilité de la demande en fonction des critères du présent règlement.</w:t>
      </w:r>
    </w:p>
    <w:p w14:paraId="51DC5BE5" w14:textId="77777777" w:rsidR="00B61C6C" w:rsidRPr="002E0490" w:rsidRDefault="00B61C6C" w:rsidP="005B57EF">
      <w:pPr>
        <w:tabs>
          <w:tab w:val="left" w:pos="1701"/>
        </w:tabs>
        <w:spacing w:after="0" w:line="264" w:lineRule="auto"/>
        <w:ind w:left="1701"/>
        <w:jc w:val="both"/>
      </w:pPr>
    </w:p>
    <w:p w14:paraId="0DBE4785" w14:textId="77777777" w:rsidR="0003153E" w:rsidRPr="002E0490" w:rsidRDefault="0003153E" w:rsidP="005B57EF">
      <w:pPr>
        <w:tabs>
          <w:tab w:val="left" w:pos="1701"/>
        </w:tabs>
        <w:spacing w:after="0" w:line="264" w:lineRule="auto"/>
        <w:ind w:left="1701"/>
        <w:jc w:val="both"/>
      </w:pPr>
      <w:r w:rsidRPr="002E0490">
        <w:t>Si la demande est incomplète ou imprécise, l’évaluation de l’admissibilité est suspendue jusqu’à ce que les renseignements et les documents nécessaires aient été fournis par le requérant.</w:t>
      </w:r>
    </w:p>
    <w:p w14:paraId="57CA7F4C" w14:textId="77777777" w:rsidR="00B61C6C" w:rsidRPr="002E0490" w:rsidRDefault="00B61C6C" w:rsidP="005B57EF">
      <w:pPr>
        <w:tabs>
          <w:tab w:val="left" w:pos="1701"/>
        </w:tabs>
        <w:spacing w:after="0" w:line="264" w:lineRule="auto"/>
        <w:ind w:left="1701"/>
        <w:jc w:val="both"/>
      </w:pPr>
    </w:p>
    <w:p w14:paraId="0E82797A" w14:textId="77777777" w:rsidR="0003153E" w:rsidRPr="002E0490" w:rsidRDefault="00484EC4" w:rsidP="005B57EF">
      <w:pPr>
        <w:tabs>
          <w:tab w:val="left" w:pos="1701"/>
        </w:tabs>
        <w:spacing w:after="0" w:line="264" w:lineRule="auto"/>
        <w:ind w:left="1701"/>
        <w:jc w:val="both"/>
      </w:pPr>
      <w:r w:rsidRPr="002E0490">
        <w:t>Une inspection du bâtiment, incluant l’intérieur, doit être faite par un officier municipal dans le but de s’assurer que le bâtiment est convenablement entretenu et n’est pas dans un état de délabrement qui fait craindre pour sa pérennité.</w:t>
      </w:r>
    </w:p>
    <w:p w14:paraId="3E7B0241" w14:textId="77777777" w:rsidR="00B61C6C" w:rsidRPr="002E0490" w:rsidRDefault="00B61C6C" w:rsidP="005B57EF">
      <w:pPr>
        <w:tabs>
          <w:tab w:val="left" w:pos="1701"/>
        </w:tabs>
        <w:spacing w:after="0" w:line="264" w:lineRule="auto"/>
        <w:jc w:val="both"/>
      </w:pPr>
    </w:p>
    <w:p w14:paraId="101255A7" w14:textId="77777777" w:rsidR="00B61C6C" w:rsidRPr="002E0490" w:rsidRDefault="00B61C6C" w:rsidP="005B57EF">
      <w:pPr>
        <w:tabs>
          <w:tab w:val="left" w:pos="1701"/>
        </w:tabs>
        <w:spacing w:after="0" w:line="264" w:lineRule="auto"/>
        <w:jc w:val="both"/>
      </w:pPr>
      <w:r w:rsidRPr="002E0490">
        <w:rPr>
          <w:u w:val="single"/>
        </w:rPr>
        <w:t>ARTICLE 13</w:t>
      </w:r>
      <w:r w:rsidR="008873E8" w:rsidRPr="002E0490">
        <w:tab/>
      </w:r>
      <w:r w:rsidR="008873E8" w:rsidRPr="002E0490">
        <w:rPr>
          <w:u w:val="single"/>
        </w:rPr>
        <w:t>POURCENTAGE DE FINANCEMENT</w:t>
      </w:r>
    </w:p>
    <w:p w14:paraId="2A6C9992" w14:textId="77777777" w:rsidR="00B61C6C" w:rsidRPr="002E0490" w:rsidRDefault="00B61C6C" w:rsidP="005B57EF">
      <w:pPr>
        <w:tabs>
          <w:tab w:val="left" w:pos="1701"/>
        </w:tabs>
        <w:spacing w:after="0" w:line="264" w:lineRule="auto"/>
        <w:jc w:val="both"/>
      </w:pPr>
    </w:p>
    <w:p w14:paraId="234C4ED5" w14:textId="0AB57CCC" w:rsidR="00BA4C20" w:rsidRPr="002E0490" w:rsidRDefault="00BA4C20" w:rsidP="005B57EF">
      <w:pPr>
        <w:tabs>
          <w:tab w:val="left" w:pos="1701"/>
        </w:tabs>
        <w:spacing w:after="0" w:line="264" w:lineRule="auto"/>
        <w:ind w:left="1701"/>
        <w:jc w:val="both"/>
      </w:pPr>
      <w:r w:rsidRPr="002E0490">
        <w:t xml:space="preserve">Les demandes jugées admissibles reçoivent </w:t>
      </w:r>
      <w:r w:rsidRPr="00CC7DF9">
        <w:t>100%</w:t>
      </w:r>
      <w:r w:rsidRPr="002E0490">
        <w:t xml:space="preserve"> du financement dont </w:t>
      </w:r>
      <w:r w:rsidR="00FA686D">
        <w:t>elles</w:t>
      </w:r>
      <w:r w:rsidRPr="002E0490">
        <w:t xml:space="preserve"> ont besoin pour le remplacement ou l’install</w:t>
      </w:r>
      <w:r w:rsidR="00512890">
        <w:t>ation de leur système sanitaire.  Un montant maximal de 2</w:t>
      </w:r>
      <w:r w:rsidR="00FD4375">
        <w:t>5</w:t>
      </w:r>
      <w:r w:rsidR="00512890">
        <w:t xml:space="preserve"> 000$ sera remboursé par installation septique.</w:t>
      </w:r>
    </w:p>
    <w:p w14:paraId="4178FE39" w14:textId="77777777" w:rsidR="00BA4C20" w:rsidRPr="002E0490" w:rsidRDefault="00BA4C20" w:rsidP="005B57EF">
      <w:pPr>
        <w:tabs>
          <w:tab w:val="left" w:pos="1701"/>
        </w:tabs>
        <w:spacing w:after="0" w:line="264" w:lineRule="auto"/>
        <w:ind w:left="1701"/>
        <w:jc w:val="both"/>
      </w:pPr>
    </w:p>
    <w:p w14:paraId="59BD9710" w14:textId="77777777" w:rsidR="00B61C6C" w:rsidRPr="002E0490" w:rsidRDefault="00BA4C20" w:rsidP="005B57EF">
      <w:pPr>
        <w:tabs>
          <w:tab w:val="left" w:pos="1701"/>
        </w:tabs>
        <w:spacing w:after="0" w:line="264" w:lineRule="auto"/>
        <w:ind w:left="1701"/>
        <w:jc w:val="both"/>
      </w:pPr>
      <w:r w:rsidRPr="002E0490">
        <w:t>Le montant du financement ne peut en aucun cas excéder le montant des coûts admissibles énumérés à l’article 14.</w:t>
      </w:r>
      <w:r w:rsidRPr="002E0490">
        <w:cr/>
      </w:r>
    </w:p>
    <w:p w14:paraId="59593028" w14:textId="77777777" w:rsidR="00B61C6C" w:rsidRPr="002E0490" w:rsidRDefault="00B61C6C" w:rsidP="005B57EF">
      <w:pPr>
        <w:tabs>
          <w:tab w:val="left" w:pos="1701"/>
        </w:tabs>
        <w:spacing w:after="0" w:line="264" w:lineRule="auto"/>
        <w:jc w:val="both"/>
      </w:pPr>
      <w:r w:rsidRPr="002E0490">
        <w:rPr>
          <w:u w:val="single"/>
        </w:rPr>
        <w:t>ARTICLE 14</w:t>
      </w:r>
      <w:r w:rsidR="00BA4C20" w:rsidRPr="002E0490">
        <w:tab/>
      </w:r>
      <w:r w:rsidR="00BA4C20" w:rsidRPr="002E0490">
        <w:rPr>
          <w:u w:val="single"/>
        </w:rPr>
        <w:t>COÛTS ADMISSIBLES</w:t>
      </w:r>
    </w:p>
    <w:p w14:paraId="4D994539" w14:textId="77777777" w:rsidR="00BA4C20" w:rsidRPr="002E0490" w:rsidRDefault="00BA4C20" w:rsidP="005B57EF">
      <w:pPr>
        <w:tabs>
          <w:tab w:val="left" w:pos="1701"/>
        </w:tabs>
        <w:spacing w:after="0" w:line="264" w:lineRule="auto"/>
        <w:jc w:val="both"/>
      </w:pPr>
    </w:p>
    <w:p w14:paraId="0C017B9E" w14:textId="77777777" w:rsidR="00BA4C20" w:rsidRPr="002E0490" w:rsidRDefault="00BA4C20" w:rsidP="005B57EF">
      <w:pPr>
        <w:tabs>
          <w:tab w:val="left" w:pos="1701"/>
        </w:tabs>
        <w:spacing w:after="0" w:line="264" w:lineRule="auto"/>
        <w:ind w:left="1701"/>
        <w:jc w:val="both"/>
      </w:pPr>
      <w:r w:rsidRPr="002E0490">
        <w:t xml:space="preserve">Sont admissibles à l’aide financière </w:t>
      </w:r>
      <w:r w:rsidRPr="00CC7DF9">
        <w:t>l’ensemble des coûts</w:t>
      </w:r>
      <w:r w:rsidRPr="002E0490">
        <w:t xml:space="preserve"> reliés à l’étude de sol, à la réalisation des plans de l’installation septique et à la surveillance des travaux par un professionnel, à l’achat des principaux éléments du système septique, à la construction complète du système septique ainsi qu’à toute autre tâche ou ouvrage jugée essentielle au remplacement et à la mise aux normes de l’installation septique</w:t>
      </w:r>
      <w:r w:rsidR="00ED20CA">
        <w:t>, ainsi qu’à la remise en état du terrain.</w:t>
      </w:r>
    </w:p>
    <w:p w14:paraId="2FF0230F" w14:textId="77777777" w:rsidR="00B61C6C" w:rsidRPr="002E0490" w:rsidRDefault="00B61C6C" w:rsidP="005B57EF">
      <w:pPr>
        <w:tabs>
          <w:tab w:val="left" w:pos="1701"/>
        </w:tabs>
        <w:spacing w:after="0" w:line="264" w:lineRule="auto"/>
        <w:jc w:val="both"/>
      </w:pPr>
    </w:p>
    <w:p w14:paraId="2A7DB4F1" w14:textId="77777777" w:rsidR="00EF15DD" w:rsidRPr="002E0490" w:rsidRDefault="00EF15DD" w:rsidP="005B57EF">
      <w:pPr>
        <w:tabs>
          <w:tab w:val="left" w:pos="1701"/>
        </w:tabs>
        <w:spacing w:after="0" w:line="264" w:lineRule="auto"/>
        <w:jc w:val="both"/>
      </w:pPr>
      <w:r w:rsidRPr="002E0490">
        <w:rPr>
          <w:u w:val="single"/>
        </w:rPr>
        <w:t>ARTICLE 15</w:t>
      </w:r>
      <w:r w:rsidR="00DA0132" w:rsidRPr="002E0490">
        <w:tab/>
      </w:r>
      <w:r w:rsidR="00DA0132" w:rsidRPr="002E0490">
        <w:rPr>
          <w:u w:val="single"/>
        </w:rPr>
        <w:t>EXAMEN PAR LE CONSEIL MUNICIPAL</w:t>
      </w:r>
      <w:r w:rsidR="00DA0132" w:rsidRPr="002E0490">
        <w:cr/>
      </w:r>
    </w:p>
    <w:p w14:paraId="339347C2" w14:textId="77777777" w:rsidR="00DA0132" w:rsidRPr="002E0490" w:rsidRDefault="00DA0132" w:rsidP="005B57EF">
      <w:pPr>
        <w:tabs>
          <w:tab w:val="left" w:pos="1701"/>
        </w:tabs>
        <w:spacing w:after="0" w:line="264" w:lineRule="auto"/>
        <w:ind w:left="1701"/>
        <w:jc w:val="both"/>
      </w:pPr>
      <w:r w:rsidRPr="002E0490">
        <w:t>Le Conseil municipal accepte ou refuse la demande d’aide financière par résolution.</w:t>
      </w:r>
    </w:p>
    <w:p w14:paraId="3434BEE2" w14:textId="77777777" w:rsidR="00DA0132" w:rsidRPr="002E0490" w:rsidRDefault="00DA0132" w:rsidP="005B57EF">
      <w:pPr>
        <w:tabs>
          <w:tab w:val="left" w:pos="1701"/>
        </w:tabs>
        <w:spacing w:after="0" w:line="264" w:lineRule="auto"/>
        <w:ind w:left="1701"/>
        <w:jc w:val="both"/>
      </w:pPr>
    </w:p>
    <w:p w14:paraId="668BC309" w14:textId="77777777" w:rsidR="00DA0132" w:rsidRPr="002E0490" w:rsidRDefault="00DA0132" w:rsidP="005B57EF">
      <w:pPr>
        <w:tabs>
          <w:tab w:val="left" w:pos="1701"/>
        </w:tabs>
        <w:spacing w:after="0" w:line="264" w:lineRule="auto"/>
        <w:ind w:left="1701"/>
        <w:jc w:val="both"/>
      </w:pPr>
      <w:r w:rsidRPr="002E0490">
        <w:t>En cas d’acceptation, la résolution autorise la direction générale à signer l’entente financière préliminaire et l’entente de financement finale.</w:t>
      </w:r>
    </w:p>
    <w:p w14:paraId="1AC60F6E" w14:textId="77777777" w:rsidR="00DA0132" w:rsidRPr="002E0490" w:rsidRDefault="00DA0132" w:rsidP="005B57EF">
      <w:pPr>
        <w:tabs>
          <w:tab w:val="left" w:pos="1701"/>
        </w:tabs>
        <w:spacing w:after="0" w:line="264" w:lineRule="auto"/>
        <w:ind w:left="1701"/>
        <w:jc w:val="both"/>
      </w:pPr>
    </w:p>
    <w:p w14:paraId="3D348719" w14:textId="39BAABC4" w:rsidR="005B57EF" w:rsidRDefault="00DA0132" w:rsidP="005B57EF">
      <w:pPr>
        <w:tabs>
          <w:tab w:val="left" w:pos="1701"/>
        </w:tabs>
        <w:spacing w:after="0" w:line="264" w:lineRule="auto"/>
        <w:ind w:left="1701"/>
        <w:jc w:val="both"/>
      </w:pPr>
      <w:r w:rsidRPr="002E0490">
        <w:t>En cas de refus, la décision du Conseil doit être motivée et, le cas échéant, les conditions à remplir pour que la demande soit acceptée ultérieurement doivent être énoncé</w:t>
      </w:r>
      <w:r w:rsidR="008414F7" w:rsidRPr="002E0490">
        <w:t>e</w:t>
      </w:r>
      <w:r w:rsidRPr="002E0490">
        <w:t>s.</w:t>
      </w:r>
      <w:r w:rsidRPr="002E0490">
        <w:cr/>
      </w:r>
    </w:p>
    <w:p w14:paraId="722F8EC1" w14:textId="77777777" w:rsidR="00EF15DD" w:rsidRPr="002E0490" w:rsidRDefault="00EF15DD" w:rsidP="00512890">
      <w:pPr>
        <w:tabs>
          <w:tab w:val="left" w:pos="1701"/>
        </w:tabs>
        <w:spacing w:after="0" w:line="252" w:lineRule="auto"/>
        <w:jc w:val="both"/>
      </w:pPr>
      <w:r w:rsidRPr="002E0490">
        <w:rPr>
          <w:u w:val="single"/>
        </w:rPr>
        <w:t>ARTICLE 16</w:t>
      </w:r>
      <w:r w:rsidR="00F54766" w:rsidRPr="002E0490">
        <w:tab/>
      </w:r>
      <w:r w:rsidR="00F54766" w:rsidRPr="002E0490">
        <w:rPr>
          <w:u w:val="single"/>
        </w:rPr>
        <w:t>SOUMISSION POUR TEST DE SOL ET CONCEPTION</w:t>
      </w:r>
    </w:p>
    <w:p w14:paraId="25846F49" w14:textId="77777777" w:rsidR="00EF15DD" w:rsidRPr="002E0490" w:rsidRDefault="00EF15DD" w:rsidP="00512890">
      <w:pPr>
        <w:tabs>
          <w:tab w:val="left" w:pos="1701"/>
        </w:tabs>
        <w:spacing w:after="0" w:line="252" w:lineRule="auto"/>
        <w:jc w:val="both"/>
      </w:pPr>
    </w:p>
    <w:p w14:paraId="64AE1005" w14:textId="77777777" w:rsidR="00F54766" w:rsidRPr="002E0490" w:rsidRDefault="00F54766" w:rsidP="00512890">
      <w:pPr>
        <w:tabs>
          <w:tab w:val="left" w:pos="1701"/>
        </w:tabs>
        <w:spacing w:after="0" w:line="252" w:lineRule="auto"/>
        <w:ind w:left="1701"/>
        <w:jc w:val="both"/>
      </w:pPr>
      <w:r w:rsidRPr="002E0490">
        <w:t>Une fois adoptée la résolution du Conseil autorisant l’aide financière, le requérant doit obtenir une soumission d’un professionnel compétent en la matière pour la réalisation d’un test de sol et pour la conception d’une installation septique.</w:t>
      </w:r>
    </w:p>
    <w:p w14:paraId="04A97B1E" w14:textId="77777777" w:rsidR="00F54766" w:rsidRPr="002E0490" w:rsidRDefault="00F54766" w:rsidP="00512890">
      <w:pPr>
        <w:tabs>
          <w:tab w:val="left" w:pos="1701"/>
        </w:tabs>
        <w:spacing w:after="0" w:line="252" w:lineRule="auto"/>
        <w:ind w:left="1701"/>
        <w:jc w:val="both"/>
      </w:pPr>
    </w:p>
    <w:p w14:paraId="74E4E591" w14:textId="77777777" w:rsidR="00EF15DD" w:rsidRDefault="00F54766" w:rsidP="00512890">
      <w:pPr>
        <w:tabs>
          <w:tab w:val="left" w:pos="1701"/>
        </w:tabs>
        <w:spacing w:after="0" w:line="252" w:lineRule="auto"/>
        <w:ind w:left="1701"/>
        <w:jc w:val="both"/>
      </w:pPr>
      <w:r w:rsidRPr="002E0490">
        <w:t>La soumission doit prévoir la rédaction d’une attestation de conformité des travaux.</w:t>
      </w:r>
    </w:p>
    <w:p w14:paraId="0C47EA4F" w14:textId="77777777" w:rsidR="005B57EF" w:rsidRPr="002E0490" w:rsidRDefault="005B57EF" w:rsidP="00512890">
      <w:pPr>
        <w:tabs>
          <w:tab w:val="left" w:pos="1701"/>
        </w:tabs>
        <w:spacing w:after="0" w:line="252" w:lineRule="auto"/>
        <w:ind w:left="1701"/>
        <w:jc w:val="both"/>
      </w:pPr>
    </w:p>
    <w:p w14:paraId="3DF48B47" w14:textId="77777777" w:rsidR="00EF15DD" w:rsidRPr="002E0490" w:rsidRDefault="00EF15DD" w:rsidP="008C78B1">
      <w:pPr>
        <w:tabs>
          <w:tab w:val="left" w:pos="1701"/>
        </w:tabs>
        <w:spacing w:after="0" w:line="247" w:lineRule="auto"/>
        <w:jc w:val="both"/>
      </w:pPr>
      <w:r w:rsidRPr="002E0490">
        <w:rPr>
          <w:u w:val="single"/>
        </w:rPr>
        <w:t>ARTICLE 17</w:t>
      </w:r>
      <w:r w:rsidR="00060991" w:rsidRPr="002E0490">
        <w:tab/>
      </w:r>
      <w:r w:rsidR="00060991" w:rsidRPr="002E0490">
        <w:rPr>
          <w:u w:val="single"/>
        </w:rPr>
        <w:t>ENTENTE PRÉLIMINAIRE DE FINANCEMENT</w:t>
      </w:r>
      <w:r w:rsidR="00060991" w:rsidRPr="002E0490">
        <w:cr/>
      </w:r>
    </w:p>
    <w:p w14:paraId="698FED92" w14:textId="77777777" w:rsidR="006616E6" w:rsidRPr="002E0490" w:rsidRDefault="006616E6" w:rsidP="008C78B1">
      <w:pPr>
        <w:tabs>
          <w:tab w:val="left" w:pos="1701"/>
        </w:tabs>
        <w:spacing w:after="0" w:line="247" w:lineRule="auto"/>
        <w:ind w:left="1701"/>
        <w:jc w:val="both"/>
      </w:pPr>
      <w:r w:rsidRPr="002E0490">
        <w:t>Suite à la présentation de l’offre de service par le requérant, une entente préliminaire de financement est signée entre le requérant ou son mandataire autorisé et la Municipalité.</w:t>
      </w:r>
    </w:p>
    <w:p w14:paraId="5199DE84" w14:textId="77777777" w:rsidR="006616E6" w:rsidRPr="002E0490" w:rsidRDefault="006616E6" w:rsidP="008C78B1">
      <w:pPr>
        <w:tabs>
          <w:tab w:val="left" w:pos="1701"/>
        </w:tabs>
        <w:spacing w:after="0" w:line="247" w:lineRule="auto"/>
        <w:ind w:left="1701"/>
        <w:jc w:val="both"/>
      </w:pPr>
    </w:p>
    <w:p w14:paraId="16FA5E0C" w14:textId="77777777" w:rsidR="00EF15DD" w:rsidRPr="002E0490" w:rsidRDefault="006616E6" w:rsidP="008C78B1">
      <w:pPr>
        <w:tabs>
          <w:tab w:val="left" w:pos="1701"/>
        </w:tabs>
        <w:spacing w:after="0" w:line="247" w:lineRule="auto"/>
        <w:ind w:left="1701"/>
        <w:jc w:val="both"/>
      </w:pPr>
      <w:r w:rsidRPr="002E0490">
        <w:t>L’entente préliminaire de financement autorise le requérant à octroyer un contrat à un professionnel pour procéder à l’étude de sol et à la conception de l’installation septique en vue de son remplacement.</w:t>
      </w:r>
      <w:r w:rsidRPr="002E0490">
        <w:cr/>
      </w:r>
    </w:p>
    <w:p w14:paraId="1DF6C203" w14:textId="77777777" w:rsidR="00EF15DD" w:rsidRPr="002E0490" w:rsidRDefault="00EF15DD" w:rsidP="008C78B1">
      <w:pPr>
        <w:tabs>
          <w:tab w:val="left" w:pos="1701"/>
        </w:tabs>
        <w:spacing w:after="0" w:line="247" w:lineRule="auto"/>
        <w:jc w:val="both"/>
      </w:pPr>
      <w:r w:rsidRPr="002E0490">
        <w:rPr>
          <w:u w:val="single"/>
        </w:rPr>
        <w:lastRenderedPageBreak/>
        <w:t>ARTICLE 18</w:t>
      </w:r>
      <w:r w:rsidR="001B421B" w:rsidRPr="002E0490">
        <w:tab/>
      </w:r>
      <w:r w:rsidR="001B421B" w:rsidRPr="002E0490">
        <w:rPr>
          <w:u w:val="single"/>
        </w:rPr>
        <w:t>ÉTUDE DE SOL ET CONCEPTION DU SYSTÈME</w:t>
      </w:r>
      <w:r w:rsidR="001B421B" w:rsidRPr="002E0490">
        <w:rPr>
          <w:u w:val="single"/>
        </w:rPr>
        <w:cr/>
      </w:r>
    </w:p>
    <w:p w14:paraId="1E7DA3CA" w14:textId="77777777" w:rsidR="00CF24D3" w:rsidRPr="002E0490" w:rsidRDefault="00CF24D3" w:rsidP="008C78B1">
      <w:pPr>
        <w:tabs>
          <w:tab w:val="left" w:pos="1701"/>
        </w:tabs>
        <w:spacing w:after="0" w:line="247" w:lineRule="auto"/>
        <w:ind w:left="1701"/>
        <w:jc w:val="both"/>
      </w:pPr>
      <w:r w:rsidRPr="002E0490">
        <w:t>Suite à la signature de l’entente préliminaire de financement, le requérant conclu une entente de service avec le professionnel ayant présenté une offre de service pour la réalisation de l’étude de sol et pour la conception de l’installation septique.</w:t>
      </w:r>
    </w:p>
    <w:p w14:paraId="550146C9" w14:textId="77777777" w:rsidR="00CF24D3" w:rsidRPr="002E0490" w:rsidRDefault="00CF24D3" w:rsidP="008C78B1">
      <w:pPr>
        <w:tabs>
          <w:tab w:val="left" w:pos="1701"/>
        </w:tabs>
        <w:spacing w:after="0" w:line="247" w:lineRule="auto"/>
        <w:ind w:left="1701"/>
        <w:jc w:val="both"/>
      </w:pPr>
    </w:p>
    <w:p w14:paraId="2D057505" w14:textId="77777777" w:rsidR="00EF15DD" w:rsidRPr="002E0490" w:rsidRDefault="00CF24D3" w:rsidP="008C78B1">
      <w:pPr>
        <w:tabs>
          <w:tab w:val="left" w:pos="1701"/>
        </w:tabs>
        <w:spacing w:after="0" w:line="247" w:lineRule="auto"/>
        <w:ind w:left="1701"/>
        <w:jc w:val="both"/>
      </w:pPr>
      <w:r w:rsidRPr="002E0490">
        <w:t>Une copie du rapport du professionnel et de tout document réalisé dans le cadre de ce mandat doit être acheminée au fonctionnaire désigné qui s’assure de sa conformité en regard de la réglementation municipale et provinciale (Q.2-r.22).</w:t>
      </w:r>
      <w:r w:rsidRPr="002E0490">
        <w:cr/>
      </w:r>
    </w:p>
    <w:p w14:paraId="45671F27" w14:textId="77777777" w:rsidR="00EF15DD" w:rsidRPr="002E0490" w:rsidRDefault="00EF15DD" w:rsidP="008C78B1">
      <w:pPr>
        <w:tabs>
          <w:tab w:val="left" w:pos="1701"/>
        </w:tabs>
        <w:spacing w:after="0" w:line="247" w:lineRule="auto"/>
        <w:jc w:val="both"/>
      </w:pPr>
      <w:r w:rsidRPr="002E0490">
        <w:rPr>
          <w:u w:val="single"/>
        </w:rPr>
        <w:t>ARTICLE 19</w:t>
      </w:r>
      <w:r w:rsidR="00706E5B" w:rsidRPr="002E0490">
        <w:tab/>
      </w:r>
      <w:r w:rsidR="00706E5B" w:rsidRPr="002E0490">
        <w:rPr>
          <w:u w:val="single"/>
        </w:rPr>
        <w:t>PRÉSENTATION DE LA FACTURE ET PAIEMENT PAR LA MUNICIPALITÉ</w:t>
      </w:r>
      <w:r w:rsidR="00706E5B" w:rsidRPr="002E0490">
        <w:cr/>
      </w:r>
    </w:p>
    <w:p w14:paraId="2022E8F2" w14:textId="77777777" w:rsidR="00EF15DD" w:rsidRDefault="00706E5B" w:rsidP="008C78B1">
      <w:pPr>
        <w:tabs>
          <w:tab w:val="left" w:pos="1701"/>
        </w:tabs>
        <w:spacing w:after="0" w:line="247" w:lineRule="auto"/>
        <w:ind w:left="1701"/>
        <w:jc w:val="both"/>
      </w:pPr>
      <w:r w:rsidRPr="002E0490">
        <w:t>Une fois attestée la conformité du rapport du professionnel et sur présentation de la facture finale de celui-ci, la Municipalité émet un chèque pour le montant fixé à l’entente préliminaire. Ce chèque est f</w:t>
      </w:r>
      <w:r w:rsidR="00512890">
        <w:t>ait à l’ordre du professionnel et du requérant.</w:t>
      </w:r>
    </w:p>
    <w:p w14:paraId="764F5438" w14:textId="77777777" w:rsidR="00512890" w:rsidRPr="002E0490" w:rsidRDefault="00512890" w:rsidP="008C78B1">
      <w:pPr>
        <w:tabs>
          <w:tab w:val="left" w:pos="1701"/>
        </w:tabs>
        <w:spacing w:after="0" w:line="247" w:lineRule="auto"/>
        <w:ind w:left="1701"/>
        <w:jc w:val="both"/>
      </w:pPr>
    </w:p>
    <w:p w14:paraId="5C5ECD0C" w14:textId="77777777" w:rsidR="00EF15DD" w:rsidRPr="002E0490" w:rsidRDefault="00EF15DD" w:rsidP="008C78B1">
      <w:pPr>
        <w:tabs>
          <w:tab w:val="left" w:pos="1701"/>
        </w:tabs>
        <w:spacing w:after="0" w:line="247" w:lineRule="auto"/>
        <w:jc w:val="both"/>
      </w:pPr>
      <w:r w:rsidRPr="002E0490">
        <w:rPr>
          <w:u w:val="single"/>
        </w:rPr>
        <w:t>ARTICLE 20</w:t>
      </w:r>
      <w:r w:rsidR="00706E5B" w:rsidRPr="002E0490">
        <w:tab/>
      </w:r>
      <w:r w:rsidR="00706E5B" w:rsidRPr="002E0490">
        <w:rPr>
          <w:u w:val="single"/>
        </w:rPr>
        <w:t>SOUMISSIONS ET ÉVALUATION DES COÛTS</w:t>
      </w:r>
      <w:r w:rsidR="00706E5B" w:rsidRPr="002E0490">
        <w:cr/>
      </w:r>
    </w:p>
    <w:p w14:paraId="3BED23FF" w14:textId="77777777" w:rsidR="00706E5B" w:rsidRPr="002E0490" w:rsidRDefault="00706E5B" w:rsidP="008C78B1">
      <w:pPr>
        <w:tabs>
          <w:tab w:val="left" w:pos="1701"/>
        </w:tabs>
        <w:spacing w:after="0" w:line="247" w:lineRule="auto"/>
        <w:ind w:left="1701"/>
        <w:jc w:val="both"/>
      </w:pPr>
      <w:r w:rsidRPr="002E0490">
        <w:t>Suite à la confirmation de la conformité des plans de l’installation septique, le requérant obtient au moins deux soumissions auprès d’entrepreneurs différents pour le remplacement de l’installation septique.</w:t>
      </w:r>
    </w:p>
    <w:p w14:paraId="138AB0ED" w14:textId="77777777" w:rsidR="00706E5B" w:rsidRPr="002E0490" w:rsidRDefault="00706E5B" w:rsidP="008C78B1">
      <w:pPr>
        <w:tabs>
          <w:tab w:val="left" w:pos="1701"/>
        </w:tabs>
        <w:spacing w:after="0" w:line="247" w:lineRule="auto"/>
        <w:ind w:left="1701"/>
        <w:jc w:val="both"/>
      </w:pPr>
    </w:p>
    <w:p w14:paraId="4AB22BEB" w14:textId="77777777" w:rsidR="00706E5B" w:rsidRPr="002E0490" w:rsidRDefault="00706E5B" w:rsidP="008C78B1">
      <w:pPr>
        <w:tabs>
          <w:tab w:val="left" w:pos="1701"/>
        </w:tabs>
        <w:spacing w:after="0" w:line="247" w:lineRule="auto"/>
        <w:ind w:left="1701"/>
        <w:jc w:val="both"/>
      </w:pPr>
      <w:r w:rsidRPr="002E0490">
        <w:t>Les soumissions doivent être remises au fonctionnaire désigné dans les 60 jours suivant la réception de l’étude de sol.</w:t>
      </w:r>
    </w:p>
    <w:p w14:paraId="304BBC93" w14:textId="77777777" w:rsidR="00706E5B" w:rsidRPr="002E0490" w:rsidRDefault="00706E5B" w:rsidP="008C78B1">
      <w:pPr>
        <w:tabs>
          <w:tab w:val="left" w:pos="1701"/>
        </w:tabs>
        <w:spacing w:after="0" w:line="247" w:lineRule="auto"/>
        <w:ind w:left="1701"/>
        <w:jc w:val="both"/>
      </w:pPr>
    </w:p>
    <w:p w14:paraId="648E23F3" w14:textId="77777777" w:rsidR="00183C4C" w:rsidRPr="002E0490" w:rsidRDefault="00706E5B" w:rsidP="008C78B1">
      <w:pPr>
        <w:tabs>
          <w:tab w:val="left" w:pos="1701"/>
        </w:tabs>
        <w:spacing w:after="0" w:line="247" w:lineRule="auto"/>
        <w:ind w:left="1701"/>
        <w:jc w:val="both"/>
      </w:pPr>
      <w:r w:rsidRPr="002E0490">
        <w:t>Le choix de l’entrepreneur relève exclusivement du requérant.</w:t>
      </w:r>
    </w:p>
    <w:p w14:paraId="3C06053B" w14:textId="77777777" w:rsidR="00183C4C" w:rsidRPr="002E0490" w:rsidRDefault="00183C4C" w:rsidP="008C78B1">
      <w:pPr>
        <w:tabs>
          <w:tab w:val="left" w:pos="1701"/>
        </w:tabs>
        <w:spacing w:after="0" w:line="247" w:lineRule="auto"/>
        <w:jc w:val="both"/>
      </w:pPr>
    </w:p>
    <w:p w14:paraId="4E038E1C" w14:textId="77777777" w:rsidR="00183C4C" w:rsidRPr="002E0490" w:rsidRDefault="00183C4C" w:rsidP="008C78B1">
      <w:pPr>
        <w:tabs>
          <w:tab w:val="left" w:pos="1701"/>
        </w:tabs>
        <w:spacing w:after="0" w:line="247" w:lineRule="auto"/>
        <w:jc w:val="both"/>
      </w:pPr>
      <w:r w:rsidRPr="002E0490">
        <w:rPr>
          <w:u w:val="single"/>
        </w:rPr>
        <w:t>ARTICLE 21</w:t>
      </w:r>
      <w:r w:rsidR="00B81D1D" w:rsidRPr="002E0490">
        <w:tab/>
      </w:r>
      <w:r w:rsidR="00B81D1D" w:rsidRPr="002E0490">
        <w:rPr>
          <w:u w:val="single"/>
        </w:rPr>
        <w:t>ENTENTE FINALE DE FINANCEMENT</w:t>
      </w:r>
    </w:p>
    <w:p w14:paraId="796FB4AA" w14:textId="77777777" w:rsidR="00183C4C" w:rsidRPr="002E0490" w:rsidRDefault="00183C4C" w:rsidP="008C78B1">
      <w:pPr>
        <w:tabs>
          <w:tab w:val="left" w:pos="1701"/>
        </w:tabs>
        <w:spacing w:after="0" w:line="247" w:lineRule="auto"/>
        <w:jc w:val="both"/>
      </w:pPr>
    </w:p>
    <w:p w14:paraId="4D72DE8F" w14:textId="77777777" w:rsidR="00183C4C" w:rsidRPr="002E0490" w:rsidRDefault="00864D12" w:rsidP="008C78B1">
      <w:pPr>
        <w:tabs>
          <w:tab w:val="left" w:pos="1701"/>
        </w:tabs>
        <w:spacing w:after="0" w:line="247" w:lineRule="auto"/>
        <w:ind w:left="1701"/>
        <w:jc w:val="both"/>
      </w:pPr>
      <w:r w:rsidRPr="002E0490">
        <w:t>Une fois les soumissions reçues et que le montant total de l’aide financière est établi en fonction de la soumission retenue par le requérant, l’entente finale de financement est signée entre le requérant ou son mandataire autorisé et la Municipalité.</w:t>
      </w:r>
    </w:p>
    <w:p w14:paraId="4AD0F714" w14:textId="77777777" w:rsidR="00183C4C" w:rsidRPr="002E0490" w:rsidRDefault="00183C4C" w:rsidP="008C78B1">
      <w:pPr>
        <w:tabs>
          <w:tab w:val="left" w:pos="1701"/>
        </w:tabs>
        <w:spacing w:after="0" w:line="247" w:lineRule="auto"/>
        <w:jc w:val="both"/>
      </w:pPr>
    </w:p>
    <w:p w14:paraId="4DA3A005" w14:textId="77777777" w:rsidR="00183C4C" w:rsidRPr="002E0490" w:rsidRDefault="00183C4C" w:rsidP="008C78B1">
      <w:pPr>
        <w:tabs>
          <w:tab w:val="left" w:pos="1701"/>
        </w:tabs>
        <w:spacing w:after="0" w:line="247" w:lineRule="auto"/>
        <w:jc w:val="both"/>
        <w:rPr>
          <w:u w:val="single"/>
        </w:rPr>
      </w:pPr>
      <w:r w:rsidRPr="002E0490">
        <w:rPr>
          <w:u w:val="single"/>
        </w:rPr>
        <w:t>ARTICLE 22</w:t>
      </w:r>
      <w:r w:rsidR="00E13F57" w:rsidRPr="002E0490">
        <w:tab/>
      </w:r>
      <w:r w:rsidR="00E13F57" w:rsidRPr="002E0490">
        <w:rPr>
          <w:u w:val="single"/>
        </w:rPr>
        <w:t>PERMIS ET CERTIFICAT D’AUTORISATION</w:t>
      </w:r>
      <w:r w:rsidR="00E13F57" w:rsidRPr="002E0490">
        <w:rPr>
          <w:u w:val="single"/>
        </w:rPr>
        <w:cr/>
      </w:r>
    </w:p>
    <w:p w14:paraId="193EACEC" w14:textId="77777777" w:rsidR="00183C4C" w:rsidRPr="002E0490" w:rsidRDefault="00E13F57" w:rsidP="008C78B1">
      <w:pPr>
        <w:tabs>
          <w:tab w:val="left" w:pos="1701"/>
        </w:tabs>
        <w:spacing w:after="0" w:line="247" w:lineRule="auto"/>
        <w:ind w:left="1701"/>
        <w:jc w:val="both"/>
      </w:pPr>
      <w:r w:rsidRPr="002E0490">
        <w:t>Le présent règlement n’exempte pas le demandeur d’obtenir un permis de construction tel qu’exigé par la réglementation d’urbanisme.</w:t>
      </w:r>
      <w:r w:rsidRPr="002E0490">
        <w:cr/>
      </w:r>
    </w:p>
    <w:p w14:paraId="147C89B1" w14:textId="77777777" w:rsidR="00183C4C" w:rsidRPr="002E0490" w:rsidRDefault="00183C4C" w:rsidP="008C78B1">
      <w:pPr>
        <w:tabs>
          <w:tab w:val="left" w:pos="1701"/>
        </w:tabs>
        <w:spacing w:after="0" w:line="247" w:lineRule="auto"/>
        <w:jc w:val="both"/>
      </w:pPr>
      <w:r w:rsidRPr="002E0490">
        <w:rPr>
          <w:u w:val="single"/>
        </w:rPr>
        <w:t>ARTICLE 23</w:t>
      </w:r>
      <w:r w:rsidR="0085155A" w:rsidRPr="002E0490">
        <w:tab/>
      </w:r>
      <w:r w:rsidR="0085155A" w:rsidRPr="002E0490">
        <w:rPr>
          <w:u w:val="single"/>
        </w:rPr>
        <w:t>RÉALISATION DES TRAVAUX</w:t>
      </w:r>
    </w:p>
    <w:p w14:paraId="08BB085F" w14:textId="77777777" w:rsidR="00183C4C" w:rsidRPr="002E0490" w:rsidRDefault="00183C4C" w:rsidP="008C78B1">
      <w:pPr>
        <w:tabs>
          <w:tab w:val="left" w:pos="1701"/>
        </w:tabs>
        <w:spacing w:after="0" w:line="247" w:lineRule="auto"/>
        <w:jc w:val="both"/>
      </w:pPr>
    </w:p>
    <w:p w14:paraId="0A3CD96A" w14:textId="77777777" w:rsidR="00183C4C" w:rsidRDefault="0056263F" w:rsidP="008C78B1">
      <w:pPr>
        <w:tabs>
          <w:tab w:val="left" w:pos="1701"/>
        </w:tabs>
        <w:spacing w:after="0" w:line="247" w:lineRule="auto"/>
        <w:ind w:left="1701"/>
        <w:jc w:val="both"/>
      </w:pPr>
      <w:r w:rsidRPr="002E0490">
        <w:t>Les travaux de remplacement de l’installation septique sont réalisés sous la responsabilité du requérant</w:t>
      </w:r>
      <w:r w:rsidR="003A171D">
        <w:t>.</w:t>
      </w:r>
    </w:p>
    <w:p w14:paraId="5B6D7420" w14:textId="77777777" w:rsidR="008C78B1" w:rsidRPr="002E0490" w:rsidRDefault="008C78B1" w:rsidP="008C78B1">
      <w:pPr>
        <w:tabs>
          <w:tab w:val="left" w:pos="1701"/>
        </w:tabs>
        <w:spacing w:after="0" w:line="247" w:lineRule="auto"/>
        <w:ind w:left="1701"/>
        <w:jc w:val="both"/>
      </w:pPr>
    </w:p>
    <w:p w14:paraId="110CC772" w14:textId="77777777" w:rsidR="00183C4C" w:rsidRPr="002E0490" w:rsidRDefault="00183C4C" w:rsidP="008C78B1">
      <w:pPr>
        <w:tabs>
          <w:tab w:val="left" w:pos="1701"/>
        </w:tabs>
        <w:spacing w:after="0" w:line="247" w:lineRule="auto"/>
        <w:jc w:val="both"/>
      </w:pPr>
      <w:r w:rsidRPr="002E0490">
        <w:rPr>
          <w:u w:val="single"/>
        </w:rPr>
        <w:t>ARTICLE 24</w:t>
      </w:r>
      <w:r w:rsidR="005143F9" w:rsidRPr="002E0490">
        <w:tab/>
      </w:r>
      <w:r w:rsidR="005143F9" w:rsidRPr="002E0490">
        <w:rPr>
          <w:u w:val="single"/>
        </w:rPr>
        <w:t>FACTURATION ET PAIEMENT DES TRAVAUX</w:t>
      </w:r>
    </w:p>
    <w:p w14:paraId="324C0F65" w14:textId="77777777" w:rsidR="00183C4C" w:rsidRPr="002E0490" w:rsidRDefault="00183C4C" w:rsidP="008C78B1">
      <w:pPr>
        <w:tabs>
          <w:tab w:val="left" w:pos="1701"/>
        </w:tabs>
        <w:spacing w:after="0" w:line="247" w:lineRule="auto"/>
        <w:jc w:val="both"/>
      </w:pPr>
    </w:p>
    <w:p w14:paraId="2AF76B43" w14:textId="77777777" w:rsidR="005143F9" w:rsidRPr="002E0490" w:rsidRDefault="005143F9" w:rsidP="008C78B1">
      <w:pPr>
        <w:tabs>
          <w:tab w:val="left" w:pos="1701"/>
        </w:tabs>
        <w:spacing w:after="0" w:line="247" w:lineRule="auto"/>
        <w:ind w:left="1701"/>
        <w:jc w:val="both"/>
      </w:pPr>
      <w:r w:rsidRPr="002E0490">
        <w:t>Une fois les travaux complétés, le requérant transmet la facture à la Municipalité.</w:t>
      </w:r>
    </w:p>
    <w:p w14:paraId="70DAAD72" w14:textId="77777777" w:rsidR="005143F9" w:rsidRPr="002E0490" w:rsidRDefault="005143F9" w:rsidP="008C78B1">
      <w:pPr>
        <w:tabs>
          <w:tab w:val="left" w:pos="1701"/>
        </w:tabs>
        <w:spacing w:after="0" w:line="247" w:lineRule="auto"/>
        <w:ind w:left="1701"/>
        <w:jc w:val="both"/>
      </w:pPr>
    </w:p>
    <w:p w14:paraId="103CF2E4" w14:textId="128E5F48" w:rsidR="00183C4C" w:rsidRDefault="005143F9" w:rsidP="008C78B1">
      <w:pPr>
        <w:tabs>
          <w:tab w:val="left" w:pos="1701"/>
        </w:tabs>
        <w:spacing w:after="0" w:line="247" w:lineRule="auto"/>
        <w:ind w:left="1701"/>
        <w:jc w:val="both"/>
      </w:pPr>
      <w:r w:rsidRPr="002E0490">
        <w:t>Suite à la réception de l’attestation de conformité exigée au règlement sur les permis et certificat, la Municipalité émet un chèque couvant le montant de la facture finale, comme déterminé à l’entente finale de financement. Ce chèque est f</w:t>
      </w:r>
      <w:r w:rsidR="00512890">
        <w:t>ait à l’ordre de l’entrepreneur et du requérant.</w:t>
      </w:r>
      <w:r w:rsidR="001B0ED5">
        <w:t xml:space="preserve"> </w:t>
      </w:r>
    </w:p>
    <w:p w14:paraId="0D3ECDB4" w14:textId="77777777" w:rsidR="005B57EF" w:rsidRDefault="005B57EF" w:rsidP="008C78B1">
      <w:pPr>
        <w:tabs>
          <w:tab w:val="left" w:pos="1701"/>
        </w:tabs>
        <w:spacing w:after="0" w:line="247" w:lineRule="auto"/>
        <w:ind w:left="1701"/>
        <w:jc w:val="both"/>
      </w:pPr>
    </w:p>
    <w:p w14:paraId="3D6620B2" w14:textId="77777777" w:rsidR="005B57EF" w:rsidRPr="002E0490" w:rsidRDefault="005B57EF" w:rsidP="008C78B1">
      <w:pPr>
        <w:tabs>
          <w:tab w:val="left" w:pos="1701"/>
        </w:tabs>
        <w:spacing w:after="0" w:line="247" w:lineRule="auto"/>
        <w:ind w:left="1701"/>
        <w:jc w:val="both"/>
      </w:pPr>
    </w:p>
    <w:p w14:paraId="1201303F" w14:textId="77777777" w:rsidR="00700C03" w:rsidRPr="002E0490" w:rsidRDefault="00700C03" w:rsidP="005535BB">
      <w:pPr>
        <w:tabs>
          <w:tab w:val="left" w:pos="1701"/>
        </w:tabs>
        <w:spacing w:after="0" w:line="264" w:lineRule="auto"/>
        <w:jc w:val="both"/>
        <w:rPr>
          <w:b/>
        </w:rPr>
      </w:pPr>
      <w:r w:rsidRPr="002E0490">
        <w:rPr>
          <w:b/>
        </w:rPr>
        <w:t xml:space="preserve">CHAPITRE IV </w:t>
      </w:r>
      <w:r w:rsidRPr="002E0490">
        <w:rPr>
          <w:b/>
        </w:rPr>
        <w:tab/>
        <w:t>MODALITÉS DE FINANCEMENT ET D’OPÉRATION</w:t>
      </w:r>
      <w:r w:rsidRPr="002E0490">
        <w:rPr>
          <w:b/>
        </w:rPr>
        <w:cr/>
      </w:r>
    </w:p>
    <w:p w14:paraId="52A4A3B9" w14:textId="77777777" w:rsidR="00183C4C" w:rsidRPr="002E0490" w:rsidRDefault="00183C4C" w:rsidP="005535BB">
      <w:pPr>
        <w:tabs>
          <w:tab w:val="left" w:pos="1701"/>
        </w:tabs>
        <w:spacing w:after="0" w:line="264" w:lineRule="auto"/>
        <w:jc w:val="both"/>
      </w:pPr>
      <w:r w:rsidRPr="002E0490">
        <w:rPr>
          <w:u w:val="single"/>
        </w:rPr>
        <w:t>ARTICLE 25</w:t>
      </w:r>
      <w:r w:rsidR="006921BF" w:rsidRPr="002E0490">
        <w:tab/>
      </w:r>
      <w:r w:rsidR="006921BF" w:rsidRPr="002E0490">
        <w:rPr>
          <w:u w:val="single"/>
        </w:rPr>
        <w:t>RÈGLEMENT D’EMPRUNT</w:t>
      </w:r>
      <w:r w:rsidR="006921BF" w:rsidRPr="002E0490">
        <w:rPr>
          <w:u w:val="single"/>
        </w:rPr>
        <w:cr/>
      </w:r>
    </w:p>
    <w:p w14:paraId="1129CAF3" w14:textId="77777777" w:rsidR="00183C4C" w:rsidRDefault="006921BF" w:rsidP="005535BB">
      <w:pPr>
        <w:tabs>
          <w:tab w:val="left" w:pos="1701"/>
        </w:tabs>
        <w:spacing w:after="0" w:line="264" w:lineRule="auto"/>
        <w:ind w:left="1701"/>
        <w:jc w:val="both"/>
      </w:pPr>
      <w:r w:rsidRPr="002E0490">
        <w:t xml:space="preserve">Le financement du programme se fait au moyen d’un </w:t>
      </w:r>
      <w:r w:rsidRPr="007F7AC9">
        <w:t>règlement d’emprunt</w:t>
      </w:r>
      <w:r w:rsidRPr="002E0490">
        <w:t>. Les ressources financières sont déposées au fonds d’opération prévu à l’article 26.</w:t>
      </w:r>
    </w:p>
    <w:p w14:paraId="0B5B7E7C" w14:textId="77777777" w:rsidR="00982424" w:rsidRDefault="00982424" w:rsidP="005535BB">
      <w:pPr>
        <w:tabs>
          <w:tab w:val="left" w:pos="1701"/>
        </w:tabs>
        <w:spacing w:after="0" w:line="264" w:lineRule="auto"/>
        <w:ind w:left="1701"/>
        <w:jc w:val="both"/>
      </w:pPr>
    </w:p>
    <w:p w14:paraId="501002FC" w14:textId="77777777" w:rsidR="00982424" w:rsidRPr="002E0490" w:rsidRDefault="00982424" w:rsidP="005535BB">
      <w:pPr>
        <w:tabs>
          <w:tab w:val="left" w:pos="1701"/>
        </w:tabs>
        <w:spacing w:after="0" w:line="264" w:lineRule="auto"/>
        <w:ind w:left="1701"/>
        <w:jc w:val="both"/>
      </w:pPr>
      <w:r w:rsidRPr="000B58BB">
        <w:lastRenderedPageBreak/>
        <w:t>Le financement est conditionnel à l’approbation d’un règlement d’emprunt par le Ministère des Affaires Municipales et de l’Habitation (MAMH).</w:t>
      </w:r>
    </w:p>
    <w:p w14:paraId="114F5045" w14:textId="77777777" w:rsidR="00183C4C" w:rsidRPr="002E0490" w:rsidRDefault="00183C4C" w:rsidP="005535BB">
      <w:pPr>
        <w:tabs>
          <w:tab w:val="left" w:pos="1701"/>
        </w:tabs>
        <w:spacing w:after="0" w:line="264" w:lineRule="auto"/>
        <w:jc w:val="both"/>
      </w:pPr>
    </w:p>
    <w:p w14:paraId="2AC72EED" w14:textId="77777777" w:rsidR="00183C4C" w:rsidRPr="002E0490" w:rsidRDefault="00183C4C" w:rsidP="005535BB">
      <w:pPr>
        <w:tabs>
          <w:tab w:val="left" w:pos="1701"/>
        </w:tabs>
        <w:spacing w:after="0" w:line="264" w:lineRule="auto"/>
        <w:jc w:val="both"/>
      </w:pPr>
      <w:r w:rsidRPr="002E0490">
        <w:rPr>
          <w:u w:val="single"/>
        </w:rPr>
        <w:t>ARTICLE 26</w:t>
      </w:r>
      <w:r w:rsidR="005865C8" w:rsidRPr="002E0490">
        <w:tab/>
      </w:r>
      <w:r w:rsidR="005865C8" w:rsidRPr="002E0490">
        <w:rPr>
          <w:u w:val="single"/>
        </w:rPr>
        <w:t>FONDS D’OPÉRATION</w:t>
      </w:r>
      <w:r w:rsidR="005865C8" w:rsidRPr="002E0490">
        <w:rPr>
          <w:u w:val="single"/>
        </w:rPr>
        <w:cr/>
      </w:r>
    </w:p>
    <w:p w14:paraId="365FF4FE" w14:textId="77777777" w:rsidR="00183C4C" w:rsidRPr="002E0490" w:rsidRDefault="005865C8" w:rsidP="005535BB">
      <w:pPr>
        <w:tabs>
          <w:tab w:val="left" w:pos="1701"/>
        </w:tabs>
        <w:spacing w:after="0" w:line="264" w:lineRule="auto"/>
        <w:ind w:left="1701"/>
        <w:jc w:val="both"/>
      </w:pPr>
      <w:r w:rsidRPr="002E0490">
        <w:t>Les fonds nécessaires sont pris à même le fonds général d’opération, financé par le règlement d’emprunt prévu à l’article 25.</w:t>
      </w:r>
    </w:p>
    <w:p w14:paraId="1A468546" w14:textId="77777777" w:rsidR="00183C4C" w:rsidRPr="002E0490" w:rsidRDefault="00183C4C" w:rsidP="005535BB">
      <w:pPr>
        <w:tabs>
          <w:tab w:val="left" w:pos="1701"/>
        </w:tabs>
        <w:spacing w:after="0" w:line="264" w:lineRule="auto"/>
        <w:jc w:val="both"/>
      </w:pPr>
    </w:p>
    <w:p w14:paraId="1E738F78" w14:textId="77777777" w:rsidR="00183C4C" w:rsidRPr="002E0490" w:rsidRDefault="00183C4C" w:rsidP="005535BB">
      <w:pPr>
        <w:tabs>
          <w:tab w:val="left" w:pos="1701"/>
        </w:tabs>
        <w:spacing w:after="0" w:line="264" w:lineRule="auto"/>
        <w:jc w:val="both"/>
      </w:pPr>
      <w:r w:rsidRPr="002E0490">
        <w:rPr>
          <w:u w:val="single"/>
        </w:rPr>
        <w:t>ARTICLE 27</w:t>
      </w:r>
      <w:r w:rsidR="00F30933" w:rsidRPr="002E0490">
        <w:tab/>
      </w:r>
      <w:r w:rsidR="00F30933" w:rsidRPr="002E0490">
        <w:rPr>
          <w:u w:val="single"/>
        </w:rPr>
        <w:t>CONDITIONS D’OPÉRATION DU PROGRAMME ÉCOPRÊT</w:t>
      </w:r>
    </w:p>
    <w:p w14:paraId="5253BB8B" w14:textId="77777777" w:rsidR="00183C4C" w:rsidRPr="002E0490" w:rsidRDefault="00183C4C" w:rsidP="005535BB">
      <w:pPr>
        <w:tabs>
          <w:tab w:val="left" w:pos="1701"/>
        </w:tabs>
        <w:spacing w:after="0" w:line="264" w:lineRule="auto"/>
        <w:jc w:val="both"/>
      </w:pPr>
    </w:p>
    <w:p w14:paraId="714EB23D" w14:textId="77777777" w:rsidR="00862183" w:rsidRPr="002E0490" w:rsidRDefault="00862183" w:rsidP="005535BB">
      <w:pPr>
        <w:tabs>
          <w:tab w:val="left" w:pos="1701"/>
        </w:tabs>
        <w:spacing w:after="0" w:line="264" w:lineRule="auto"/>
        <w:ind w:left="1701"/>
        <w:jc w:val="both"/>
      </w:pPr>
      <w:r w:rsidRPr="002E0490">
        <w:t>L’octroi d’une avance de fonds remboursables aux propriétaires admis au programme est assujetti à la disponibilité des montants au fonds d’opération du programme ÉcoPrêt.</w:t>
      </w:r>
    </w:p>
    <w:p w14:paraId="7318B9D4" w14:textId="77777777" w:rsidR="00862183" w:rsidRPr="002E0490" w:rsidRDefault="00862183" w:rsidP="005535BB">
      <w:pPr>
        <w:tabs>
          <w:tab w:val="left" w:pos="1701"/>
        </w:tabs>
        <w:spacing w:after="0" w:line="264" w:lineRule="auto"/>
        <w:ind w:left="1701"/>
        <w:jc w:val="both"/>
      </w:pPr>
    </w:p>
    <w:p w14:paraId="169DFAF8" w14:textId="77777777" w:rsidR="002F4CF3" w:rsidRDefault="002F4CF3" w:rsidP="005535BB">
      <w:pPr>
        <w:tabs>
          <w:tab w:val="left" w:pos="1701"/>
        </w:tabs>
        <w:spacing w:after="0" w:line="264" w:lineRule="auto"/>
        <w:ind w:left="1701"/>
        <w:jc w:val="both"/>
      </w:pPr>
      <w:r>
        <w:t xml:space="preserve">L'aide financière sera consentie dans la mesure où des fonds sont disponibles à cette fin, soit par </w:t>
      </w:r>
      <w:r w:rsidR="000E2828">
        <w:t>l’entrée</w:t>
      </w:r>
      <w:r>
        <w:t xml:space="preserve"> en vigueur du Règlement d'emprunt, soit jusqu'à épuisement des sommes disponibles ou par toute autre décision du conseil.</w:t>
      </w:r>
      <w:r>
        <w:cr/>
      </w:r>
    </w:p>
    <w:p w14:paraId="45B1C6CC" w14:textId="77777777" w:rsidR="005B57EF" w:rsidRDefault="005B57EF" w:rsidP="005535BB">
      <w:pPr>
        <w:tabs>
          <w:tab w:val="left" w:pos="1701"/>
        </w:tabs>
        <w:spacing w:after="0" w:line="264" w:lineRule="auto"/>
        <w:ind w:left="1701"/>
        <w:jc w:val="both"/>
      </w:pPr>
    </w:p>
    <w:p w14:paraId="50245D9F" w14:textId="77777777" w:rsidR="00862183" w:rsidRPr="002E0490" w:rsidRDefault="00862183" w:rsidP="005535BB">
      <w:pPr>
        <w:tabs>
          <w:tab w:val="left" w:pos="1701"/>
        </w:tabs>
        <w:spacing w:after="0" w:line="264" w:lineRule="auto"/>
        <w:jc w:val="both"/>
        <w:rPr>
          <w:b/>
        </w:rPr>
      </w:pPr>
      <w:r w:rsidRPr="002E0490">
        <w:rPr>
          <w:b/>
        </w:rPr>
        <w:t xml:space="preserve">CHAPITRE V </w:t>
      </w:r>
      <w:r w:rsidRPr="002E0490">
        <w:rPr>
          <w:b/>
        </w:rPr>
        <w:tab/>
        <w:t>ENTENTE FINANCIÈRE ET MODALITÉS DE REMBOURSEMENT</w:t>
      </w:r>
    </w:p>
    <w:p w14:paraId="1E286A9D" w14:textId="77777777" w:rsidR="00862183" w:rsidRPr="002E0490" w:rsidRDefault="00862183" w:rsidP="005535BB">
      <w:pPr>
        <w:tabs>
          <w:tab w:val="left" w:pos="1701"/>
        </w:tabs>
        <w:spacing w:after="0" w:line="264" w:lineRule="auto"/>
        <w:jc w:val="both"/>
      </w:pPr>
    </w:p>
    <w:p w14:paraId="0F8ED850" w14:textId="77777777" w:rsidR="00183C4C" w:rsidRPr="002E0490" w:rsidRDefault="00183C4C" w:rsidP="005535BB">
      <w:pPr>
        <w:tabs>
          <w:tab w:val="left" w:pos="1701"/>
        </w:tabs>
        <w:spacing w:after="0" w:line="264" w:lineRule="auto"/>
        <w:jc w:val="both"/>
        <w:rPr>
          <w:u w:val="single"/>
        </w:rPr>
      </w:pPr>
      <w:r w:rsidRPr="002E0490">
        <w:rPr>
          <w:u w:val="single"/>
        </w:rPr>
        <w:t>ARTICLE 28</w:t>
      </w:r>
      <w:r w:rsidR="00183535" w:rsidRPr="002E0490">
        <w:tab/>
      </w:r>
      <w:r w:rsidR="00183535" w:rsidRPr="002E0490">
        <w:rPr>
          <w:u w:val="single"/>
        </w:rPr>
        <w:t>PRÊT REMBOURSABLE</w:t>
      </w:r>
    </w:p>
    <w:p w14:paraId="760D2F47" w14:textId="77777777" w:rsidR="00183C4C" w:rsidRPr="002E0490" w:rsidRDefault="00183C4C" w:rsidP="005535BB">
      <w:pPr>
        <w:tabs>
          <w:tab w:val="left" w:pos="1701"/>
        </w:tabs>
        <w:spacing w:after="0" w:line="264" w:lineRule="auto"/>
        <w:jc w:val="both"/>
      </w:pPr>
    </w:p>
    <w:p w14:paraId="62CAF471" w14:textId="5C8493C5" w:rsidR="00EF06D2" w:rsidRDefault="0076561C" w:rsidP="00EE39D8">
      <w:pPr>
        <w:tabs>
          <w:tab w:val="left" w:pos="1701"/>
        </w:tabs>
        <w:spacing w:after="0" w:line="264" w:lineRule="auto"/>
        <w:ind w:left="1701"/>
        <w:jc w:val="both"/>
      </w:pPr>
      <w:r w:rsidRPr="002E0490">
        <w:t>L’ensemble de l’aide financière est octroyé sous forme de prêt remboursable. Le taux d’intérêt facturé au requérant est celui qui est applicable en fonction du règlement d’emprunt finançant le programme.</w:t>
      </w:r>
      <w:r w:rsidRPr="002E0490">
        <w:cr/>
      </w:r>
    </w:p>
    <w:p w14:paraId="72CE7D62" w14:textId="77777777" w:rsidR="00183C4C" w:rsidRPr="002E0490" w:rsidRDefault="00183C4C" w:rsidP="005535BB">
      <w:pPr>
        <w:tabs>
          <w:tab w:val="left" w:pos="1701"/>
        </w:tabs>
        <w:spacing w:after="0" w:line="264" w:lineRule="auto"/>
        <w:jc w:val="both"/>
      </w:pPr>
      <w:r w:rsidRPr="002E0490">
        <w:rPr>
          <w:u w:val="single"/>
        </w:rPr>
        <w:t>ARTICLE 29</w:t>
      </w:r>
      <w:r w:rsidR="00E77076" w:rsidRPr="002E0490">
        <w:tab/>
      </w:r>
      <w:r w:rsidR="00E77076" w:rsidRPr="002E0490">
        <w:rPr>
          <w:u w:val="single"/>
        </w:rPr>
        <w:t>CONTENU DE L’ENTENTE PRÉLIMINAIRE DE FINANCEMENT</w:t>
      </w:r>
      <w:r w:rsidR="00E77076" w:rsidRPr="002E0490">
        <w:rPr>
          <w:u w:val="single"/>
        </w:rPr>
        <w:cr/>
      </w:r>
    </w:p>
    <w:p w14:paraId="76AD089E" w14:textId="77777777" w:rsidR="00183C4C" w:rsidRPr="002E0490" w:rsidRDefault="005B6133" w:rsidP="005535BB">
      <w:pPr>
        <w:tabs>
          <w:tab w:val="left" w:pos="1701"/>
        </w:tabs>
        <w:spacing w:after="0" w:line="264" w:lineRule="auto"/>
        <w:ind w:left="1701"/>
        <w:jc w:val="both"/>
      </w:pPr>
      <w:r w:rsidRPr="002E0490">
        <w:t>L’entente préliminaire de financement doit comprendre les éléments suivants, tel qu’il appert à l’anne</w:t>
      </w:r>
      <w:r w:rsidR="00A07DEE">
        <w:t>xe A</w:t>
      </w:r>
      <w:r w:rsidRPr="002E0490">
        <w:t xml:space="preserve"> joint au présent règlement:</w:t>
      </w:r>
    </w:p>
    <w:p w14:paraId="67308484" w14:textId="77777777" w:rsidR="00183C4C" w:rsidRPr="002E0490" w:rsidRDefault="00183C4C" w:rsidP="005535BB">
      <w:pPr>
        <w:tabs>
          <w:tab w:val="left" w:pos="1701"/>
        </w:tabs>
        <w:spacing w:after="0" w:line="264" w:lineRule="auto"/>
        <w:jc w:val="both"/>
      </w:pPr>
    </w:p>
    <w:p w14:paraId="4B58A42E" w14:textId="77777777" w:rsidR="005B6133" w:rsidRPr="002E0490" w:rsidRDefault="005B6133" w:rsidP="005535BB">
      <w:pPr>
        <w:tabs>
          <w:tab w:val="left" w:pos="1701"/>
        </w:tabs>
        <w:spacing w:after="0" w:line="264" w:lineRule="auto"/>
        <w:ind w:left="1985" w:hanging="284"/>
        <w:jc w:val="both"/>
      </w:pPr>
      <w:r w:rsidRPr="002E0490">
        <w:t xml:space="preserve">▪ </w:t>
      </w:r>
      <w:r w:rsidR="002166B5" w:rsidRPr="002E0490">
        <w:tab/>
      </w:r>
      <w:r w:rsidRPr="002E0490">
        <w:t>Le montant de l’aide financière octroyée au requérant sous</w:t>
      </w:r>
      <w:r w:rsidR="002166B5" w:rsidRPr="002E0490">
        <w:t xml:space="preserve"> </w:t>
      </w:r>
      <w:r w:rsidRPr="002E0490">
        <w:t>forme d’avance de fonds remboursable pour la réalisation d’un</w:t>
      </w:r>
      <w:r w:rsidR="002166B5" w:rsidRPr="002E0490">
        <w:t xml:space="preserve"> </w:t>
      </w:r>
      <w:r w:rsidRPr="002E0490">
        <w:t>test de sol et la conception d’une nouvelle installation septique;</w:t>
      </w:r>
    </w:p>
    <w:p w14:paraId="229F4597" w14:textId="77777777" w:rsidR="002166B5" w:rsidRPr="002E0490" w:rsidRDefault="002166B5" w:rsidP="005535BB">
      <w:pPr>
        <w:tabs>
          <w:tab w:val="left" w:pos="1701"/>
        </w:tabs>
        <w:spacing w:after="0" w:line="264" w:lineRule="auto"/>
        <w:ind w:left="1985" w:hanging="284"/>
        <w:jc w:val="both"/>
      </w:pPr>
    </w:p>
    <w:p w14:paraId="533D7344" w14:textId="77777777" w:rsidR="00183C4C" w:rsidRPr="002E0490" w:rsidRDefault="005B6133" w:rsidP="005535BB">
      <w:pPr>
        <w:tabs>
          <w:tab w:val="left" w:pos="1701"/>
        </w:tabs>
        <w:spacing w:after="0" w:line="264" w:lineRule="auto"/>
        <w:ind w:left="1985" w:hanging="284"/>
        <w:jc w:val="both"/>
      </w:pPr>
      <w:r w:rsidRPr="002E0490">
        <w:t xml:space="preserve">▪ </w:t>
      </w:r>
      <w:r w:rsidR="002166B5" w:rsidRPr="002E0490">
        <w:tab/>
      </w:r>
      <w:r w:rsidRPr="002E0490">
        <w:t>La date et le processus d’octroi des fonds;</w:t>
      </w:r>
    </w:p>
    <w:p w14:paraId="777BE77E" w14:textId="77777777" w:rsidR="002166B5" w:rsidRPr="002E0490" w:rsidRDefault="002166B5" w:rsidP="005535BB">
      <w:pPr>
        <w:tabs>
          <w:tab w:val="left" w:pos="1701"/>
        </w:tabs>
        <w:spacing w:after="0" w:line="264" w:lineRule="auto"/>
        <w:ind w:left="1985" w:hanging="284"/>
        <w:jc w:val="both"/>
      </w:pPr>
    </w:p>
    <w:p w14:paraId="676CCD46" w14:textId="77777777" w:rsidR="002166B5" w:rsidRPr="002E0490" w:rsidRDefault="005B6133" w:rsidP="005535BB">
      <w:pPr>
        <w:tabs>
          <w:tab w:val="left" w:pos="1701"/>
        </w:tabs>
        <w:spacing w:after="0" w:line="264" w:lineRule="auto"/>
        <w:ind w:left="1985" w:hanging="284"/>
        <w:jc w:val="both"/>
      </w:pPr>
      <w:r w:rsidRPr="002E0490">
        <w:t xml:space="preserve">▪ </w:t>
      </w:r>
      <w:r w:rsidR="002166B5" w:rsidRPr="002E0490">
        <w:tab/>
      </w:r>
      <w:r w:rsidRPr="002E0490">
        <w:t xml:space="preserve">Le taux d’intérêt applicable; </w:t>
      </w:r>
    </w:p>
    <w:p w14:paraId="540BE40D" w14:textId="77777777" w:rsidR="002166B5" w:rsidRPr="002E0490" w:rsidRDefault="002166B5" w:rsidP="005535BB">
      <w:pPr>
        <w:tabs>
          <w:tab w:val="left" w:pos="1701"/>
        </w:tabs>
        <w:spacing w:after="0" w:line="264" w:lineRule="auto"/>
        <w:ind w:left="1985" w:hanging="284"/>
        <w:jc w:val="both"/>
      </w:pPr>
    </w:p>
    <w:p w14:paraId="67389698" w14:textId="77777777" w:rsidR="002166B5" w:rsidRPr="002E0490" w:rsidRDefault="005B6133" w:rsidP="005535BB">
      <w:pPr>
        <w:tabs>
          <w:tab w:val="left" w:pos="1701"/>
        </w:tabs>
        <w:spacing w:after="0" w:line="264" w:lineRule="auto"/>
        <w:ind w:left="1985" w:hanging="284"/>
        <w:jc w:val="both"/>
      </w:pPr>
      <w:r w:rsidRPr="002E0490">
        <w:t xml:space="preserve">▪ </w:t>
      </w:r>
      <w:r w:rsidR="002166B5" w:rsidRPr="002E0490">
        <w:tab/>
      </w:r>
      <w:r w:rsidRPr="002E0490">
        <w:t>Les modalités</w:t>
      </w:r>
      <w:r w:rsidR="002166B5" w:rsidRPr="002E0490">
        <w:t xml:space="preserve"> de remboursement, incluant : </w:t>
      </w:r>
    </w:p>
    <w:p w14:paraId="00F63730" w14:textId="77777777" w:rsidR="002166B5" w:rsidRPr="002E0490" w:rsidRDefault="002166B5" w:rsidP="005535BB">
      <w:pPr>
        <w:tabs>
          <w:tab w:val="left" w:pos="1701"/>
        </w:tabs>
        <w:spacing w:after="0" w:line="264" w:lineRule="auto"/>
        <w:jc w:val="both"/>
      </w:pPr>
    </w:p>
    <w:p w14:paraId="00AFEA7B" w14:textId="77777777" w:rsidR="002166B5" w:rsidRPr="002E0490" w:rsidRDefault="002166B5" w:rsidP="005535BB">
      <w:pPr>
        <w:pStyle w:val="Paragraphedeliste"/>
        <w:numPr>
          <w:ilvl w:val="0"/>
          <w:numId w:val="2"/>
        </w:numPr>
        <w:tabs>
          <w:tab w:val="left" w:pos="1985"/>
        </w:tabs>
        <w:spacing w:after="0" w:line="264" w:lineRule="auto"/>
        <w:ind w:left="2268" w:hanging="283"/>
        <w:jc w:val="both"/>
      </w:pPr>
      <w:r w:rsidRPr="002E0490">
        <w:t xml:space="preserve">La méthode de facturation; </w:t>
      </w:r>
    </w:p>
    <w:p w14:paraId="77C33371" w14:textId="77777777" w:rsidR="002166B5" w:rsidRPr="002E0490" w:rsidRDefault="002166B5" w:rsidP="005535BB">
      <w:pPr>
        <w:pStyle w:val="Paragraphedeliste"/>
        <w:tabs>
          <w:tab w:val="left" w:pos="1985"/>
        </w:tabs>
        <w:spacing w:after="0" w:line="264" w:lineRule="auto"/>
        <w:ind w:left="2268" w:hanging="283"/>
        <w:jc w:val="both"/>
      </w:pPr>
    </w:p>
    <w:p w14:paraId="16997BB0" w14:textId="77777777" w:rsidR="002166B5" w:rsidRPr="002E0490" w:rsidRDefault="002166B5" w:rsidP="005535BB">
      <w:pPr>
        <w:pStyle w:val="Paragraphedeliste"/>
        <w:numPr>
          <w:ilvl w:val="0"/>
          <w:numId w:val="2"/>
        </w:numPr>
        <w:tabs>
          <w:tab w:val="left" w:pos="1985"/>
        </w:tabs>
        <w:spacing w:after="0" w:line="264" w:lineRule="auto"/>
        <w:ind w:left="2268" w:hanging="283"/>
        <w:jc w:val="both"/>
      </w:pPr>
      <w:r w:rsidRPr="002E0490">
        <w:t xml:space="preserve">La méthode de paiement; </w:t>
      </w:r>
    </w:p>
    <w:p w14:paraId="192ABD05" w14:textId="77777777" w:rsidR="002166B5" w:rsidRPr="002E0490" w:rsidRDefault="002166B5" w:rsidP="005535BB">
      <w:pPr>
        <w:tabs>
          <w:tab w:val="left" w:pos="1985"/>
        </w:tabs>
        <w:spacing w:after="0" w:line="264" w:lineRule="auto"/>
        <w:ind w:left="2268" w:hanging="283"/>
        <w:jc w:val="both"/>
      </w:pPr>
    </w:p>
    <w:p w14:paraId="17A2377E" w14:textId="77777777" w:rsidR="002166B5" w:rsidRPr="002E0490" w:rsidRDefault="005B6133" w:rsidP="005535BB">
      <w:pPr>
        <w:pStyle w:val="Paragraphedeliste"/>
        <w:numPr>
          <w:ilvl w:val="0"/>
          <w:numId w:val="2"/>
        </w:numPr>
        <w:tabs>
          <w:tab w:val="left" w:pos="1985"/>
        </w:tabs>
        <w:spacing w:after="0" w:line="264" w:lineRule="auto"/>
        <w:ind w:left="2268" w:hanging="283"/>
        <w:jc w:val="both"/>
      </w:pPr>
      <w:r w:rsidRPr="002E0490">
        <w:t xml:space="preserve">Les montants, la durée et la fréquence </w:t>
      </w:r>
      <w:r w:rsidR="002166B5" w:rsidRPr="002E0490">
        <w:t>des</w:t>
      </w:r>
      <w:r w:rsidRPr="002E0490">
        <w:t xml:space="preserve"> remboursements, incluant un frai</w:t>
      </w:r>
      <w:r w:rsidR="002166B5" w:rsidRPr="002E0490">
        <w:t>s administratif de 100$;</w:t>
      </w:r>
    </w:p>
    <w:p w14:paraId="4537ABF9" w14:textId="77777777" w:rsidR="002166B5" w:rsidRPr="002E0490" w:rsidRDefault="002166B5" w:rsidP="005535BB">
      <w:pPr>
        <w:tabs>
          <w:tab w:val="left" w:pos="1985"/>
        </w:tabs>
        <w:spacing w:after="0" w:line="264" w:lineRule="auto"/>
        <w:ind w:left="2268" w:hanging="283"/>
        <w:jc w:val="both"/>
      </w:pPr>
    </w:p>
    <w:p w14:paraId="03CD4913" w14:textId="77777777" w:rsidR="005B6133" w:rsidRPr="002E0490" w:rsidRDefault="005B6133" w:rsidP="005535BB">
      <w:pPr>
        <w:pStyle w:val="Paragraphedeliste"/>
        <w:numPr>
          <w:ilvl w:val="0"/>
          <w:numId w:val="2"/>
        </w:numPr>
        <w:tabs>
          <w:tab w:val="left" w:pos="1985"/>
        </w:tabs>
        <w:spacing w:after="0" w:line="264" w:lineRule="auto"/>
        <w:ind w:left="2268" w:hanging="283"/>
        <w:jc w:val="both"/>
      </w:pPr>
      <w:r w:rsidRPr="002E0490">
        <w:t>La date du premier versement.</w:t>
      </w:r>
    </w:p>
    <w:p w14:paraId="75791AAB" w14:textId="77777777" w:rsidR="005B6133" w:rsidRPr="002E0490" w:rsidRDefault="005B6133" w:rsidP="005535BB">
      <w:pPr>
        <w:tabs>
          <w:tab w:val="left" w:pos="1701"/>
        </w:tabs>
        <w:spacing w:after="0" w:line="264" w:lineRule="auto"/>
        <w:jc w:val="both"/>
      </w:pPr>
    </w:p>
    <w:p w14:paraId="4200F7E0" w14:textId="77777777" w:rsidR="00A07DEE" w:rsidRDefault="005B6133" w:rsidP="005535BB">
      <w:pPr>
        <w:tabs>
          <w:tab w:val="left" w:pos="1701"/>
        </w:tabs>
        <w:spacing w:after="0" w:line="264" w:lineRule="auto"/>
        <w:ind w:left="1985" w:hanging="284"/>
        <w:jc w:val="both"/>
      </w:pPr>
      <w:r w:rsidRPr="002E0490">
        <w:t xml:space="preserve">▪ </w:t>
      </w:r>
      <w:r w:rsidR="002166B5" w:rsidRPr="002E0490">
        <w:tab/>
      </w:r>
      <w:r w:rsidRPr="002E0490">
        <w:t xml:space="preserve">Les modalités en cas de défaut de paiement ainsi que les autres modalités administratives; </w:t>
      </w:r>
    </w:p>
    <w:p w14:paraId="3A3219A0" w14:textId="77777777" w:rsidR="00A07DEE" w:rsidRDefault="00A07DEE" w:rsidP="005535BB">
      <w:pPr>
        <w:tabs>
          <w:tab w:val="left" w:pos="1701"/>
        </w:tabs>
        <w:spacing w:after="0" w:line="264" w:lineRule="auto"/>
        <w:ind w:left="1985" w:hanging="284"/>
        <w:jc w:val="both"/>
      </w:pPr>
    </w:p>
    <w:p w14:paraId="2F0DF361" w14:textId="77777777" w:rsidR="005B6133" w:rsidRDefault="005B6133" w:rsidP="005535BB">
      <w:pPr>
        <w:tabs>
          <w:tab w:val="left" w:pos="1701"/>
        </w:tabs>
        <w:spacing w:after="0" w:line="264" w:lineRule="auto"/>
        <w:ind w:left="1985" w:hanging="284"/>
        <w:jc w:val="both"/>
      </w:pPr>
      <w:r w:rsidRPr="002E0490">
        <w:t xml:space="preserve">▪ </w:t>
      </w:r>
      <w:r w:rsidR="00A07DEE">
        <w:tab/>
      </w:r>
      <w:r w:rsidRPr="002E0490">
        <w:t>Toutes autres informations ou conditions jugées nécessaires.</w:t>
      </w:r>
    </w:p>
    <w:p w14:paraId="453EAB6D" w14:textId="77777777" w:rsidR="005B57EF" w:rsidRPr="002E0490" w:rsidRDefault="005B57EF" w:rsidP="005535BB">
      <w:pPr>
        <w:tabs>
          <w:tab w:val="left" w:pos="1701"/>
        </w:tabs>
        <w:spacing w:after="0" w:line="264" w:lineRule="auto"/>
        <w:ind w:left="1985" w:hanging="284"/>
        <w:jc w:val="both"/>
      </w:pPr>
    </w:p>
    <w:p w14:paraId="1043509D" w14:textId="77777777" w:rsidR="005B6133" w:rsidRPr="002E0490" w:rsidRDefault="005B6133" w:rsidP="005B57EF">
      <w:pPr>
        <w:tabs>
          <w:tab w:val="left" w:pos="1701"/>
        </w:tabs>
        <w:spacing w:after="0" w:line="264" w:lineRule="auto"/>
        <w:ind w:left="1701"/>
        <w:jc w:val="both"/>
      </w:pPr>
      <w:r w:rsidRPr="002E0490">
        <w:t xml:space="preserve">Si le requérant poursuit ses démarches jusqu’au remplacement de son installation septique, l’entente préliminaire sera remplacée par une entente finale de </w:t>
      </w:r>
      <w:r w:rsidRPr="002E0490">
        <w:lastRenderedPageBreak/>
        <w:t>financement qui incorporera les montants accordés dans le cadre de l’entente préliminaire.</w:t>
      </w:r>
    </w:p>
    <w:p w14:paraId="01784C9D" w14:textId="77777777" w:rsidR="005B6133" w:rsidRPr="002E0490" w:rsidRDefault="005B6133" w:rsidP="005B57EF">
      <w:pPr>
        <w:tabs>
          <w:tab w:val="left" w:pos="1701"/>
        </w:tabs>
        <w:spacing w:after="0" w:line="264" w:lineRule="auto"/>
        <w:ind w:left="1701"/>
        <w:jc w:val="both"/>
      </w:pPr>
    </w:p>
    <w:p w14:paraId="7F1FD1A3" w14:textId="77777777" w:rsidR="005B6133" w:rsidRPr="002E0490" w:rsidRDefault="005B6133" w:rsidP="005B57EF">
      <w:pPr>
        <w:tabs>
          <w:tab w:val="left" w:pos="1701"/>
        </w:tabs>
        <w:spacing w:after="0" w:line="264" w:lineRule="auto"/>
        <w:ind w:left="1701"/>
        <w:jc w:val="both"/>
      </w:pPr>
      <w:r w:rsidRPr="002E0490">
        <w:t>Dans le cas où le requérant décide de se retirer du programme et de ne pas poursuivre les démarches de remplacement de son installation septique au-delà de cette étape, l’entente préliminaire de financement devient entente finale et les remboursements débutent.  Le fait de ne pas respecter les modalités de l’article 20 est considéré comme un retrait du programme.</w:t>
      </w:r>
    </w:p>
    <w:p w14:paraId="02BA59AC" w14:textId="77777777" w:rsidR="00183C4C" w:rsidRPr="002E0490" w:rsidRDefault="00183C4C" w:rsidP="005B57EF">
      <w:pPr>
        <w:tabs>
          <w:tab w:val="left" w:pos="1701"/>
        </w:tabs>
        <w:spacing w:after="0" w:line="264" w:lineRule="auto"/>
        <w:jc w:val="both"/>
      </w:pPr>
    </w:p>
    <w:p w14:paraId="420ED973" w14:textId="77777777" w:rsidR="00183C4C" w:rsidRPr="002E0490" w:rsidRDefault="00183C4C" w:rsidP="005B57EF">
      <w:pPr>
        <w:tabs>
          <w:tab w:val="left" w:pos="1701"/>
        </w:tabs>
        <w:spacing w:after="0" w:line="264" w:lineRule="auto"/>
        <w:jc w:val="both"/>
      </w:pPr>
      <w:r w:rsidRPr="002E0490">
        <w:rPr>
          <w:u w:val="single"/>
        </w:rPr>
        <w:t>ARTICLE 30</w:t>
      </w:r>
      <w:r w:rsidR="004E6C4E" w:rsidRPr="002E0490">
        <w:tab/>
      </w:r>
      <w:r w:rsidR="004E6C4E" w:rsidRPr="002E0490">
        <w:rPr>
          <w:u w:val="single"/>
        </w:rPr>
        <w:t>CONTENU DE L’ENTENTE FINALE DE FINANCEMENT</w:t>
      </w:r>
    </w:p>
    <w:p w14:paraId="4EB8F2EF" w14:textId="77777777" w:rsidR="00183C4C" w:rsidRPr="002E0490" w:rsidRDefault="00183C4C" w:rsidP="005B57EF">
      <w:pPr>
        <w:tabs>
          <w:tab w:val="left" w:pos="1701"/>
        </w:tabs>
        <w:spacing w:after="0" w:line="264" w:lineRule="auto"/>
        <w:jc w:val="both"/>
      </w:pPr>
    </w:p>
    <w:p w14:paraId="284CA9B8" w14:textId="77777777" w:rsidR="00183C4C" w:rsidRPr="002E0490" w:rsidRDefault="00384103" w:rsidP="005B57EF">
      <w:pPr>
        <w:tabs>
          <w:tab w:val="left" w:pos="1701"/>
        </w:tabs>
        <w:spacing w:after="0" w:line="264" w:lineRule="auto"/>
        <w:ind w:left="1701"/>
        <w:jc w:val="both"/>
      </w:pPr>
      <w:r w:rsidRPr="002E0490">
        <w:t xml:space="preserve">L’entente finale de financement doit comprendre les éléments suivants, tel qu’il appert à l’annexe </w:t>
      </w:r>
      <w:r w:rsidR="00A07DEE">
        <w:t>B</w:t>
      </w:r>
      <w:r w:rsidRPr="002E0490">
        <w:t>:</w:t>
      </w:r>
    </w:p>
    <w:p w14:paraId="2017CB17" w14:textId="77777777" w:rsidR="00CA40C5" w:rsidRPr="002E0490" w:rsidRDefault="00CA40C5" w:rsidP="005B57EF">
      <w:pPr>
        <w:tabs>
          <w:tab w:val="left" w:pos="1701"/>
        </w:tabs>
        <w:spacing w:after="0" w:line="264" w:lineRule="auto"/>
        <w:jc w:val="both"/>
      </w:pPr>
    </w:p>
    <w:p w14:paraId="4BD703A0" w14:textId="77777777" w:rsidR="00CA40C5" w:rsidRPr="002E0490" w:rsidRDefault="00CA40C5" w:rsidP="005B57EF">
      <w:pPr>
        <w:tabs>
          <w:tab w:val="left" w:pos="1985"/>
        </w:tabs>
        <w:spacing w:after="0" w:line="264" w:lineRule="auto"/>
        <w:ind w:left="1985" w:hanging="284"/>
        <w:jc w:val="both"/>
      </w:pPr>
      <w:r w:rsidRPr="002E0490">
        <w:t xml:space="preserve">▪ </w:t>
      </w:r>
      <w:r w:rsidR="00B276E7" w:rsidRPr="002E0490">
        <w:tab/>
      </w:r>
      <w:r w:rsidRPr="002E0490">
        <w:t>Le montant de l’aide financière octroyée au requérant sous forme d’avance de fonds remboursable pour la réalisation des travaux de remplacement de l’installation septique;</w:t>
      </w:r>
    </w:p>
    <w:p w14:paraId="12B2FBE7" w14:textId="77777777" w:rsidR="00CA40C5" w:rsidRPr="002E0490" w:rsidRDefault="00CA40C5" w:rsidP="005B57EF">
      <w:pPr>
        <w:tabs>
          <w:tab w:val="left" w:pos="1985"/>
        </w:tabs>
        <w:spacing w:after="0" w:line="264" w:lineRule="auto"/>
        <w:ind w:left="1985" w:hanging="284"/>
        <w:jc w:val="both"/>
      </w:pPr>
    </w:p>
    <w:p w14:paraId="77767A2C" w14:textId="77777777" w:rsidR="00CA40C5" w:rsidRPr="002E0490" w:rsidRDefault="00CA40C5" w:rsidP="005B57EF">
      <w:pPr>
        <w:tabs>
          <w:tab w:val="left" w:pos="1985"/>
        </w:tabs>
        <w:spacing w:after="0" w:line="264" w:lineRule="auto"/>
        <w:ind w:left="1985" w:hanging="284"/>
        <w:jc w:val="both"/>
      </w:pPr>
      <w:r w:rsidRPr="002E0490">
        <w:t xml:space="preserve">▪ </w:t>
      </w:r>
      <w:r w:rsidR="00B276E7" w:rsidRPr="002E0490">
        <w:tab/>
      </w:r>
      <w:r w:rsidRPr="002E0490">
        <w:t>La mention que l’entente finale de financement remplace et abroge l’entente de financement préliminaire et que les montants accordés dans le cadre de l’entente préliminaire sont transférés à l’entente finale;</w:t>
      </w:r>
    </w:p>
    <w:p w14:paraId="1739DF1A" w14:textId="77777777" w:rsidR="00CA40C5" w:rsidRPr="002E0490" w:rsidRDefault="00CA40C5" w:rsidP="005B57EF">
      <w:pPr>
        <w:tabs>
          <w:tab w:val="left" w:pos="1985"/>
        </w:tabs>
        <w:spacing w:after="0" w:line="264" w:lineRule="auto"/>
        <w:ind w:left="1985" w:hanging="284"/>
        <w:jc w:val="both"/>
      </w:pPr>
    </w:p>
    <w:p w14:paraId="22309854" w14:textId="77777777" w:rsidR="00CA40C5" w:rsidRPr="002E0490" w:rsidRDefault="00CA40C5" w:rsidP="005B57EF">
      <w:pPr>
        <w:tabs>
          <w:tab w:val="left" w:pos="1985"/>
        </w:tabs>
        <w:spacing w:after="0" w:line="264" w:lineRule="auto"/>
        <w:ind w:left="1985" w:hanging="284"/>
        <w:jc w:val="both"/>
      </w:pPr>
      <w:r w:rsidRPr="002E0490">
        <w:t xml:space="preserve">▪ </w:t>
      </w:r>
      <w:r w:rsidR="00B276E7" w:rsidRPr="002E0490">
        <w:tab/>
      </w:r>
      <w:r w:rsidRPr="002E0490">
        <w:t>La date et le processus d’octroi des fonds;</w:t>
      </w:r>
    </w:p>
    <w:p w14:paraId="3D50849D" w14:textId="77777777" w:rsidR="00CA40C5" w:rsidRPr="002E0490" w:rsidRDefault="00CA40C5" w:rsidP="005B57EF">
      <w:pPr>
        <w:tabs>
          <w:tab w:val="left" w:pos="1985"/>
        </w:tabs>
        <w:spacing w:after="0" w:line="264" w:lineRule="auto"/>
        <w:ind w:left="1985" w:hanging="284"/>
        <w:jc w:val="both"/>
      </w:pPr>
    </w:p>
    <w:p w14:paraId="54FC5A6B" w14:textId="77777777" w:rsidR="00CA40C5" w:rsidRPr="002E0490" w:rsidRDefault="00CA40C5" w:rsidP="005B57EF">
      <w:pPr>
        <w:tabs>
          <w:tab w:val="left" w:pos="1985"/>
        </w:tabs>
        <w:spacing w:after="0" w:line="264" w:lineRule="auto"/>
        <w:ind w:left="1985" w:hanging="284"/>
        <w:jc w:val="both"/>
      </w:pPr>
      <w:r w:rsidRPr="002E0490">
        <w:t xml:space="preserve">▪ </w:t>
      </w:r>
      <w:r w:rsidR="00B276E7" w:rsidRPr="002E0490">
        <w:tab/>
      </w:r>
      <w:r w:rsidRPr="002E0490">
        <w:t>Le taux d’intérêt applicable;</w:t>
      </w:r>
    </w:p>
    <w:p w14:paraId="70259D79" w14:textId="77777777" w:rsidR="00CA40C5" w:rsidRPr="002E0490" w:rsidRDefault="00CA40C5" w:rsidP="005B57EF">
      <w:pPr>
        <w:tabs>
          <w:tab w:val="left" w:pos="1985"/>
        </w:tabs>
        <w:spacing w:after="0" w:line="264" w:lineRule="auto"/>
        <w:ind w:left="1985" w:hanging="284"/>
        <w:jc w:val="both"/>
      </w:pPr>
    </w:p>
    <w:p w14:paraId="6E172CA8" w14:textId="77777777" w:rsidR="00CA40C5" w:rsidRPr="002E0490" w:rsidRDefault="00CA40C5" w:rsidP="005B57EF">
      <w:pPr>
        <w:tabs>
          <w:tab w:val="left" w:pos="1985"/>
        </w:tabs>
        <w:spacing w:after="0" w:line="264" w:lineRule="auto"/>
        <w:ind w:left="1985" w:hanging="284"/>
        <w:jc w:val="both"/>
      </w:pPr>
      <w:r w:rsidRPr="002E0490">
        <w:t xml:space="preserve">▪ </w:t>
      </w:r>
      <w:r w:rsidR="00B276E7" w:rsidRPr="002E0490">
        <w:tab/>
      </w:r>
      <w:r w:rsidRPr="002E0490">
        <w:t>Les modalités de remboursement, incluant:</w:t>
      </w:r>
    </w:p>
    <w:p w14:paraId="0A19130F" w14:textId="77777777" w:rsidR="00CA40C5" w:rsidRPr="002E0490" w:rsidRDefault="00CA40C5" w:rsidP="005B57EF">
      <w:pPr>
        <w:tabs>
          <w:tab w:val="left" w:pos="1701"/>
        </w:tabs>
        <w:spacing w:after="0" w:line="264" w:lineRule="auto"/>
        <w:jc w:val="both"/>
      </w:pPr>
    </w:p>
    <w:p w14:paraId="7EFCDAD2" w14:textId="77777777" w:rsidR="00B276E7" w:rsidRPr="002E0490" w:rsidRDefault="00B276E7" w:rsidP="005B57EF">
      <w:pPr>
        <w:pStyle w:val="Paragraphedeliste"/>
        <w:numPr>
          <w:ilvl w:val="0"/>
          <w:numId w:val="2"/>
        </w:numPr>
        <w:tabs>
          <w:tab w:val="left" w:pos="1701"/>
        </w:tabs>
        <w:spacing w:after="0" w:line="264" w:lineRule="auto"/>
        <w:ind w:left="2268" w:hanging="283"/>
        <w:jc w:val="both"/>
      </w:pPr>
      <w:r w:rsidRPr="002E0490">
        <w:t>La méthode de facturation;</w:t>
      </w:r>
    </w:p>
    <w:p w14:paraId="4563A938" w14:textId="77777777" w:rsidR="00B276E7" w:rsidRPr="002E0490" w:rsidRDefault="00B276E7" w:rsidP="005B57EF">
      <w:pPr>
        <w:pStyle w:val="Paragraphedeliste"/>
        <w:tabs>
          <w:tab w:val="left" w:pos="1701"/>
        </w:tabs>
        <w:spacing w:after="0" w:line="264" w:lineRule="auto"/>
        <w:ind w:left="2268" w:hanging="283"/>
        <w:jc w:val="both"/>
      </w:pPr>
    </w:p>
    <w:p w14:paraId="1B5F97CC" w14:textId="77777777" w:rsidR="00B276E7" w:rsidRPr="002E0490" w:rsidRDefault="00B276E7" w:rsidP="005B57EF">
      <w:pPr>
        <w:pStyle w:val="Paragraphedeliste"/>
        <w:numPr>
          <w:ilvl w:val="0"/>
          <w:numId w:val="2"/>
        </w:numPr>
        <w:tabs>
          <w:tab w:val="left" w:pos="1701"/>
        </w:tabs>
        <w:spacing w:after="0" w:line="264" w:lineRule="auto"/>
        <w:ind w:left="2268" w:hanging="283"/>
        <w:jc w:val="both"/>
      </w:pPr>
      <w:r w:rsidRPr="002E0490">
        <w:t>La méthode de paiement;</w:t>
      </w:r>
    </w:p>
    <w:p w14:paraId="3D4F2767" w14:textId="77777777" w:rsidR="00B276E7" w:rsidRPr="002E0490" w:rsidRDefault="00B276E7" w:rsidP="005B57EF">
      <w:pPr>
        <w:pStyle w:val="Paragraphedeliste"/>
        <w:spacing w:line="264" w:lineRule="auto"/>
        <w:ind w:left="2268" w:hanging="283"/>
      </w:pPr>
    </w:p>
    <w:p w14:paraId="20A78066" w14:textId="77777777" w:rsidR="00B276E7" w:rsidRPr="002E0490" w:rsidRDefault="00B276E7" w:rsidP="005B57EF">
      <w:pPr>
        <w:pStyle w:val="Paragraphedeliste"/>
        <w:numPr>
          <w:ilvl w:val="0"/>
          <w:numId w:val="2"/>
        </w:numPr>
        <w:tabs>
          <w:tab w:val="left" w:pos="1701"/>
        </w:tabs>
        <w:spacing w:after="0" w:line="264" w:lineRule="auto"/>
        <w:ind w:left="2268" w:hanging="283"/>
        <w:jc w:val="both"/>
      </w:pPr>
      <w:r w:rsidRPr="002E0490">
        <w:t xml:space="preserve">Les montants, la durée et la fréquence des remboursements, incluant un frais administratif de </w:t>
      </w:r>
      <w:r w:rsidR="005535BB">
        <w:t>300</w:t>
      </w:r>
      <w:r w:rsidRPr="002E0490">
        <w:t>$;</w:t>
      </w:r>
    </w:p>
    <w:p w14:paraId="54F584B2" w14:textId="77777777" w:rsidR="00B276E7" w:rsidRPr="002E0490" w:rsidRDefault="00B276E7" w:rsidP="005B57EF">
      <w:pPr>
        <w:pStyle w:val="Paragraphedeliste"/>
        <w:spacing w:line="264" w:lineRule="auto"/>
        <w:ind w:left="2268" w:hanging="283"/>
      </w:pPr>
    </w:p>
    <w:p w14:paraId="69F090FB" w14:textId="77777777" w:rsidR="00CA40C5" w:rsidRPr="002E0490" w:rsidRDefault="00B276E7" w:rsidP="005B57EF">
      <w:pPr>
        <w:pStyle w:val="Paragraphedeliste"/>
        <w:numPr>
          <w:ilvl w:val="0"/>
          <w:numId w:val="2"/>
        </w:numPr>
        <w:tabs>
          <w:tab w:val="left" w:pos="1701"/>
        </w:tabs>
        <w:spacing w:after="0" w:line="264" w:lineRule="auto"/>
        <w:ind w:left="2268" w:hanging="283"/>
        <w:jc w:val="both"/>
      </w:pPr>
      <w:r w:rsidRPr="002E0490">
        <w:t>La date du premier versement.</w:t>
      </w:r>
    </w:p>
    <w:p w14:paraId="4CF6D1BD" w14:textId="77777777" w:rsidR="00B276E7" w:rsidRPr="002E0490" w:rsidRDefault="00B276E7" w:rsidP="005B57EF">
      <w:pPr>
        <w:tabs>
          <w:tab w:val="left" w:pos="1701"/>
        </w:tabs>
        <w:spacing w:after="0" w:line="264" w:lineRule="auto"/>
        <w:jc w:val="both"/>
      </w:pPr>
    </w:p>
    <w:p w14:paraId="33D9105C" w14:textId="77777777" w:rsidR="00B276E7" w:rsidRPr="002E0490" w:rsidRDefault="00B276E7" w:rsidP="005B57EF">
      <w:pPr>
        <w:tabs>
          <w:tab w:val="left" w:pos="1701"/>
        </w:tabs>
        <w:spacing w:after="0" w:line="264" w:lineRule="auto"/>
        <w:ind w:left="1985" w:hanging="284"/>
        <w:jc w:val="both"/>
      </w:pPr>
      <w:r w:rsidRPr="002E0490">
        <w:t xml:space="preserve">▪ </w:t>
      </w:r>
      <w:r w:rsidRPr="002E0490">
        <w:tab/>
        <w:t>Les modalités en cas de défaut de paiement ainsi que les autres modalités administratives;</w:t>
      </w:r>
    </w:p>
    <w:p w14:paraId="295564F4" w14:textId="77777777" w:rsidR="00B276E7" w:rsidRPr="002E0490" w:rsidRDefault="00B276E7" w:rsidP="005B57EF">
      <w:pPr>
        <w:tabs>
          <w:tab w:val="left" w:pos="1701"/>
        </w:tabs>
        <w:spacing w:after="0" w:line="264" w:lineRule="auto"/>
        <w:ind w:left="1985" w:hanging="284"/>
        <w:jc w:val="both"/>
      </w:pPr>
    </w:p>
    <w:p w14:paraId="4C0E9BB6" w14:textId="77777777" w:rsidR="00B276E7" w:rsidRPr="002E0490" w:rsidRDefault="00B276E7" w:rsidP="005B57EF">
      <w:pPr>
        <w:tabs>
          <w:tab w:val="left" w:pos="1701"/>
        </w:tabs>
        <w:spacing w:after="0" w:line="264" w:lineRule="auto"/>
        <w:ind w:left="1985" w:hanging="284"/>
        <w:jc w:val="both"/>
      </w:pPr>
      <w:r w:rsidRPr="002E0490">
        <w:t xml:space="preserve">▪ </w:t>
      </w:r>
      <w:r w:rsidRPr="002E0490">
        <w:tab/>
        <w:t>Toutes autres informations ou conditions jugées nécessaires.</w:t>
      </w:r>
    </w:p>
    <w:p w14:paraId="6778825C" w14:textId="77777777" w:rsidR="00183C4C" w:rsidRPr="002E0490" w:rsidRDefault="00183C4C" w:rsidP="004323DF">
      <w:pPr>
        <w:tabs>
          <w:tab w:val="left" w:pos="1701"/>
        </w:tabs>
        <w:spacing w:after="0" w:line="264" w:lineRule="auto"/>
        <w:jc w:val="both"/>
      </w:pPr>
    </w:p>
    <w:p w14:paraId="152DFD2F" w14:textId="77777777" w:rsidR="00183C4C" w:rsidRPr="002E0490" w:rsidRDefault="00183C4C" w:rsidP="004323DF">
      <w:pPr>
        <w:tabs>
          <w:tab w:val="left" w:pos="1701"/>
        </w:tabs>
        <w:spacing w:after="0" w:line="264" w:lineRule="auto"/>
        <w:jc w:val="both"/>
      </w:pPr>
      <w:r w:rsidRPr="002E0490">
        <w:rPr>
          <w:u w:val="single"/>
        </w:rPr>
        <w:t>ARTICLE 31</w:t>
      </w:r>
      <w:r w:rsidR="00BF18C1" w:rsidRPr="002E0490">
        <w:tab/>
      </w:r>
      <w:r w:rsidR="00BF18C1" w:rsidRPr="002E0490">
        <w:rPr>
          <w:u w:val="single"/>
        </w:rPr>
        <w:t>MODE DE REMBOURSEMENT</w:t>
      </w:r>
    </w:p>
    <w:p w14:paraId="2056ADEC" w14:textId="77777777" w:rsidR="00183C4C" w:rsidRPr="002E0490" w:rsidRDefault="00183C4C" w:rsidP="004323DF">
      <w:pPr>
        <w:tabs>
          <w:tab w:val="left" w:pos="1701"/>
        </w:tabs>
        <w:spacing w:after="0" w:line="264" w:lineRule="auto"/>
        <w:jc w:val="both"/>
      </w:pPr>
    </w:p>
    <w:p w14:paraId="385AF2E7" w14:textId="77777777" w:rsidR="00BF18C1" w:rsidRDefault="00BF18C1" w:rsidP="004323DF">
      <w:pPr>
        <w:tabs>
          <w:tab w:val="left" w:pos="1701"/>
        </w:tabs>
        <w:spacing w:after="0" w:line="264" w:lineRule="auto"/>
        <w:ind w:left="1701"/>
        <w:jc w:val="both"/>
      </w:pPr>
      <w:r w:rsidRPr="002E0490">
        <w:t>Le montant accordé dans le cadre du programme ÉcoPrêt est remboursabl</w:t>
      </w:r>
      <w:r w:rsidR="00F41A8A">
        <w:t>e</w:t>
      </w:r>
      <w:r w:rsidRPr="002E0490">
        <w:t xml:space="preserve"> via une taxe spéciale particularisée sur l’immeuble visé. Ce montant constitue une taxe foncière.</w:t>
      </w:r>
    </w:p>
    <w:p w14:paraId="14255C4A" w14:textId="77777777" w:rsidR="00F41A8A" w:rsidRPr="002E0490" w:rsidRDefault="00F41A8A" w:rsidP="004323DF">
      <w:pPr>
        <w:tabs>
          <w:tab w:val="left" w:pos="1701"/>
        </w:tabs>
        <w:spacing w:after="0" w:line="264" w:lineRule="auto"/>
        <w:ind w:left="1701"/>
        <w:jc w:val="both"/>
      </w:pPr>
    </w:p>
    <w:p w14:paraId="78524A96" w14:textId="77777777" w:rsidR="00183C4C" w:rsidRPr="002E0490" w:rsidRDefault="00BF18C1" w:rsidP="004323DF">
      <w:pPr>
        <w:tabs>
          <w:tab w:val="left" w:pos="1701"/>
        </w:tabs>
        <w:spacing w:after="0" w:line="264" w:lineRule="auto"/>
        <w:ind w:left="1701"/>
        <w:jc w:val="both"/>
      </w:pPr>
      <w:r w:rsidRPr="002E0490">
        <w:t xml:space="preserve">Le montant à rembourser, intérêts et capital, est réparti sur maximum de </w:t>
      </w:r>
      <w:r w:rsidRPr="004323DF">
        <w:t>15 ans</w:t>
      </w:r>
      <w:r w:rsidRPr="002E0490">
        <w:t xml:space="preserve"> et le montant correspondant est ajouté annuellement au compte de taxes du propriétaire.</w:t>
      </w:r>
      <w:r w:rsidRPr="002E0490">
        <w:cr/>
      </w:r>
    </w:p>
    <w:p w14:paraId="0804562E" w14:textId="77777777" w:rsidR="00183C4C" w:rsidRPr="002E0490" w:rsidRDefault="00183C4C" w:rsidP="004323DF">
      <w:pPr>
        <w:tabs>
          <w:tab w:val="left" w:pos="1701"/>
        </w:tabs>
        <w:spacing w:after="0" w:line="264" w:lineRule="auto"/>
        <w:jc w:val="both"/>
      </w:pPr>
      <w:r w:rsidRPr="002E0490">
        <w:rPr>
          <w:u w:val="single"/>
        </w:rPr>
        <w:t>ARTICLE 32</w:t>
      </w:r>
      <w:r w:rsidR="005C1A50" w:rsidRPr="002E0490">
        <w:tab/>
      </w:r>
      <w:r w:rsidR="005C1A50" w:rsidRPr="002E0490">
        <w:rPr>
          <w:u w:val="single"/>
        </w:rPr>
        <w:t>GESTION ET SIGNATURE DES ENTENTES DE FINANCEMENT</w:t>
      </w:r>
    </w:p>
    <w:p w14:paraId="296AD597" w14:textId="77777777" w:rsidR="00183C4C" w:rsidRPr="002E0490" w:rsidRDefault="00183C4C" w:rsidP="004323DF">
      <w:pPr>
        <w:tabs>
          <w:tab w:val="left" w:pos="1701"/>
        </w:tabs>
        <w:spacing w:after="0" w:line="264" w:lineRule="auto"/>
        <w:jc w:val="both"/>
      </w:pPr>
    </w:p>
    <w:p w14:paraId="0290C226" w14:textId="77777777" w:rsidR="00183C4C" w:rsidRPr="002E0490" w:rsidRDefault="002A3730" w:rsidP="004323DF">
      <w:pPr>
        <w:tabs>
          <w:tab w:val="left" w:pos="1701"/>
        </w:tabs>
        <w:spacing w:after="0" w:line="264" w:lineRule="auto"/>
        <w:ind w:left="1701"/>
        <w:jc w:val="both"/>
      </w:pPr>
      <w:r w:rsidRPr="002E0490">
        <w:t>Une fois un projet admis au programme ÉcoPrêt par résolution du Conseil, celui-ci autorise la direction générale de la Municipalité à préparer, à signer et à gérer les ententes de financement préliminaire et finale.</w:t>
      </w:r>
      <w:r w:rsidRPr="002E0490">
        <w:cr/>
      </w:r>
    </w:p>
    <w:p w14:paraId="0674D971" w14:textId="77777777" w:rsidR="00183C4C" w:rsidRPr="002E0490" w:rsidRDefault="00183C4C" w:rsidP="00B61C6C">
      <w:pPr>
        <w:tabs>
          <w:tab w:val="left" w:pos="1701"/>
        </w:tabs>
        <w:spacing w:after="0" w:line="252" w:lineRule="auto"/>
        <w:jc w:val="both"/>
      </w:pPr>
      <w:r w:rsidRPr="002E0490">
        <w:rPr>
          <w:u w:val="single"/>
        </w:rPr>
        <w:lastRenderedPageBreak/>
        <w:t>ARTICLE 33</w:t>
      </w:r>
      <w:r w:rsidR="002A3730" w:rsidRPr="002E0490">
        <w:tab/>
      </w:r>
      <w:r w:rsidR="002A3730" w:rsidRPr="002E0490">
        <w:rPr>
          <w:u w:val="single"/>
        </w:rPr>
        <w:t>NON RESPECT DES ENGAGEMENTS</w:t>
      </w:r>
      <w:r w:rsidR="002A3730" w:rsidRPr="002E0490">
        <w:rPr>
          <w:u w:val="single"/>
        </w:rPr>
        <w:cr/>
      </w:r>
    </w:p>
    <w:p w14:paraId="4BC668EB" w14:textId="77777777" w:rsidR="00183C4C" w:rsidRPr="002E0490" w:rsidRDefault="000E662F" w:rsidP="000E662F">
      <w:pPr>
        <w:tabs>
          <w:tab w:val="left" w:pos="1701"/>
        </w:tabs>
        <w:spacing w:after="0" w:line="252" w:lineRule="auto"/>
        <w:ind w:left="1701"/>
        <w:jc w:val="both"/>
      </w:pPr>
      <w:r w:rsidRPr="002E0490">
        <w:t>Le non-respect d’une ou de plusieurs dispositions relatives à la procédure d’admissibilité et de traitement d’une demande peut mener à la non recevabilité de la demande ou à la non-admissibilité du requérant.</w:t>
      </w:r>
    </w:p>
    <w:p w14:paraId="15B3D7EE" w14:textId="77777777" w:rsidR="00183C4C" w:rsidRPr="002E0490" w:rsidRDefault="00183C4C" w:rsidP="00B61C6C">
      <w:pPr>
        <w:tabs>
          <w:tab w:val="left" w:pos="1701"/>
        </w:tabs>
        <w:spacing w:after="0" w:line="252" w:lineRule="auto"/>
        <w:jc w:val="both"/>
      </w:pPr>
    </w:p>
    <w:p w14:paraId="2F6F847A" w14:textId="77777777" w:rsidR="00183C4C" w:rsidRPr="002E0490" w:rsidRDefault="00183C4C" w:rsidP="00B61C6C">
      <w:pPr>
        <w:tabs>
          <w:tab w:val="left" w:pos="1701"/>
        </w:tabs>
        <w:spacing w:after="0" w:line="252" w:lineRule="auto"/>
        <w:jc w:val="both"/>
      </w:pPr>
      <w:r w:rsidRPr="002E0490">
        <w:rPr>
          <w:u w:val="single"/>
        </w:rPr>
        <w:t>ARTICLE 34</w:t>
      </w:r>
      <w:r w:rsidR="000E662F" w:rsidRPr="002E0490">
        <w:tab/>
      </w:r>
      <w:r w:rsidR="000E662F" w:rsidRPr="002E0490">
        <w:rPr>
          <w:u w:val="single"/>
        </w:rPr>
        <w:t>NON-REMBOURSEMENT</w:t>
      </w:r>
      <w:r w:rsidR="000E662F" w:rsidRPr="002E0490">
        <w:rPr>
          <w:u w:val="single"/>
        </w:rPr>
        <w:cr/>
      </w:r>
    </w:p>
    <w:p w14:paraId="643A0CF1" w14:textId="77777777" w:rsidR="00183C4C" w:rsidRPr="002E0490" w:rsidRDefault="000E662F" w:rsidP="000E662F">
      <w:pPr>
        <w:tabs>
          <w:tab w:val="left" w:pos="1701"/>
        </w:tabs>
        <w:spacing w:after="0" w:line="252" w:lineRule="auto"/>
        <w:ind w:left="1701"/>
        <w:jc w:val="both"/>
      </w:pPr>
      <w:r w:rsidRPr="002E0490">
        <w:t>Le non-remboursement des sommes allouées dans le cadre du programme ÉcoPrêt est assujettie à la même procédure, aux mêmes recours et aux mêmes sanctions que le non-paiement des taxes foncières.</w:t>
      </w:r>
    </w:p>
    <w:p w14:paraId="220F647A" w14:textId="77777777" w:rsidR="00183C4C" w:rsidRPr="002E0490" w:rsidRDefault="00183C4C" w:rsidP="00B61C6C">
      <w:pPr>
        <w:tabs>
          <w:tab w:val="left" w:pos="1701"/>
        </w:tabs>
        <w:spacing w:after="0" w:line="252" w:lineRule="auto"/>
        <w:jc w:val="both"/>
      </w:pPr>
    </w:p>
    <w:p w14:paraId="438E5784" w14:textId="77777777" w:rsidR="00183C4C" w:rsidRPr="002E0490" w:rsidRDefault="00183C4C" w:rsidP="00B61C6C">
      <w:pPr>
        <w:tabs>
          <w:tab w:val="left" w:pos="1701"/>
        </w:tabs>
        <w:spacing w:after="0" w:line="252" w:lineRule="auto"/>
        <w:jc w:val="both"/>
      </w:pPr>
    </w:p>
    <w:p w14:paraId="46C02976" w14:textId="77777777" w:rsidR="00183C4C" w:rsidRPr="002E0490" w:rsidRDefault="000E662F" w:rsidP="00B61C6C">
      <w:pPr>
        <w:tabs>
          <w:tab w:val="left" w:pos="1701"/>
        </w:tabs>
        <w:spacing w:after="0" w:line="252" w:lineRule="auto"/>
        <w:jc w:val="both"/>
        <w:rPr>
          <w:b/>
        </w:rPr>
      </w:pPr>
      <w:r w:rsidRPr="002E0490">
        <w:rPr>
          <w:b/>
        </w:rPr>
        <w:t xml:space="preserve">CHAPITRE VI </w:t>
      </w:r>
      <w:r w:rsidRPr="002E0490">
        <w:rPr>
          <w:b/>
        </w:rPr>
        <w:tab/>
        <w:t>DISPOSITIONS FINALES</w:t>
      </w:r>
    </w:p>
    <w:p w14:paraId="55036AC8" w14:textId="77777777" w:rsidR="000E662F" w:rsidRPr="002E0490" w:rsidRDefault="000E662F" w:rsidP="00B61C6C">
      <w:pPr>
        <w:tabs>
          <w:tab w:val="left" w:pos="1701"/>
        </w:tabs>
        <w:spacing w:after="0" w:line="252" w:lineRule="auto"/>
        <w:jc w:val="both"/>
      </w:pPr>
    </w:p>
    <w:p w14:paraId="14829061" w14:textId="589E8759" w:rsidR="00EF15DD" w:rsidRPr="002E0490" w:rsidRDefault="00183C4C" w:rsidP="00B61C6C">
      <w:pPr>
        <w:tabs>
          <w:tab w:val="left" w:pos="1701"/>
        </w:tabs>
        <w:spacing w:after="0" w:line="252" w:lineRule="auto"/>
        <w:jc w:val="both"/>
      </w:pPr>
      <w:r w:rsidRPr="002E0490">
        <w:rPr>
          <w:u w:val="single"/>
        </w:rPr>
        <w:t>ARTICLE 35</w:t>
      </w:r>
      <w:r w:rsidR="000E662F" w:rsidRPr="002E0490">
        <w:tab/>
      </w:r>
      <w:r w:rsidR="00CB4EA5" w:rsidRPr="00CB4EA5">
        <w:rPr>
          <w:u w:val="single"/>
        </w:rPr>
        <w:t xml:space="preserve">ABROGATION ET </w:t>
      </w:r>
      <w:r w:rsidR="000E662F" w:rsidRPr="002E0490">
        <w:rPr>
          <w:u w:val="single"/>
        </w:rPr>
        <w:t>ENTRÉE EN VIGUEUR</w:t>
      </w:r>
      <w:r w:rsidR="000E662F" w:rsidRPr="002E0490">
        <w:rPr>
          <w:u w:val="single"/>
        </w:rPr>
        <w:cr/>
      </w:r>
    </w:p>
    <w:p w14:paraId="29AA0522" w14:textId="0DE1E60C" w:rsidR="00CB4EA5" w:rsidRPr="0001426E" w:rsidRDefault="00CB4EA5" w:rsidP="00762C74">
      <w:pPr>
        <w:spacing w:line="252" w:lineRule="auto"/>
        <w:ind w:left="1701" w:right="49"/>
        <w:jc w:val="both"/>
        <w:rPr>
          <w:rFonts w:ascii="Calibri" w:hAnsi="Calibri"/>
          <w:lang w:val="fr-FR"/>
        </w:rPr>
      </w:pPr>
      <w:r w:rsidRPr="0001426E">
        <w:rPr>
          <w:rFonts w:ascii="Calibri" w:hAnsi="Calibri"/>
          <w:lang w:val="fr-FR"/>
        </w:rPr>
        <w:t>Le présent règlement abroge et remplace le règlement portant le numéro</w:t>
      </w:r>
      <w:r>
        <w:rPr>
          <w:rFonts w:ascii="Calibri" w:hAnsi="Calibri"/>
          <w:lang w:val="fr-FR"/>
        </w:rPr>
        <w:t xml:space="preserve"> </w:t>
      </w:r>
      <w:r w:rsidRPr="009749A1">
        <w:rPr>
          <w:rFonts w:ascii="Calibri" w:hAnsi="Calibri"/>
          <w:lang w:val="fr-FR"/>
        </w:rPr>
        <w:t>RA-</w:t>
      </w:r>
      <w:r>
        <w:rPr>
          <w:rFonts w:ascii="Calibri" w:hAnsi="Calibri"/>
          <w:lang w:val="fr-FR"/>
        </w:rPr>
        <w:t>706-03-2021 et ses amendements.</w:t>
      </w:r>
    </w:p>
    <w:p w14:paraId="10CF66A4" w14:textId="07406EDF" w:rsidR="00CB4EA5" w:rsidRPr="0001426E" w:rsidRDefault="00CB4EA5" w:rsidP="00762C74">
      <w:pPr>
        <w:spacing w:line="252" w:lineRule="auto"/>
        <w:ind w:left="1701" w:right="49"/>
        <w:jc w:val="both"/>
        <w:rPr>
          <w:rFonts w:ascii="Calibri" w:hAnsi="Calibri"/>
          <w:lang w:val="fr-FR"/>
        </w:rPr>
      </w:pPr>
      <w:r w:rsidRPr="0001426E">
        <w:rPr>
          <w:rFonts w:ascii="Calibri" w:hAnsi="Calibri"/>
          <w:lang w:val="fr-FR"/>
        </w:rPr>
        <w:t>Le présent règlement entrera en vigueur après l’accomplissement des formalités édictées par la Loi.</w:t>
      </w:r>
    </w:p>
    <w:p w14:paraId="6FE9A2D1" w14:textId="77777777" w:rsidR="00EF15DD" w:rsidRPr="00CB4EA5" w:rsidRDefault="00EF15DD" w:rsidP="00B61C6C">
      <w:pPr>
        <w:tabs>
          <w:tab w:val="left" w:pos="1701"/>
        </w:tabs>
        <w:spacing w:after="0" w:line="252" w:lineRule="auto"/>
        <w:jc w:val="both"/>
        <w:rPr>
          <w:lang w:val="fr-FR"/>
        </w:rPr>
      </w:pPr>
    </w:p>
    <w:p w14:paraId="71181400" w14:textId="77777777" w:rsidR="00585B36" w:rsidRPr="002E0490" w:rsidRDefault="00585B36" w:rsidP="00B61C6C">
      <w:pPr>
        <w:tabs>
          <w:tab w:val="left" w:pos="1701"/>
        </w:tabs>
        <w:spacing w:after="0" w:line="252" w:lineRule="auto"/>
        <w:jc w:val="both"/>
      </w:pPr>
    </w:p>
    <w:p w14:paraId="43C42961" w14:textId="77777777" w:rsidR="000E662F" w:rsidRPr="002E0490" w:rsidRDefault="000E662F" w:rsidP="00B61C6C">
      <w:pPr>
        <w:tabs>
          <w:tab w:val="left" w:pos="1701"/>
        </w:tabs>
        <w:spacing w:after="0" w:line="252" w:lineRule="auto"/>
        <w:jc w:val="both"/>
      </w:pPr>
    </w:p>
    <w:p w14:paraId="57743EEF" w14:textId="77777777" w:rsidR="000E662F" w:rsidRPr="002E0490" w:rsidRDefault="000E662F" w:rsidP="00B61C6C">
      <w:pPr>
        <w:tabs>
          <w:tab w:val="left" w:pos="1701"/>
        </w:tabs>
        <w:spacing w:after="0" w:line="252" w:lineRule="auto"/>
        <w:jc w:val="both"/>
        <w:rPr>
          <w:u w:val="single"/>
        </w:rPr>
      </w:pPr>
      <w:r w:rsidRPr="002E0490">
        <w:rPr>
          <w:u w:val="single"/>
        </w:rPr>
        <w:tab/>
      </w:r>
      <w:r w:rsidRPr="002E0490">
        <w:rPr>
          <w:u w:val="single"/>
        </w:rPr>
        <w:tab/>
      </w:r>
      <w:r w:rsidRPr="002E0490">
        <w:rPr>
          <w:u w:val="single"/>
        </w:rPr>
        <w:tab/>
      </w:r>
      <w:r w:rsidRPr="002E0490">
        <w:rPr>
          <w:u w:val="single"/>
        </w:rPr>
        <w:tab/>
      </w:r>
      <w:r w:rsidRPr="002E0490">
        <w:tab/>
      </w:r>
      <w:r w:rsidRPr="002E0490">
        <w:tab/>
      </w:r>
      <w:r w:rsidRPr="002E0490">
        <w:rPr>
          <w:u w:val="single"/>
        </w:rPr>
        <w:tab/>
      </w:r>
      <w:r w:rsidRPr="002E0490">
        <w:rPr>
          <w:u w:val="single"/>
        </w:rPr>
        <w:tab/>
      </w:r>
      <w:r w:rsidRPr="002E0490">
        <w:rPr>
          <w:u w:val="single"/>
        </w:rPr>
        <w:tab/>
      </w:r>
      <w:r w:rsidRPr="002E0490">
        <w:rPr>
          <w:u w:val="single"/>
        </w:rPr>
        <w:tab/>
      </w:r>
      <w:r w:rsidRPr="002E0490">
        <w:rPr>
          <w:u w:val="single"/>
        </w:rPr>
        <w:tab/>
      </w:r>
    </w:p>
    <w:p w14:paraId="219F48B8" w14:textId="57932F49" w:rsidR="000E662F" w:rsidRPr="00D57834" w:rsidRDefault="000E662F" w:rsidP="00B61C6C">
      <w:pPr>
        <w:tabs>
          <w:tab w:val="left" w:pos="1701"/>
        </w:tabs>
        <w:spacing w:after="0" w:line="252" w:lineRule="auto"/>
        <w:jc w:val="both"/>
      </w:pPr>
      <w:r w:rsidRPr="00D57834">
        <w:t>M. Tom Arnold</w:t>
      </w:r>
      <w:r w:rsidRPr="00D57834">
        <w:tab/>
      </w:r>
      <w:r w:rsidRPr="00D57834">
        <w:tab/>
      </w:r>
      <w:r w:rsidRPr="00D57834">
        <w:tab/>
      </w:r>
      <w:r w:rsidRPr="00D57834">
        <w:tab/>
      </w:r>
      <w:r w:rsidRPr="00D57834">
        <w:tab/>
      </w:r>
      <w:r w:rsidRPr="00D57834">
        <w:tab/>
        <w:t xml:space="preserve">M. </w:t>
      </w:r>
      <w:r w:rsidR="008E0DFF" w:rsidRPr="00D57834">
        <w:t>François Rioux</w:t>
      </w:r>
    </w:p>
    <w:p w14:paraId="76B571EA" w14:textId="77777777" w:rsidR="000E662F" w:rsidRPr="002E0490" w:rsidRDefault="000E662F" w:rsidP="00B61C6C">
      <w:pPr>
        <w:tabs>
          <w:tab w:val="left" w:pos="1701"/>
        </w:tabs>
        <w:spacing w:after="0" w:line="252" w:lineRule="auto"/>
        <w:jc w:val="both"/>
      </w:pPr>
      <w:r w:rsidRPr="002E0490">
        <w:t>Maire</w:t>
      </w:r>
      <w:r w:rsidRPr="002E0490">
        <w:tab/>
      </w:r>
      <w:r w:rsidRPr="002E0490">
        <w:tab/>
      </w:r>
      <w:r w:rsidRPr="002E0490">
        <w:tab/>
      </w:r>
      <w:r w:rsidRPr="002E0490">
        <w:tab/>
      </w:r>
      <w:r w:rsidRPr="002E0490">
        <w:tab/>
      </w:r>
      <w:r w:rsidRPr="002E0490">
        <w:tab/>
        <w:t xml:space="preserve">Directeur </w:t>
      </w:r>
      <w:r w:rsidR="002E0490" w:rsidRPr="002E0490">
        <w:t>général</w:t>
      </w:r>
    </w:p>
    <w:p w14:paraId="29E00B41" w14:textId="77777777" w:rsidR="000E662F" w:rsidRPr="002E0490" w:rsidRDefault="000E662F" w:rsidP="00B61C6C">
      <w:pPr>
        <w:tabs>
          <w:tab w:val="left" w:pos="1701"/>
        </w:tabs>
        <w:spacing w:after="0" w:line="252" w:lineRule="auto"/>
        <w:jc w:val="both"/>
      </w:pPr>
    </w:p>
    <w:p w14:paraId="131C9029" w14:textId="77777777" w:rsidR="000E662F" w:rsidRPr="002E0490" w:rsidRDefault="000E662F" w:rsidP="00B61C6C">
      <w:pPr>
        <w:tabs>
          <w:tab w:val="left" w:pos="1701"/>
        </w:tabs>
        <w:spacing w:after="0" w:line="252" w:lineRule="auto"/>
        <w:jc w:val="both"/>
      </w:pPr>
    </w:p>
    <w:p w14:paraId="49D33CAD" w14:textId="7711513E" w:rsidR="006110BB" w:rsidRPr="002E0490" w:rsidRDefault="006110BB" w:rsidP="00B61C6C">
      <w:pPr>
        <w:tabs>
          <w:tab w:val="left" w:pos="1701"/>
        </w:tabs>
        <w:spacing w:after="0" w:line="252" w:lineRule="auto"/>
        <w:jc w:val="both"/>
      </w:pPr>
      <w:r w:rsidRPr="002E0490">
        <w:t>Avis de motion:</w:t>
      </w:r>
      <w:r w:rsidRPr="002E0490">
        <w:tab/>
      </w:r>
      <w:r w:rsidRPr="002E0490">
        <w:tab/>
      </w:r>
      <w:r w:rsidRPr="002E0490">
        <w:tab/>
      </w:r>
      <w:r w:rsidRPr="002E0490">
        <w:tab/>
      </w:r>
      <w:r w:rsidRPr="002E0490">
        <w:tab/>
      </w:r>
      <w:r w:rsidRPr="002E0490">
        <w:tab/>
      </w:r>
      <w:r w:rsidR="008E0DFF">
        <w:t>Le 14 mai 2024</w:t>
      </w:r>
    </w:p>
    <w:p w14:paraId="47CB9323" w14:textId="56FC6EE1" w:rsidR="006110BB" w:rsidRPr="002E0490" w:rsidRDefault="006110BB" w:rsidP="00B61C6C">
      <w:pPr>
        <w:tabs>
          <w:tab w:val="left" w:pos="1701"/>
        </w:tabs>
        <w:spacing w:after="0" w:line="252" w:lineRule="auto"/>
        <w:jc w:val="both"/>
      </w:pPr>
      <w:r w:rsidRPr="002E0490">
        <w:t>Dépôt du projet de règlement:</w:t>
      </w:r>
      <w:r w:rsidRPr="002E0490">
        <w:tab/>
      </w:r>
      <w:r w:rsidRPr="002E0490">
        <w:tab/>
      </w:r>
      <w:r w:rsidRPr="002E0490">
        <w:tab/>
      </w:r>
      <w:r w:rsidRPr="002E0490">
        <w:tab/>
      </w:r>
      <w:r w:rsidR="008E0DFF">
        <w:t>Le 14 mai 2024</w:t>
      </w:r>
    </w:p>
    <w:p w14:paraId="67D87AD5" w14:textId="72732B70" w:rsidR="006110BB" w:rsidRPr="002E0490" w:rsidRDefault="006110BB" w:rsidP="00B61C6C">
      <w:pPr>
        <w:tabs>
          <w:tab w:val="left" w:pos="1701"/>
        </w:tabs>
        <w:spacing w:after="0" w:line="252" w:lineRule="auto"/>
        <w:jc w:val="both"/>
      </w:pPr>
      <w:r w:rsidRPr="002E0490">
        <w:t>Adoption:</w:t>
      </w:r>
      <w:r w:rsidRPr="002E0490">
        <w:tab/>
      </w:r>
      <w:r w:rsidRPr="002E0490">
        <w:tab/>
      </w:r>
      <w:r w:rsidRPr="002E0490">
        <w:tab/>
      </w:r>
      <w:r w:rsidRPr="002E0490">
        <w:tab/>
      </w:r>
      <w:r w:rsidRPr="002E0490">
        <w:tab/>
      </w:r>
      <w:r w:rsidRPr="002E0490">
        <w:tab/>
      </w:r>
      <w:r w:rsidR="00664BD4">
        <w:t>Le 11 juin 2024</w:t>
      </w:r>
    </w:p>
    <w:p w14:paraId="76ED2467" w14:textId="373B0754" w:rsidR="006110BB" w:rsidRPr="002E0490" w:rsidRDefault="006F2762" w:rsidP="00B61C6C">
      <w:pPr>
        <w:tabs>
          <w:tab w:val="left" w:pos="1701"/>
        </w:tabs>
        <w:spacing w:after="0" w:line="252" w:lineRule="auto"/>
        <w:jc w:val="both"/>
      </w:pPr>
      <w:r>
        <w:t>Publication et e</w:t>
      </w:r>
      <w:r w:rsidR="006110BB" w:rsidRPr="002E0490">
        <w:t>ntrée en vigueur:</w:t>
      </w:r>
      <w:r w:rsidR="00BE1EC8">
        <w:tab/>
      </w:r>
      <w:r w:rsidR="00BE1EC8">
        <w:tab/>
      </w:r>
      <w:r w:rsidR="00BE1EC8">
        <w:tab/>
      </w:r>
      <w:r w:rsidR="00664BD4">
        <w:t>Le 12 juin 2024</w:t>
      </w:r>
    </w:p>
    <w:p w14:paraId="029A7A42" w14:textId="77777777" w:rsidR="00EF15DD" w:rsidRPr="002E0490" w:rsidRDefault="00EF15DD" w:rsidP="00B61C6C">
      <w:pPr>
        <w:tabs>
          <w:tab w:val="left" w:pos="1701"/>
        </w:tabs>
        <w:spacing w:after="0" w:line="252" w:lineRule="auto"/>
        <w:jc w:val="both"/>
      </w:pPr>
    </w:p>
    <w:p w14:paraId="7B50ECBF" w14:textId="77777777" w:rsidR="00EF15DD" w:rsidRPr="002E0490" w:rsidRDefault="00EF15DD" w:rsidP="00B61C6C">
      <w:pPr>
        <w:tabs>
          <w:tab w:val="left" w:pos="1701"/>
        </w:tabs>
        <w:spacing w:after="0" w:line="252" w:lineRule="auto"/>
        <w:jc w:val="both"/>
      </w:pPr>
    </w:p>
    <w:p w14:paraId="6A97531F" w14:textId="77777777" w:rsidR="005E39AF" w:rsidRDefault="00585B36" w:rsidP="005E39AF">
      <w:pPr>
        <w:tabs>
          <w:tab w:val="left" w:pos="1701"/>
        </w:tabs>
        <w:spacing w:after="0" w:line="252" w:lineRule="auto"/>
        <w:jc w:val="both"/>
      </w:pPr>
      <w:r>
        <w:t>ANNEXE A</w:t>
      </w:r>
    </w:p>
    <w:p w14:paraId="4A5CC738" w14:textId="77777777" w:rsidR="005E39AF" w:rsidRDefault="005E39AF" w:rsidP="005E39AF">
      <w:pPr>
        <w:tabs>
          <w:tab w:val="left" w:pos="1701"/>
        </w:tabs>
        <w:spacing w:after="0" w:line="252" w:lineRule="auto"/>
        <w:jc w:val="both"/>
      </w:pPr>
    </w:p>
    <w:p w14:paraId="64538BF4" w14:textId="77777777" w:rsidR="00EF15DD" w:rsidRDefault="005E39AF" w:rsidP="005E39AF">
      <w:pPr>
        <w:tabs>
          <w:tab w:val="left" w:pos="1701"/>
        </w:tabs>
        <w:spacing w:after="0" w:line="252" w:lineRule="auto"/>
        <w:jc w:val="both"/>
      </w:pPr>
      <w:r>
        <w:t>Entente de financement préliminaire</w:t>
      </w:r>
    </w:p>
    <w:p w14:paraId="742CFCF5" w14:textId="77777777" w:rsidR="005E39AF" w:rsidRDefault="005E39AF" w:rsidP="005E39AF">
      <w:pPr>
        <w:tabs>
          <w:tab w:val="left" w:pos="1701"/>
        </w:tabs>
        <w:spacing w:after="0" w:line="252" w:lineRule="auto"/>
        <w:jc w:val="both"/>
      </w:pPr>
    </w:p>
    <w:p w14:paraId="7CF143BA" w14:textId="77777777" w:rsidR="005E39AF" w:rsidRDefault="005E39AF" w:rsidP="005E39AF">
      <w:pPr>
        <w:tabs>
          <w:tab w:val="left" w:pos="1701"/>
        </w:tabs>
        <w:spacing w:after="0" w:line="252" w:lineRule="auto"/>
        <w:jc w:val="both"/>
      </w:pPr>
    </w:p>
    <w:p w14:paraId="4EC0392B" w14:textId="77777777" w:rsidR="005E39AF" w:rsidRDefault="00585B36" w:rsidP="005E39AF">
      <w:pPr>
        <w:tabs>
          <w:tab w:val="left" w:pos="1701"/>
        </w:tabs>
        <w:spacing w:after="0" w:line="252" w:lineRule="auto"/>
        <w:jc w:val="both"/>
      </w:pPr>
      <w:r>
        <w:t>ANNEXE B</w:t>
      </w:r>
    </w:p>
    <w:p w14:paraId="3F5E178A" w14:textId="77777777" w:rsidR="005E39AF" w:rsidRDefault="005E39AF" w:rsidP="005E39AF">
      <w:pPr>
        <w:tabs>
          <w:tab w:val="left" w:pos="1701"/>
        </w:tabs>
        <w:spacing w:after="0" w:line="252" w:lineRule="auto"/>
        <w:jc w:val="both"/>
      </w:pPr>
    </w:p>
    <w:p w14:paraId="17B9D8B6" w14:textId="77777777" w:rsidR="005E39AF" w:rsidRPr="002E0490" w:rsidRDefault="005E39AF" w:rsidP="005E39AF">
      <w:pPr>
        <w:tabs>
          <w:tab w:val="left" w:pos="1701"/>
        </w:tabs>
        <w:spacing w:after="0" w:line="252" w:lineRule="auto"/>
        <w:jc w:val="both"/>
      </w:pPr>
      <w:r>
        <w:t>Entente finale de financement</w:t>
      </w:r>
    </w:p>
    <w:p w14:paraId="4FBB6DD9" w14:textId="77777777" w:rsidR="00B94059" w:rsidRDefault="00B94059" w:rsidP="00163ADD">
      <w:pPr>
        <w:tabs>
          <w:tab w:val="left" w:pos="1701"/>
        </w:tabs>
        <w:spacing w:after="0" w:line="252" w:lineRule="auto"/>
      </w:pPr>
    </w:p>
    <w:p w14:paraId="6471EC5B" w14:textId="3B9449D1" w:rsidR="00981229" w:rsidRDefault="00981229">
      <w:r>
        <w:br w:type="page"/>
      </w:r>
    </w:p>
    <w:p w14:paraId="42E0A8F9" w14:textId="77777777" w:rsidR="0086253E" w:rsidRDefault="0086253E" w:rsidP="004560A8"/>
    <w:p w14:paraId="018546B0" w14:textId="77777777" w:rsidR="0000596B" w:rsidRPr="003A6ACC" w:rsidRDefault="00A44422" w:rsidP="0000596B">
      <w:pPr>
        <w:tabs>
          <w:tab w:val="left" w:pos="1701"/>
        </w:tabs>
        <w:spacing w:after="0" w:line="252" w:lineRule="auto"/>
        <w:jc w:val="center"/>
        <w:rPr>
          <w:b/>
          <w:sz w:val="24"/>
        </w:rPr>
      </w:pPr>
      <w:r w:rsidRPr="003A6ACC">
        <w:rPr>
          <w:b/>
          <w:noProof/>
          <w:sz w:val="24"/>
          <w:lang w:eastAsia="fr-CA"/>
        </w:rPr>
        <w:drawing>
          <wp:anchor distT="0" distB="0" distL="114300" distR="114300" simplePos="0" relativeHeight="251658240" behindDoc="1" locked="0" layoutInCell="1" allowOverlap="1" wp14:anchorId="35B9978B" wp14:editId="2BF78810">
            <wp:simplePos x="0" y="0"/>
            <wp:positionH relativeFrom="column">
              <wp:posOffset>-72735</wp:posOffset>
            </wp:positionH>
            <wp:positionV relativeFrom="paragraph">
              <wp:posOffset>-162611</wp:posOffset>
            </wp:positionV>
            <wp:extent cx="1645920" cy="14204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ul solide (2).png"/>
                    <pic:cNvPicPr/>
                  </pic:nvPicPr>
                  <pic:blipFill>
                    <a:blip r:embed="rId8">
                      <a:extLst>
                        <a:ext uri="{28A0092B-C50C-407E-A947-70E740481C1C}">
                          <a14:useLocalDpi xmlns:a14="http://schemas.microsoft.com/office/drawing/2010/main" val="0"/>
                        </a:ext>
                      </a:extLst>
                    </a:blip>
                    <a:stretch>
                      <a:fillRect/>
                    </a:stretch>
                  </pic:blipFill>
                  <pic:spPr>
                    <a:xfrm>
                      <a:off x="0" y="0"/>
                      <a:ext cx="1645920" cy="1420495"/>
                    </a:xfrm>
                    <a:prstGeom prst="rect">
                      <a:avLst/>
                    </a:prstGeom>
                  </pic:spPr>
                </pic:pic>
              </a:graphicData>
            </a:graphic>
            <wp14:sizeRelH relativeFrom="page">
              <wp14:pctWidth>0</wp14:pctWidth>
            </wp14:sizeRelH>
            <wp14:sizeRelV relativeFrom="page">
              <wp14:pctHeight>0</wp14:pctHeight>
            </wp14:sizeRelV>
          </wp:anchor>
        </w:drawing>
      </w:r>
      <w:r w:rsidR="0000596B" w:rsidRPr="003A6ACC">
        <w:rPr>
          <w:b/>
          <w:sz w:val="24"/>
        </w:rPr>
        <w:t>Municipalité de Grenville-sur-la-Rouge</w:t>
      </w:r>
    </w:p>
    <w:p w14:paraId="70F5896E" w14:textId="77777777" w:rsidR="0000596B" w:rsidRDefault="0000596B" w:rsidP="0000596B">
      <w:pPr>
        <w:tabs>
          <w:tab w:val="left" w:pos="1701"/>
        </w:tabs>
        <w:spacing w:after="0" w:line="252" w:lineRule="auto"/>
        <w:jc w:val="both"/>
      </w:pPr>
    </w:p>
    <w:tbl>
      <w:tblPr>
        <w:tblStyle w:val="Grilledutableau"/>
        <w:tblW w:w="0" w:type="auto"/>
        <w:tblInd w:w="5353" w:type="dxa"/>
        <w:tblLook w:val="04A0" w:firstRow="1" w:lastRow="0" w:firstColumn="1" w:lastColumn="0" w:noHBand="0" w:noVBand="1"/>
      </w:tblPr>
      <w:tblGrid>
        <w:gridCol w:w="3427"/>
      </w:tblGrid>
      <w:tr w:rsidR="0000596B" w14:paraId="7EA6B903" w14:textId="77777777" w:rsidTr="0000596B">
        <w:tc>
          <w:tcPr>
            <w:tcW w:w="3427" w:type="dxa"/>
          </w:tcPr>
          <w:p w14:paraId="16A62359" w14:textId="77777777" w:rsidR="0000596B" w:rsidRPr="00593D89" w:rsidRDefault="0000596B" w:rsidP="0000596B">
            <w:pPr>
              <w:tabs>
                <w:tab w:val="left" w:pos="1701"/>
              </w:tabs>
              <w:spacing w:line="252" w:lineRule="auto"/>
              <w:jc w:val="both"/>
              <w:rPr>
                <w:b/>
                <w:sz w:val="20"/>
                <w:szCs w:val="20"/>
              </w:rPr>
            </w:pPr>
            <w:r w:rsidRPr="00593D89">
              <w:rPr>
                <w:b/>
                <w:sz w:val="20"/>
                <w:szCs w:val="20"/>
              </w:rPr>
              <w:t>Usage interne seulement</w:t>
            </w:r>
          </w:p>
        </w:tc>
      </w:tr>
      <w:tr w:rsidR="0000596B" w14:paraId="7BF0BDEB" w14:textId="77777777" w:rsidTr="0000596B">
        <w:tc>
          <w:tcPr>
            <w:tcW w:w="3427" w:type="dxa"/>
          </w:tcPr>
          <w:p w14:paraId="5D14A452" w14:textId="77777777" w:rsidR="0000596B" w:rsidRPr="0000596B" w:rsidRDefault="00593D89" w:rsidP="0000596B">
            <w:pPr>
              <w:tabs>
                <w:tab w:val="left" w:pos="1701"/>
              </w:tabs>
              <w:spacing w:line="252" w:lineRule="auto"/>
              <w:jc w:val="both"/>
              <w:rPr>
                <w:sz w:val="20"/>
                <w:szCs w:val="20"/>
              </w:rPr>
            </w:pPr>
            <w:r>
              <w:rPr>
                <w:sz w:val="20"/>
                <w:szCs w:val="20"/>
              </w:rPr>
              <w:t>No matricule:</w:t>
            </w:r>
          </w:p>
        </w:tc>
      </w:tr>
      <w:tr w:rsidR="0000596B" w14:paraId="32A05640" w14:textId="77777777" w:rsidTr="0000596B">
        <w:tc>
          <w:tcPr>
            <w:tcW w:w="3427" w:type="dxa"/>
          </w:tcPr>
          <w:p w14:paraId="5DB2E24C" w14:textId="77777777" w:rsidR="0000596B" w:rsidRPr="0000596B" w:rsidRDefault="00593D89" w:rsidP="0000596B">
            <w:pPr>
              <w:tabs>
                <w:tab w:val="left" w:pos="1701"/>
              </w:tabs>
              <w:spacing w:line="252" w:lineRule="auto"/>
              <w:jc w:val="both"/>
              <w:rPr>
                <w:sz w:val="20"/>
                <w:szCs w:val="20"/>
              </w:rPr>
            </w:pPr>
            <w:r>
              <w:rPr>
                <w:sz w:val="20"/>
                <w:szCs w:val="20"/>
              </w:rPr>
              <w:t>No demande:</w:t>
            </w:r>
          </w:p>
        </w:tc>
      </w:tr>
    </w:tbl>
    <w:p w14:paraId="4C19AA85" w14:textId="77777777" w:rsidR="0000596B" w:rsidRDefault="0000596B" w:rsidP="0000596B">
      <w:pPr>
        <w:tabs>
          <w:tab w:val="left" w:pos="1701"/>
        </w:tabs>
        <w:spacing w:after="0" w:line="252" w:lineRule="auto"/>
        <w:jc w:val="both"/>
      </w:pPr>
    </w:p>
    <w:p w14:paraId="0FAF7EEB" w14:textId="77777777" w:rsidR="0000596B" w:rsidRDefault="0000596B" w:rsidP="0000596B">
      <w:pPr>
        <w:tabs>
          <w:tab w:val="left" w:pos="1701"/>
        </w:tabs>
        <w:spacing w:after="0" w:line="252" w:lineRule="auto"/>
        <w:jc w:val="both"/>
      </w:pPr>
    </w:p>
    <w:p w14:paraId="5AA4C59A" w14:textId="31BF7AEF" w:rsidR="00897459" w:rsidRPr="00897459" w:rsidRDefault="00897459" w:rsidP="00897459">
      <w:pPr>
        <w:tabs>
          <w:tab w:val="left" w:pos="1701"/>
        </w:tabs>
        <w:spacing w:after="0" w:line="252" w:lineRule="auto"/>
        <w:jc w:val="center"/>
        <w:rPr>
          <w:b/>
        </w:rPr>
      </w:pPr>
      <w:r w:rsidRPr="00897459">
        <w:rPr>
          <w:b/>
        </w:rPr>
        <w:t xml:space="preserve">Programme d’aide ÉcoPrêt – Règlement </w:t>
      </w:r>
      <w:r>
        <w:rPr>
          <w:b/>
        </w:rPr>
        <w:t>RA-706-</w:t>
      </w:r>
      <w:r w:rsidR="00F1403A">
        <w:rPr>
          <w:b/>
        </w:rPr>
        <w:t>05-2024</w:t>
      </w:r>
    </w:p>
    <w:p w14:paraId="7E3D82AD" w14:textId="77777777" w:rsidR="0000596B" w:rsidRDefault="00897459" w:rsidP="00BB44A9">
      <w:pPr>
        <w:tabs>
          <w:tab w:val="left" w:pos="1701"/>
        </w:tabs>
        <w:spacing w:after="0" w:line="252" w:lineRule="auto"/>
        <w:jc w:val="center"/>
      </w:pPr>
      <w:r w:rsidRPr="00897459">
        <w:rPr>
          <w:b/>
        </w:rPr>
        <w:t>Entente préli</w:t>
      </w:r>
      <w:r w:rsidR="00585B36">
        <w:rPr>
          <w:b/>
        </w:rPr>
        <w:t>minaire de financement (Annexe A</w:t>
      </w:r>
      <w:r w:rsidRPr="00897459">
        <w:rPr>
          <w:b/>
        </w:rPr>
        <w:t>)</w:t>
      </w:r>
      <w:r w:rsidRPr="00897459">
        <w:rPr>
          <w:b/>
        </w:rPr>
        <w:cr/>
      </w:r>
    </w:p>
    <w:p w14:paraId="18CB2FF8" w14:textId="77777777" w:rsidR="00BB44A9" w:rsidRPr="00AF139A" w:rsidRDefault="00AF139A" w:rsidP="00BB44A9">
      <w:pPr>
        <w:tabs>
          <w:tab w:val="left" w:pos="1701"/>
        </w:tabs>
        <w:spacing w:after="0" w:line="252" w:lineRule="auto"/>
        <w:jc w:val="both"/>
        <w:rPr>
          <w:b/>
        </w:rPr>
      </w:pPr>
      <w:r w:rsidRPr="00AF139A">
        <w:rPr>
          <w:b/>
        </w:rPr>
        <w:t>Vous devez fournir:</w:t>
      </w:r>
    </w:p>
    <w:p w14:paraId="45FC0028" w14:textId="77777777" w:rsidR="00BB44A9" w:rsidRDefault="00BB44A9" w:rsidP="00BB44A9">
      <w:pPr>
        <w:tabs>
          <w:tab w:val="left" w:pos="1701"/>
        </w:tabs>
        <w:spacing w:after="0" w:line="252"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89"/>
        <w:gridCol w:w="897"/>
      </w:tblGrid>
      <w:tr w:rsidR="00AF139A" w14:paraId="02DDAA9A" w14:textId="77777777" w:rsidTr="00FC42A0">
        <w:tc>
          <w:tcPr>
            <w:tcW w:w="534" w:type="dxa"/>
          </w:tcPr>
          <w:p w14:paraId="6F9EC7CF" w14:textId="77777777" w:rsidR="00AF139A" w:rsidRDefault="00AF139A" w:rsidP="00BB44A9">
            <w:pPr>
              <w:tabs>
                <w:tab w:val="left" w:pos="1701"/>
              </w:tabs>
              <w:spacing w:line="252" w:lineRule="auto"/>
              <w:jc w:val="both"/>
            </w:pPr>
            <w:r>
              <w:t>1)</w:t>
            </w:r>
          </w:p>
        </w:tc>
        <w:tc>
          <w:tcPr>
            <w:tcW w:w="8189" w:type="dxa"/>
          </w:tcPr>
          <w:p w14:paraId="396442C4" w14:textId="77777777" w:rsidR="00AF139A" w:rsidRDefault="00AF139A" w:rsidP="00AF139A">
            <w:pPr>
              <w:tabs>
                <w:tab w:val="left" w:pos="1701"/>
              </w:tabs>
              <w:spacing w:line="252" w:lineRule="auto"/>
              <w:jc w:val="both"/>
            </w:pPr>
            <w:r>
              <w:t>Un plan et/ou description de l’installation septique à remplacer, incluant les</w:t>
            </w:r>
          </w:p>
          <w:p w14:paraId="566228B3" w14:textId="77777777" w:rsidR="00FC42A0" w:rsidRDefault="00AF139A" w:rsidP="00FC42A0">
            <w:pPr>
              <w:tabs>
                <w:tab w:val="left" w:pos="1701"/>
              </w:tabs>
              <w:spacing w:after="200" w:line="252" w:lineRule="auto"/>
              <w:jc w:val="both"/>
            </w:pPr>
            <w:r>
              <w:t>informations relatives au type de système, à son âge et à sa localisation.</w:t>
            </w:r>
          </w:p>
        </w:tc>
        <w:tc>
          <w:tcPr>
            <w:tcW w:w="897" w:type="dxa"/>
          </w:tcPr>
          <w:p w14:paraId="0EC05085"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r w:rsidR="00AF139A" w14:paraId="4073BA20" w14:textId="77777777" w:rsidTr="00FC42A0">
        <w:tc>
          <w:tcPr>
            <w:tcW w:w="534" w:type="dxa"/>
          </w:tcPr>
          <w:p w14:paraId="0CE696D6" w14:textId="77777777" w:rsidR="00AF139A" w:rsidRDefault="00AF139A" w:rsidP="00BB44A9">
            <w:pPr>
              <w:tabs>
                <w:tab w:val="left" w:pos="1701"/>
              </w:tabs>
              <w:spacing w:line="252" w:lineRule="auto"/>
              <w:jc w:val="both"/>
            </w:pPr>
            <w:r>
              <w:t>2)</w:t>
            </w:r>
          </w:p>
        </w:tc>
        <w:tc>
          <w:tcPr>
            <w:tcW w:w="8189" w:type="dxa"/>
          </w:tcPr>
          <w:p w14:paraId="05354EC3" w14:textId="77777777" w:rsidR="00AF139A" w:rsidRDefault="00AF139A" w:rsidP="00AF139A">
            <w:pPr>
              <w:tabs>
                <w:tab w:val="left" w:pos="1701"/>
              </w:tabs>
              <w:spacing w:line="252" w:lineRule="auto"/>
              <w:jc w:val="both"/>
            </w:pPr>
            <w:r w:rsidRPr="00AF139A">
              <w:t>La localisation des cours d’eau, des lacs et des puits, le cas échéant.</w:t>
            </w:r>
          </w:p>
          <w:p w14:paraId="691B5017" w14:textId="77777777" w:rsidR="00FC42A0" w:rsidRDefault="00FC42A0" w:rsidP="00AF139A">
            <w:pPr>
              <w:tabs>
                <w:tab w:val="left" w:pos="1701"/>
              </w:tabs>
              <w:spacing w:line="252" w:lineRule="auto"/>
              <w:jc w:val="both"/>
            </w:pPr>
          </w:p>
        </w:tc>
        <w:tc>
          <w:tcPr>
            <w:tcW w:w="897" w:type="dxa"/>
          </w:tcPr>
          <w:p w14:paraId="57DC7B51"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r w:rsidR="00AF139A" w14:paraId="1468F777" w14:textId="77777777" w:rsidTr="00FC42A0">
        <w:tc>
          <w:tcPr>
            <w:tcW w:w="534" w:type="dxa"/>
          </w:tcPr>
          <w:p w14:paraId="32B84673" w14:textId="77777777" w:rsidR="00AF139A" w:rsidRDefault="00AF139A" w:rsidP="00BB44A9">
            <w:pPr>
              <w:tabs>
                <w:tab w:val="left" w:pos="1701"/>
              </w:tabs>
              <w:spacing w:line="252" w:lineRule="auto"/>
              <w:jc w:val="both"/>
            </w:pPr>
            <w:r>
              <w:t>3)</w:t>
            </w:r>
          </w:p>
        </w:tc>
        <w:tc>
          <w:tcPr>
            <w:tcW w:w="8189" w:type="dxa"/>
          </w:tcPr>
          <w:p w14:paraId="62738809" w14:textId="77777777" w:rsidR="00AF139A" w:rsidRDefault="00AF139A" w:rsidP="00AF139A">
            <w:pPr>
              <w:tabs>
                <w:tab w:val="left" w:pos="1701"/>
              </w:tabs>
              <w:spacing w:line="252" w:lineRule="auto"/>
              <w:jc w:val="both"/>
            </w:pPr>
            <w:r>
              <w:t>Une description de la non-conformité, de la défectuosité ou de la situation de</w:t>
            </w:r>
          </w:p>
          <w:p w14:paraId="0536AE72" w14:textId="77777777" w:rsidR="00AF139A" w:rsidRDefault="00AF139A" w:rsidP="00AF139A">
            <w:pPr>
              <w:tabs>
                <w:tab w:val="left" w:pos="1701"/>
              </w:tabs>
              <w:spacing w:line="252" w:lineRule="auto"/>
              <w:jc w:val="both"/>
            </w:pPr>
            <w:r>
              <w:t>contamination de l’environnement de l’installation actuelle, photos à l’appui.</w:t>
            </w:r>
          </w:p>
          <w:p w14:paraId="1DCEF17B" w14:textId="77777777" w:rsidR="00FC42A0" w:rsidRDefault="00FC42A0" w:rsidP="00AF139A">
            <w:pPr>
              <w:tabs>
                <w:tab w:val="left" w:pos="1701"/>
              </w:tabs>
              <w:spacing w:line="252" w:lineRule="auto"/>
              <w:jc w:val="both"/>
            </w:pPr>
          </w:p>
        </w:tc>
        <w:tc>
          <w:tcPr>
            <w:tcW w:w="897" w:type="dxa"/>
          </w:tcPr>
          <w:p w14:paraId="2712B9A7"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r w:rsidR="00AF139A" w14:paraId="049E83C0" w14:textId="77777777" w:rsidTr="00FC42A0">
        <w:tc>
          <w:tcPr>
            <w:tcW w:w="534" w:type="dxa"/>
          </w:tcPr>
          <w:p w14:paraId="19EA41C3" w14:textId="77777777" w:rsidR="00AF139A" w:rsidRDefault="00AF139A" w:rsidP="00BB44A9">
            <w:pPr>
              <w:tabs>
                <w:tab w:val="left" w:pos="1701"/>
              </w:tabs>
              <w:spacing w:line="252" w:lineRule="auto"/>
              <w:jc w:val="both"/>
            </w:pPr>
            <w:r>
              <w:t>4)</w:t>
            </w:r>
          </w:p>
        </w:tc>
        <w:tc>
          <w:tcPr>
            <w:tcW w:w="8189" w:type="dxa"/>
          </w:tcPr>
          <w:p w14:paraId="4AE98BCA" w14:textId="77777777" w:rsidR="00AF139A" w:rsidRDefault="00AF139A" w:rsidP="00AF139A">
            <w:pPr>
              <w:tabs>
                <w:tab w:val="left" w:pos="1701"/>
              </w:tabs>
              <w:spacing w:line="252" w:lineRule="auto"/>
              <w:jc w:val="both"/>
            </w:pPr>
            <w:r>
              <w:t>Une copie des avis de cotisation de la dernière année permettant de confirmer</w:t>
            </w:r>
          </w:p>
          <w:p w14:paraId="7CA495D4" w14:textId="77777777" w:rsidR="00AF139A" w:rsidRDefault="00AF139A" w:rsidP="00AF139A">
            <w:pPr>
              <w:tabs>
                <w:tab w:val="left" w:pos="1701"/>
              </w:tabs>
              <w:spacing w:line="252" w:lineRule="auto"/>
              <w:jc w:val="both"/>
            </w:pPr>
            <w:r>
              <w:t>le revenu annuel du ménage.</w:t>
            </w:r>
          </w:p>
          <w:p w14:paraId="5114D0DD" w14:textId="77777777" w:rsidR="00FC42A0" w:rsidRDefault="00FC42A0" w:rsidP="00AF139A">
            <w:pPr>
              <w:tabs>
                <w:tab w:val="left" w:pos="1701"/>
              </w:tabs>
              <w:spacing w:line="252" w:lineRule="auto"/>
              <w:jc w:val="both"/>
            </w:pPr>
          </w:p>
        </w:tc>
        <w:tc>
          <w:tcPr>
            <w:tcW w:w="897" w:type="dxa"/>
          </w:tcPr>
          <w:p w14:paraId="269D8906"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r w:rsidR="00AF139A" w14:paraId="56A012D9" w14:textId="77777777" w:rsidTr="00FC42A0">
        <w:tc>
          <w:tcPr>
            <w:tcW w:w="534" w:type="dxa"/>
          </w:tcPr>
          <w:p w14:paraId="503104B0" w14:textId="77777777" w:rsidR="00AF139A" w:rsidRDefault="00AF139A" w:rsidP="00BB44A9">
            <w:pPr>
              <w:tabs>
                <w:tab w:val="left" w:pos="1701"/>
              </w:tabs>
              <w:spacing w:line="252" w:lineRule="auto"/>
              <w:jc w:val="both"/>
            </w:pPr>
            <w:r>
              <w:t>5)</w:t>
            </w:r>
          </w:p>
        </w:tc>
        <w:tc>
          <w:tcPr>
            <w:tcW w:w="8189" w:type="dxa"/>
          </w:tcPr>
          <w:p w14:paraId="038DA6AA" w14:textId="77777777" w:rsidR="00AF139A" w:rsidRDefault="00AF139A" w:rsidP="00AF139A">
            <w:pPr>
              <w:tabs>
                <w:tab w:val="left" w:pos="1701"/>
              </w:tabs>
              <w:spacing w:line="252" w:lineRule="auto"/>
              <w:jc w:val="both"/>
            </w:pPr>
            <w:r>
              <w:t>Offre de service pour procéder à l’étude de sol et à la conception de l’installation</w:t>
            </w:r>
          </w:p>
          <w:p w14:paraId="6C3F6940" w14:textId="77777777" w:rsidR="00AF139A" w:rsidRDefault="00AF139A" w:rsidP="00AF139A">
            <w:pPr>
              <w:tabs>
                <w:tab w:val="left" w:pos="1701"/>
              </w:tabs>
              <w:spacing w:line="252" w:lineRule="auto"/>
              <w:jc w:val="both"/>
            </w:pPr>
            <w:r>
              <w:t>septique en vue de son remplacement.</w:t>
            </w:r>
          </w:p>
          <w:p w14:paraId="57B59D81" w14:textId="77777777" w:rsidR="00FC42A0" w:rsidRDefault="00FC42A0" w:rsidP="00AF139A">
            <w:pPr>
              <w:tabs>
                <w:tab w:val="left" w:pos="1701"/>
              </w:tabs>
              <w:spacing w:line="252" w:lineRule="auto"/>
              <w:jc w:val="both"/>
            </w:pPr>
          </w:p>
        </w:tc>
        <w:tc>
          <w:tcPr>
            <w:tcW w:w="897" w:type="dxa"/>
          </w:tcPr>
          <w:p w14:paraId="6D68555F"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r w:rsidR="00AF139A" w14:paraId="5A21A4BA" w14:textId="77777777" w:rsidTr="00FC42A0">
        <w:tc>
          <w:tcPr>
            <w:tcW w:w="534" w:type="dxa"/>
          </w:tcPr>
          <w:p w14:paraId="55FFFA0E" w14:textId="77777777" w:rsidR="00AF139A" w:rsidRDefault="00AF139A" w:rsidP="00BB44A9">
            <w:pPr>
              <w:tabs>
                <w:tab w:val="left" w:pos="1701"/>
              </w:tabs>
              <w:spacing w:line="252" w:lineRule="auto"/>
              <w:jc w:val="both"/>
            </w:pPr>
            <w:r>
              <w:t>6)</w:t>
            </w:r>
          </w:p>
        </w:tc>
        <w:tc>
          <w:tcPr>
            <w:tcW w:w="8189" w:type="dxa"/>
          </w:tcPr>
          <w:p w14:paraId="5828C227" w14:textId="77777777" w:rsidR="00AF139A" w:rsidRDefault="00AF139A" w:rsidP="00AF139A">
            <w:pPr>
              <w:tabs>
                <w:tab w:val="left" w:pos="1701"/>
              </w:tabs>
              <w:spacing w:line="252" w:lineRule="auto"/>
              <w:jc w:val="both"/>
            </w:pPr>
            <w:r w:rsidRPr="00AF139A">
              <w:t>Toute autre information jugée nécessaire à l’évaluation de la demande.</w:t>
            </w:r>
          </w:p>
          <w:p w14:paraId="2EAD2E8E" w14:textId="77777777" w:rsidR="00FC42A0" w:rsidRDefault="00FC42A0" w:rsidP="00AF139A">
            <w:pPr>
              <w:tabs>
                <w:tab w:val="left" w:pos="1701"/>
              </w:tabs>
              <w:spacing w:line="252" w:lineRule="auto"/>
              <w:jc w:val="both"/>
            </w:pPr>
          </w:p>
        </w:tc>
        <w:tc>
          <w:tcPr>
            <w:tcW w:w="897" w:type="dxa"/>
          </w:tcPr>
          <w:p w14:paraId="44DFD600" w14:textId="77777777" w:rsidR="00AF139A" w:rsidRPr="00285E15" w:rsidRDefault="00285E15" w:rsidP="00AF139A">
            <w:pPr>
              <w:tabs>
                <w:tab w:val="left" w:pos="1701"/>
              </w:tabs>
              <w:spacing w:line="252" w:lineRule="auto"/>
              <w:jc w:val="right"/>
              <w:rPr>
                <w:sz w:val="32"/>
              </w:rPr>
            </w:pPr>
            <w:r w:rsidRPr="00285E15">
              <w:rPr>
                <w:sz w:val="32"/>
              </w:rPr>
              <w:sym w:font="Symbol" w:char="F0F0"/>
            </w:r>
          </w:p>
        </w:tc>
      </w:tr>
    </w:tbl>
    <w:p w14:paraId="57B94E88" w14:textId="77777777" w:rsidR="00BB44A9" w:rsidRDefault="00BB44A9" w:rsidP="00BB44A9">
      <w:pPr>
        <w:tabs>
          <w:tab w:val="left" w:pos="1701"/>
        </w:tabs>
        <w:spacing w:after="0" w:line="252" w:lineRule="auto"/>
        <w:jc w:val="both"/>
      </w:pPr>
    </w:p>
    <w:p w14:paraId="7B06A4E0" w14:textId="77777777" w:rsidR="00606D35" w:rsidRPr="00606D35" w:rsidRDefault="00606D35" w:rsidP="00BB44A9">
      <w:pPr>
        <w:tabs>
          <w:tab w:val="left" w:pos="1701"/>
        </w:tabs>
        <w:spacing w:after="0" w:line="252" w:lineRule="auto"/>
        <w:jc w:val="both"/>
        <w:rPr>
          <w:b/>
        </w:rPr>
      </w:pPr>
      <w:r w:rsidRPr="00606D35">
        <w:rPr>
          <w:b/>
        </w:rPr>
        <w:t>Propriétaire:</w:t>
      </w:r>
    </w:p>
    <w:tbl>
      <w:tblPr>
        <w:tblStyle w:val="Grilledutableau"/>
        <w:tblW w:w="0" w:type="auto"/>
        <w:tblLook w:val="04A0" w:firstRow="1" w:lastRow="0" w:firstColumn="1" w:lastColumn="0" w:noHBand="0" w:noVBand="1"/>
      </w:tblPr>
      <w:tblGrid>
        <w:gridCol w:w="9544"/>
      </w:tblGrid>
      <w:tr w:rsidR="00606D35" w14:paraId="2D1DA6CF" w14:textId="77777777" w:rsidTr="00606D35">
        <w:tc>
          <w:tcPr>
            <w:tcW w:w="9544" w:type="dxa"/>
          </w:tcPr>
          <w:p w14:paraId="48F00DAD" w14:textId="77777777" w:rsidR="00606D35" w:rsidRDefault="00606D35" w:rsidP="00BB44A9">
            <w:pPr>
              <w:tabs>
                <w:tab w:val="left" w:pos="1701"/>
              </w:tabs>
              <w:spacing w:line="252" w:lineRule="auto"/>
              <w:jc w:val="both"/>
              <w:rPr>
                <w:b/>
              </w:rPr>
            </w:pPr>
            <w:r w:rsidRPr="00606D35">
              <w:rPr>
                <w:b/>
              </w:rPr>
              <w:t>Nom:                                                                                                                           Téléphone:</w:t>
            </w:r>
          </w:p>
          <w:p w14:paraId="3C4979B1" w14:textId="77777777" w:rsidR="00606D35" w:rsidRDefault="00606D35" w:rsidP="00BB44A9">
            <w:pPr>
              <w:tabs>
                <w:tab w:val="left" w:pos="1701"/>
              </w:tabs>
              <w:spacing w:line="252" w:lineRule="auto"/>
              <w:jc w:val="both"/>
              <w:rPr>
                <w:b/>
              </w:rPr>
            </w:pPr>
          </w:p>
          <w:p w14:paraId="69CE5EF4" w14:textId="77777777" w:rsidR="00606D35" w:rsidRPr="00606D35" w:rsidRDefault="00606D35" w:rsidP="00BB44A9">
            <w:pPr>
              <w:tabs>
                <w:tab w:val="left" w:pos="1701"/>
              </w:tabs>
              <w:spacing w:line="252" w:lineRule="auto"/>
              <w:jc w:val="both"/>
              <w:rPr>
                <w:b/>
              </w:rPr>
            </w:pPr>
          </w:p>
        </w:tc>
      </w:tr>
      <w:tr w:rsidR="00606D35" w14:paraId="66B37413" w14:textId="77777777" w:rsidTr="00606D35">
        <w:tc>
          <w:tcPr>
            <w:tcW w:w="9544" w:type="dxa"/>
          </w:tcPr>
          <w:p w14:paraId="659529D0" w14:textId="77777777" w:rsidR="00606D35" w:rsidRDefault="00606D35" w:rsidP="00BB44A9">
            <w:pPr>
              <w:tabs>
                <w:tab w:val="left" w:pos="1701"/>
              </w:tabs>
              <w:spacing w:line="252" w:lineRule="auto"/>
              <w:jc w:val="both"/>
              <w:rPr>
                <w:b/>
              </w:rPr>
            </w:pPr>
            <w:r w:rsidRPr="00606D35">
              <w:rPr>
                <w:b/>
              </w:rPr>
              <w:t xml:space="preserve">Adresse permanente:      </w:t>
            </w:r>
            <w:r>
              <w:rPr>
                <w:b/>
              </w:rPr>
              <w:t xml:space="preserve">                                      </w:t>
            </w:r>
            <w:r w:rsidRPr="00606D35">
              <w:rPr>
                <w:b/>
              </w:rPr>
              <w:t xml:space="preserve">Ville: </w:t>
            </w:r>
            <w:r>
              <w:rPr>
                <w:b/>
              </w:rPr>
              <w:t xml:space="preserve">                                                                     </w:t>
            </w:r>
            <w:r w:rsidRPr="00606D35">
              <w:rPr>
                <w:b/>
              </w:rPr>
              <w:t>Code postal:</w:t>
            </w:r>
          </w:p>
          <w:p w14:paraId="26720FDE" w14:textId="77777777" w:rsidR="00606D35" w:rsidRDefault="00606D35" w:rsidP="00BB44A9">
            <w:pPr>
              <w:tabs>
                <w:tab w:val="left" w:pos="1701"/>
              </w:tabs>
              <w:spacing w:line="252" w:lineRule="auto"/>
              <w:jc w:val="both"/>
              <w:rPr>
                <w:b/>
              </w:rPr>
            </w:pPr>
          </w:p>
          <w:p w14:paraId="00D7826E" w14:textId="77777777" w:rsidR="00606D35" w:rsidRPr="00606D35" w:rsidRDefault="00606D35" w:rsidP="00BB44A9">
            <w:pPr>
              <w:tabs>
                <w:tab w:val="left" w:pos="1701"/>
              </w:tabs>
              <w:spacing w:line="252" w:lineRule="auto"/>
              <w:jc w:val="both"/>
              <w:rPr>
                <w:b/>
              </w:rPr>
            </w:pPr>
          </w:p>
        </w:tc>
      </w:tr>
      <w:tr w:rsidR="00606D35" w14:paraId="238632E2" w14:textId="77777777" w:rsidTr="00606D35">
        <w:tc>
          <w:tcPr>
            <w:tcW w:w="9544" w:type="dxa"/>
          </w:tcPr>
          <w:p w14:paraId="0D78ED00" w14:textId="77777777" w:rsidR="00606D35" w:rsidRDefault="00606D35" w:rsidP="00606D35">
            <w:pPr>
              <w:tabs>
                <w:tab w:val="left" w:pos="1701"/>
              </w:tabs>
              <w:spacing w:line="252" w:lineRule="auto"/>
              <w:jc w:val="both"/>
              <w:rPr>
                <w:b/>
              </w:rPr>
            </w:pPr>
            <w:r w:rsidRPr="00606D35">
              <w:rPr>
                <w:b/>
              </w:rPr>
              <w:t>Adresse de la propriété visée par la demande:</w:t>
            </w:r>
          </w:p>
          <w:p w14:paraId="7328CDBF" w14:textId="77777777" w:rsidR="00606D35" w:rsidRDefault="00606D35" w:rsidP="00606D35">
            <w:pPr>
              <w:tabs>
                <w:tab w:val="left" w:pos="1701"/>
              </w:tabs>
              <w:spacing w:line="252" w:lineRule="auto"/>
              <w:jc w:val="both"/>
              <w:rPr>
                <w:b/>
              </w:rPr>
            </w:pPr>
          </w:p>
          <w:p w14:paraId="7F6A13CA" w14:textId="77777777" w:rsidR="00606D35" w:rsidRPr="00606D35" w:rsidRDefault="00606D35" w:rsidP="00606D35">
            <w:pPr>
              <w:tabs>
                <w:tab w:val="left" w:pos="1701"/>
              </w:tabs>
              <w:spacing w:line="252" w:lineRule="auto"/>
              <w:jc w:val="both"/>
              <w:rPr>
                <w:b/>
              </w:rPr>
            </w:pPr>
          </w:p>
        </w:tc>
      </w:tr>
    </w:tbl>
    <w:p w14:paraId="6E5ABD60" w14:textId="77777777" w:rsidR="00606D35" w:rsidRDefault="00606D35" w:rsidP="00BB44A9">
      <w:pPr>
        <w:tabs>
          <w:tab w:val="left" w:pos="1701"/>
        </w:tabs>
        <w:spacing w:after="0" w:line="252" w:lineRule="auto"/>
        <w:jc w:val="both"/>
      </w:pPr>
    </w:p>
    <w:p w14:paraId="2A1FEB56" w14:textId="77777777" w:rsidR="00606D35" w:rsidRPr="00ED24D0" w:rsidRDefault="00ED24D0" w:rsidP="00BB44A9">
      <w:pPr>
        <w:tabs>
          <w:tab w:val="left" w:pos="1701"/>
        </w:tabs>
        <w:spacing w:after="0" w:line="252" w:lineRule="auto"/>
        <w:jc w:val="both"/>
        <w:rPr>
          <w:b/>
        </w:rPr>
      </w:pPr>
      <w:r w:rsidRPr="00ED24D0">
        <w:rPr>
          <w:b/>
        </w:rPr>
        <w:t>Mandataire (Le mandataire doit détenir une procuration signée du propriétaire):</w:t>
      </w:r>
    </w:p>
    <w:tbl>
      <w:tblPr>
        <w:tblStyle w:val="Grilledutableau"/>
        <w:tblW w:w="0" w:type="auto"/>
        <w:tblLook w:val="04A0" w:firstRow="1" w:lastRow="0" w:firstColumn="1" w:lastColumn="0" w:noHBand="0" w:noVBand="1"/>
      </w:tblPr>
      <w:tblGrid>
        <w:gridCol w:w="9544"/>
      </w:tblGrid>
      <w:tr w:rsidR="00ED24D0" w14:paraId="0BE3332F" w14:textId="77777777" w:rsidTr="00B11AF4">
        <w:tc>
          <w:tcPr>
            <w:tcW w:w="9544" w:type="dxa"/>
          </w:tcPr>
          <w:p w14:paraId="2594059B" w14:textId="77777777" w:rsidR="00ED24D0" w:rsidRDefault="00ED24D0" w:rsidP="00B11AF4">
            <w:pPr>
              <w:tabs>
                <w:tab w:val="left" w:pos="1701"/>
              </w:tabs>
              <w:spacing w:line="252" w:lineRule="auto"/>
              <w:jc w:val="both"/>
              <w:rPr>
                <w:b/>
              </w:rPr>
            </w:pPr>
            <w:r w:rsidRPr="00606D35">
              <w:rPr>
                <w:b/>
              </w:rPr>
              <w:t>Nom:                                                                                                                           Téléphone:</w:t>
            </w:r>
          </w:p>
          <w:p w14:paraId="3AA7CA19" w14:textId="77777777" w:rsidR="00ED24D0" w:rsidRDefault="00ED24D0" w:rsidP="00B11AF4">
            <w:pPr>
              <w:tabs>
                <w:tab w:val="left" w:pos="1701"/>
              </w:tabs>
              <w:spacing w:line="252" w:lineRule="auto"/>
              <w:jc w:val="both"/>
              <w:rPr>
                <w:b/>
              </w:rPr>
            </w:pPr>
          </w:p>
          <w:p w14:paraId="5201032A" w14:textId="77777777" w:rsidR="00ED24D0" w:rsidRPr="00606D35" w:rsidRDefault="00ED24D0" w:rsidP="00B11AF4">
            <w:pPr>
              <w:tabs>
                <w:tab w:val="left" w:pos="1701"/>
              </w:tabs>
              <w:spacing w:line="252" w:lineRule="auto"/>
              <w:jc w:val="both"/>
              <w:rPr>
                <w:b/>
              </w:rPr>
            </w:pPr>
          </w:p>
        </w:tc>
      </w:tr>
      <w:tr w:rsidR="00ED24D0" w14:paraId="14E25146" w14:textId="77777777" w:rsidTr="00B11AF4">
        <w:tc>
          <w:tcPr>
            <w:tcW w:w="9544" w:type="dxa"/>
          </w:tcPr>
          <w:p w14:paraId="262F4C25" w14:textId="77777777" w:rsidR="00ED24D0" w:rsidRDefault="00ED24D0" w:rsidP="00B11AF4">
            <w:pPr>
              <w:tabs>
                <w:tab w:val="left" w:pos="1701"/>
              </w:tabs>
              <w:spacing w:line="252" w:lineRule="auto"/>
              <w:jc w:val="both"/>
              <w:rPr>
                <w:b/>
              </w:rPr>
            </w:pPr>
            <w:r w:rsidRPr="00606D35">
              <w:rPr>
                <w:b/>
              </w:rPr>
              <w:t xml:space="preserve">Adresse permanente:      </w:t>
            </w:r>
            <w:r>
              <w:rPr>
                <w:b/>
              </w:rPr>
              <w:t xml:space="preserve">                                      </w:t>
            </w:r>
            <w:r w:rsidRPr="00606D35">
              <w:rPr>
                <w:b/>
              </w:rPr>
              <w:t xml:space="preserve">Ville: </w:t>
            </w:r>
            <w:r>
              <w:rPr>
                <w:b/>
              </w:rPr>
              <w:t xml:space="preserve">                                                                     </w:t>
            </w:r>
            <w:r w:rsidRPr="00606D35">
              <w:rPr>
                <w:b/>
              </w:rPr>
              <w:t>Code postal:</w:t>
            </w:r>
          </w:p>
          <w:p w14:paraId="7F88F883" w14:textId="77777777" w:rsidR="00ED24D0" w:rsidRDefault="00ED24D0" w:rsidP="00B11AF4">
            <w:pPr>
              <w:tabs>
                <w:tab w:val="left" w:pos="1701"/>
              </w:tabs>
              <w:spacing w:line="252" w:lineRule="auto"/>
              <w:jc w:val="both"/>
              <w:rPr>
                <w:b/>
              </w:rPr>
            </w:pPr>
          </w:p>
          <w:p w14:paraId="44B2A7F6" w14:textId="77777777" w:rsidR="00ED24D0" w:rsidRPr="00606D35" w:rsidRDefault="00ED24D0" w:rsidP="00B11AF4">
            <w:pPr>
              <w:tabs>
                <w:tab w:val="left" w:pos="1701"/>
              </w:tabs>
              <w:spacing w:line="252" w:lineRule="auto"/>
              <w:jc w:val="both"/>
              <w:rPr>
                <w:b/>
              </w:rPr>
            </w:pPr>
          </w:p>
        </w:tc>
      </w:tr>
    </w:tbl>
    <w:p w14:paraId="4954BA27" w14:textId="77777777" w:rsidR="00ED24D0" w:rsidRDefault="00ED24D0" w:rsidP="00ED24D0">
      <w:pPr>
        <w:tabs>
          <w:tab w:val="left" w:pos="1701"/>
        </w:tabs>
        <w:spacing w:after="0" w:line="252" w:lineRule="auto"/>
        <w:jc w:val="both"/>
      </w:pPr>
    </w:p>
    <w:p w14:paraId="52764E32" w14:textId="77777777" w:rsidR="00606D35" w:rsidRPr="00FD55C5" w:rsidRDefault="00FD55C5" w:rsidP="00BB44A9">
      <w:pPr>
        <w:tabs>
          <w:tab w:val="left" w:pos="1701"/>
        </w:tabs>
        <w:spacing w:after="0" w:line="252" w:lineRule="auto"/>
        <w:jc w:val="both"/>
        <w:rPr>
          <w:b/>
        </w:rPr>
      </w:pPr>
      <w:r w:rsidRPr="00FD55C5">
        <w:rPr>
          <w:b/>
        </w:rPr>
        <w:t>Entente de financement préliminaire:</w:t>
      </w:r>
    </w:p>
    <w:tbl>
      <w:tblPr>
        <w:tblStyle w:val="Grilledutableau"/>
        <w:tblW w:w="0" w:type="auto"/>
        <w:tblLook w:val="04A0" w:firstRow="1" w:lastRow="0" w:firstColumn="1" w:lastColumn="0" w:noHBand="0" w:noVBand="1"/>
      </w:tblPr>
      <w:tblGrid>
        <w:gridCol w:w="9544"/>
      </w:tblGrid>
      <w:tr w:rsidR="00FD55C5" w14:paraId="41CBAD93" w14:textId="77777777" w:rsidTr="00B11AF4">
        <w:tc>
          <w:tcPr>
            <w:tcW w:w="9544" w:type="dxa"/>
          </w:tcPr>
          <w:p w14:paraId="1FA2C0D0" w14:textId="77777777" w:rsidR="00FD55C5" w:rsidRPr="00606D35" w:rsidRDefault="00FD55C5" w:rsidP="00FD55C5">
            <w:pPr>
              <w:tabs>
                <w:tab w:val="left" w:pos="1701"/>
              </w:tabs>
              <w:spacing w:before="120" w:after="120" w:line="252" w:lineRule="auto"/>
              <w:jc w:val="both"/>
              <w:rPr>
                <w:b/>
              </w:rPr>
            </w:pPr>
            <w:r w:rsidRPr="00FD55C5">
              <w:rPr>
                <w:b/>
              </w:rPr>
              <w:t>Coût</w:t>
            </w:r>
            <w:r w:rsidR="008F61BA">
              <w:rPr>
                <w:b/>
              </w:rPr>
              <w:t xml:space="preserve"> de</w:t>
            </w:r>
            <w:r w:rsidRPr="00FD55C5">
              <w:rPr>
                <w:b/>
              </w:rPr>
              <w:t xml:space="preserve"> l’étude de sol:</w:t>
            </w:r>
          </w:p>
        </w:tc>
      </w:tr>
      <w:tr w:rsidR="00FD55C5" w14:paraId="3EF10C84" w14:textId="77777777" w:rsidTr="00B11AF4">
        <w:tc>
          <w:tcPr>
            <w:tcW w:w="9544" w:type="dxa"/>
          </w:tcPr>
          <w:p w14:paraId="3DCEBB37" w14:textId="77777777" w:rsidR="00FD55C5" w:rsidRPr="00606D35" w:rsidRDefault="00FD55C5" w:rsidP="00FD55C5">
            <w:pPr>
              <w:tabs>
                <w:tab w:val="left" w:pos="1701"/>
              </w:tabs>
              <w:spacing w:before="120" w:after="120" w:line="252" w:lineRule="auto"/>
              <w:jc w:val="both"/>
              <w:rPr>
                <w:b/>
              </w:rPr>
            </w:pPr>
            <w:r w:rsidRPr="00FD55C5">
              <w:rPr>
                <w:b/>
              </w:rPr>
              <w:t>Montant demandé pour l’étude de sol:</w:t>
            </w:r>
          </w:p>
        </w:tc>
      </w:tr>
      <w:tr w:rsidR="00FD55C5" w14:paraId="142A5E7F" w14:textId="77777777" w:rsidTr="00B11AF4">
        <w:tc>
          <w:tcPr>
            <w:tcW w:w="9544" w:type="dxa"/>
          </w:tcPr>
          <w:p w14:paraId="4079EE22" w14:textId="77777777" w:rsidR="00FD55C5" w:rsidRPr="00FD55C5" w:rsidRDefault="00FD55C5" w:rsidP="00B11AF4">
            <w:pPr>
              <w:tabs>
                <w:tab w:val="left" w:pos="1701"/>
              </w:tabs>
              <w:spacing w:line="252" w:lineRule="auto"/>
              <w:jc w:val="both"/>
              <w:rPr>
                <w:b/>
              </w:rPr>
            </w:pPr>
            <w:r w:rsidRPr="00FD55C5">
              <w:rPr>
                <w:b/>
              </w:rPr>
              <w:t xml:space="preserve">Modalités de remboursement des coûts sous forme de taxes municipales (incluant le frais administratif de 100$): </w:t>
            </w:r>
          </w:p>
          <w:p w14:paraId="20B16173" w14:textId="77777777" w:rsidR="00FD55C5" w:rsidRPr="00FD55C5" w:rsidRDefault="00FD55C5" w:rsidP="00B11AF4">
            <w:pPr>
              <w:tabs>
                <w:tab w:val="left" w:pos="1701"/>
              </w:tabs>
              <w:spacing w:line="252" w:lineRule="auto"/>
              <w:jc w:val="both"/>
              <w:rPr>
                <w:b/>
              </w:rPr>
            </w:pPr>
          </w:p>
          <w:p w14:paraId="4FF43D1C" w14:textId="77777777" w:rsidR="00FD55C5" w:rsidRPr="00FD55C5" w:rsidRDefault="00FD55C5" w:rsidP="00FD55C5">
            <w:pPr>
              <w:tabs>
                <w:tab w:val="left" w:pos="1701"/>
              </w:tabs>
              <w:spacing w:line="252" w:lineRule="auto"/>
              <w:jc w:val="both"/>
              <w:rPr>
                <w:b/>
              </w:rPr>
            </w:pPr>
            <w:r>
              <w:rPr>
                <w:b/>
              </w:rPr>
              <w:sym w:font="Symbol" w:char="F0B7"/>
            </w:r>
            <w:r>
              <w:rPr>
                <w:b/>
              </w:rPr>
              <w:t xml:space="preserve"> </w:t>
            </w:r>
            <w:r w:rsidRPr="00FD55C5">
              <w:rPr>
                <w:b/>
              </w:rPr>
              <w:t>Nombre d’années:</w:t>
            </w:r>
            <w:r>
              <w:rPr>
                <w:b/>
              </w:rPr>
              <w:t xml:space="preserve"> ______________________</w:t>
            </w:r>
          </w:p>
          <w:p w14:paraId="67D94E2F" w14:textId="77777777" w:rsidR="00FD55C5" w:rsidRPr="00FD55C5" w:rsidRDefault="00FD55C5" w:rsidP="00FD55C5">
            <w:pPr>
              <w:tabs>
                <w:tab w:val="left" w:pos="1701"/>
              </w:tabs>
              <w:spacing w:line="252" w:lineRule="auto"/>
              <w:jc w:val="both"/>
              <w:rPr>
                <w:b/>
              </w:rPr>
            </w:pPr>
            <w:r>
              <w:rPr>
                <w:b/>
              </w:rPr>
              <w:sym w:font="Symbol" w:char="F0B7"/>
            </w:r>
            <w:r>
              <w:rPr>
                <w:b/>
              </w:rPr>
              <w:t xml:space="preserve"> </w:t>
            </w:r>
            <w:r w:rsidRPr="00FD55C5">
              <w:rPr>
                <w:b/>
              </w:rPr>
              <w:t>Montant annuel:</w:t>
            </w:r>
            <w:r>
              <w:rPr>
                <w:b/>
              </w:rPr>
              <w:t xml:space="preserve"> _______________________</w:t>
            </w:r>
          </w:p>
          <w:p w14:paraId="16995A50" w14:textId="77777777" w:rsidR="00FD55C5" w:rsidRPr="00606D35" w:rsidRDefault="00FD55C5" w:rsidP="00FD55C5">
            <w:pPr>
              <w:tabs>
                <w:tab w:val="left" w:pos="1701"/>
              </w:tabs>
              <w:spacing w:line="252" w:lineRule="auto"/>
              <w:jc w:val="both"/>
              <w:rPr>
                <w:b/>
              </w:rPr>
            </w:pPr>
            <w:r>
              <w:rPr>
                <w:b/>
              </w:rPr>
              <w:sym w:font="Symbol" w:char="F0B7"/>
            </w:r>
            <w:r>
              <w:rPr>
                <w:b/>
              </w:rPr>
              <w:t xml:space="preserve"> </w:t>
            </w:r>
            <w:r w:rsidRPr="00FD55C5">
              <w:rPr>
                <w:b/>
              </w:rPr>
              <w:t>Taux d’intérêt:</w:t>
            </w:r>
            <w:r>
              <w:rPr>
                <w:b/>
              </w:rPr>
              <w:t xml:space="preserve"> _________________________</w:t>
            </w:r>
          </w:p>
        </w:tc>
      </w:tr>
    </w:tbl>
    <w:p w14:paraId="3877E0CA" w14:textId="77777777" w:rsidR="00FD55C5" w:rsidRDefault="00FD55C5" w:rsidP="00FD55C5">
      <w:pPr>
        <w:tabs>
          <w:tab w:val="left" w:pos="1701"/>
        </w:tabs>
        <w:spacing w:after="0" w:line="252" w:lineRule="auto"/>
        <w:jc w:val="both"/>
      </w:pPr>
    </w:p>
    <w:p w14:paraId="69F77721" w14:textId="77777777" w:rsidR="00606D35" w:rsidRDefault="00606D35" w:rsidP="00BB44A9">
      <w:pPr>
        <w:tabs>
          <w:tab w:val="left" w:pos="1701"/>
        </w:tabs>
        <w:spacing w:after="0" w:line="252" w:lineRule="auto"/>
        <w:jc w:val="both"/>
      </w:pPr>
    </w:p>
    <w:p w14:paraId="55A20D58" w14:textId="77777777" w:rsidR="00606D35" w:rsidRDefault="00606D35" w:rsidP="00BB44A9">
      <w:pPr>
        <w:tabs>
          <w:tab w:val="left" w:pos="1701"/>
        </w:tabs>
        <w:spacing w:after="0" w:line="252" w:lineRule="auto"/>
        <w:jc w:val="both"/>
      </w:pPr>
    </w:p>
    <w:p w14:paraId="44E6D970" w14:textId="77777777" w:rsidR="00692625" w:rsidRPr="00692625" w:rsidRDefault="00692625" w:rsidP="00BB44A9">
      <w:pPr>
        <w:tabs>
          <w:tab w:val="left" w:pos="1701"/>
        </w:tabs>
        <w:spacing w:after="0" w:line="252" w:lineRule="auto"/>
        <w:jc w:val="both"/>
        <w:rPr>
          <w:b/>
        </w:rPr>
      </w:pPr>
      <w:r w:rsidRPr="00692625">
        <w:rPr>
          <w:b/>
        </w:rPr>
        <w:t>Information complémentaire:</w:t>
      </w:r>
    </w:p>
    <w:tbl>
      <w:tblPr>
        <w:tblStyle w:val="Grilledutableau"/>
        <w:tblW w:w="0" w:type="auto"/>
        <w:tblLook w:val="04A0" w:firstRow="1" w:lastRow="0" w:firstColumn="1" w:lastColumn="0" w:noHBand="0" w:noVBand="1"/>
      </w:tblPr>
      <w:tblGrid>
        <w:gridCol w:w="9544"/>
      </w:tblGrid>
      <w:tr w:rsidR="00692625" w14:paraId="47583F62" w14:textId="77777777" w:rsidTr="00692625">
        <w:tc>
          <w:tcPr>
            <w:tcW w:w="9544" w:type="dxa"/>
          </w:tcPr>
          <w:p w14:paraId="673069D0" w14:textId="77777777" w:rsidR="00692625" w:rsidRDefault="00692625" w:rsidP="00692625">
            <w:pPr>
              <w:tabs>
                <w:tab w:val="left" w:pos="1701"/>
              </w:tabs>
              <w:spacing w:line="360" w:lineRule="auto"/>
              <w:jc w:val="both"/>
            </w:pPr>
          </w:p>
        </w:tc>
      </w:tr>
      <w:tr w:rsidR="00692625" w14:paraId="3438B422" w14:textId="77777777" w:rsidTr="00692625">
        <w:tc>
          <w:tcPr>
            <w:tcW w:w="9544" w:type="dxa"/>
          </w:tcPr>
          <w:p w14:paraId="1F845EE2" w14:textId="77777777" w:rsidR="00692625" w:rsidRDefault="00692625" w:rsidP="00692625">
            <w:pPr>
              <w:tabs>
                <w:tab w:val="left" w:pos="1701"/>
              </w:tabs>
              <w:spacing w:line="360" w:lineRule="auto"/>
              <w:jc w:val="both"/>
            </w:pPr>
          </w:p>
        </w:tc>
      </w:tr>
      <w:tr w:rsidR="00692625" w14:paraId="40A9ED1B" w14:textId="77777777" w:rsidTr="00692625">
        <w:tc>
          <w:tcPr>
            <w:tcW w:w="9544" w:type="dxa"/>
          </w:tcPr>
          <w:p w14:paraId="7E634062" w14:textId="77777777" w:rsidR="00692625" w:rsidRDefault="00692625" w:rsidP="00692625">
            <w:pPr>
              <w:tabs>
                <w:tab w:val="left" w:pos="1701"/>
              </w:tabs>
              <w:spacing w:line="360" w:lineRule="auto"/>
              <w:jc w:val="both"/>
            </w:pPr>
          </w:p>
        </w:tc>
      </w:tr>
    </w:tbl>
    <w:p w14:paraId="51FA083D" w14:textId="77777777" w:rsidR="00692625" w:rsidRDefault="00692625" w:rsidP="00BB44A9">
      <w:pPr>
        <w:tabs>
          <w:tab w:val="left" w:pos="1701"/>
        </w:tabs>
        <w:spacing w:after="0" w:line="252" w:lineRule="auto"/>
        <w:jc w:val="both"/>
      </w:pPr>
    </w:p>
    <w:p w14:paraId="001AE76D" w14:textId="77777777" w:rsidR="00692625" w:rsidRDefault="00692625" w:rsidP="00692625">
      <w:pPr>
        <w:tabs>
          <w:tab w:val="left" w:pos="1701"/>
        </w:tabs>
        <w:spacing w:after="0" w:line="252" w:lineRule="auto"/>
        <w:jc w:val="both"/>
      </w:pPr>
      <w:r>
        <w:t xml:space="preserve">Le requérant ou le mandataire autorisé atteste que l’information et les documents fournis sont conformes à ceux exigés </w:t>
      </w:r>
      <w:r w:rsidRPr="00692625">
        <w:rPr>
          <w:b/>
        </w:rPr>
        <w:t>et reconnait que l’installation septique actuelle est non conforme</w:t>
      </w:r>
      <w:r>
        <w:t>.</w:t>
      </w:r>
    </w:p>
    <w:p w14:paraId="232CFD37" w14:textId="77777777" w:rsidR="00692625" w:rsidRDefault="00692625" w:rsidP="00692625">
      <w:pPr>
        <w:tabs>
          <w:tab w:val="left" w:pos="1701"/>
        </w:tabs>
        <w:spacing w:after="0" w:line="252" w:lineRule="auto"/>
        <w:jc w:val="both"/>
      </w:pPr>
    </w:p>
    <w:p w14:paraId="0FFAFECD" w14:textId="77777777" w:rsidR="00692625" w:rsidRDefault="00692625" w:rsidP="00692625">
      <w:pPr>
        <w:tabs>
          <w:tab w:val="left" w:pos="1701"/>
        </w:tabs>
        <w:spacing w:after="0" w:line="252" w:lineRule="auto"/>
        <w:jc w:val="both"/>
      </w:pPr>
      <w:r>
        <w:t>L’entente préliminaire autorise le requérant à procéder à l’étude de sol et à la réalisation des plans de conception de l’installation septique en vue de son remplacement.</w:t>
      </w:r>
    </w:p>
    <w:p w14:paraId="2B0DBBD7" w14:textId="77777777" w:rsidR="00692625" w:rsidRDefault="00692625" w:rsidP="00692625">
      <w:pPr>
        <w:tabs>
          <w:tab w:val="left" w:pos="1701"/>
        </w:tabs>
        <w:spacing w:after="0" w:line="252" w:lineRule="auto"/>
        <w:jc w:val="both"/>
      </w:pPr>
    </w:p>
    <w:p w14:paraId="48EBF7E1" w14:textId="77777777" w:rsidR="00692625" w:rsidRDefault="00692625" w:rsidP="00692625">
      <w:pPr>
        <w:tabs>
          <w:tab w:val="left" w:pos="1701"/>
        </w:tabs>
        <w:spacing w:after="0" w:line="252" w:lineRule="auto"/>
        <w:jc w:val="both"/>
      </w:pPr>
      <w:r>
        <w:t>Un frais administratif de 100$ sera facturé par la Municipalité dans le cadre de l’entente préliminaire.</w:t>
      </w:r>
    </w:p>
    <w:p w14:paraId="1F91453D" w14:textId="77777777" w:rsidR="00692625" w:rsidRDefault="00692625" w:rsidP="00692625">
      <w:pPr>
        <w:tabs>
          <w:tab w:val="left" w:pos="1701"/>
        </w:tabs>
        <w:spacing w:after="0" w:line="252" w:lineRule="auto"/>
        <w:jc w:val="both"/>
      </w:pPr>
    </w:p>
    <w:p w14:paraId="2319E81D" w14:textId="77777777" w:rsidR="00692625" w:rsidRPr="00692625" w:rsidRDefault="00692625" w:rsidP="00692625">
      <w:pPr>
        <w:tabs>
          <w:tab w:val="left" w:pos="1701"/>
        </w:tabs>
        <w:spacing w:after="0" w:line="252" w:lineRule="auto"/>
        <w:jc w:val="both"/>
        <w:rPr>
          <w:b/>
        </w:rPr>
      </w:pPr>
      <w:r w:rsidRPr="00692625">
        <w:rPr>
          <w:b/>
        </w:rPr>
        <w:t>En cas de défaut de paiement des sommes allouées dans le cadre du programme d’aide ÉcoPrêt, le requérant sera assujetti aux recours et aux sanctions qui résultent du non</w:t>
      </w:r>
      <w:r>
        <w:rPr>
          <w:b/>
        </w:rPr>
        <w:t>-</w:t>
      </w:r>
      <w:r w:rsidRPr="00692625">
        <w:rPr>
          <w:b/>
        </w:rPr>
        <w:t>paiement des taxes foncières.</w:t>
      </w:r>
      <w:r w:rsidRPr="00692625">
        <w:rPr>
          <w:b/>
        </w:rPr>
        <w:cr/>
      </w:r>
    </w:p>
    <w:p w14:paraId="33EA67CB" w14:textId="77777777" w:rsidR="00692625" w:rsidRDefault="00692625" w:rsidP="00692625">
      <w:pPr>
        <w:tabs>
          <w:tab w:val="left" w:pos="1701"/>
        </w:tabs>
        <w:spacing w:after="0" w:line="252" w:lineRule="auto"/>
        <w:jc w:val="both"/>
        <w:rPr>
          <w:b/>
        </w:rPr>
      </w:pPr>
    </w:p>
    <w:p w14:paraId="429CA69F" w14:textId="77777777" w:rsidR="00AD36A2" w:rsidRPr="00692625" w:rsidRDefault="00AD36A2" w:rsidP="00692625">
      <w:pPr>
        <w:tabs>
          <w:tab w:val="left" w:pos="1701"/>
        </w:tabs>
        <w:spacing w:after="0" w:line="252" w:lineRule="auto"/>
        <w:jc w:val="both"/>
        <w:rPr>
          <w:b/>
        </w:rPr>
      </w:pPr>
    </w:p>
    <w:p w14:paraId="0EB0ED5E" w14:textId="77777777" w:rsidR="00692625" w:rsidRDefault="00AD36A2" w:rsidP="00692625">
      <w:pPr>
        <w:tabs>
          <w:tab w:val="left" w:pos="1701"/>
        </w:tabs>
        <w:spacing w:after="0" w:line="252" w:lineRule="auto"/>
        <w:jc w:val="both"/>
        <w:rPr>
          <w:b/>
        </w:rPr>
      </w:pPr>
      <w:r>
        <w:rPr>
          <w:b/>
        </w:rPr>
        <w:t>Requérant:______________________________</w:t>
      </w:r>
      <w:r>
        <w:rPr>
          <w:b/>
        </w:rPr>
        <w:tab/>
      </w:r>
      <w:r>
        <w:rPr>
          <w:b/>
        </w:rPr>
        <w:tab/>
      </w:r>
      <w:r>
        <w:rPr>
          <w:b/>
        </w:rPr>
        <w:tab/>
        <w:t>Date: _____________________</w:t>
      </w:r>
    </w:p>
    <w:p w14:paraId="348EED31" w14:textId="77777777" w:rsidR="00AD36A2" w:rsidRDefault="00AD36A2" w:rsidP="00692625">
      <w:pPr>
        <w:tabs>
          <w:tab w:val="left" w:pos="1701"/>
        </w:tabs>
        <w:spacing w:after="0" w:line="252" w:lineRule="auto"/>
        <w:jc w:val="both"/>
        <w:rPr>
          <w:b/>
        </w:rPr>
      </w:pPr>
    </w:p>
    <w:p w14:paraId="6A2E338F" w14:textId="77777777" w:rsidR="00AD36A2" w:rsidRDefault="00AD36A2" w:rsidP="00692625">
      <w:pPr>
        <w:tabs>
          <w:tab w:val="left" w:pos="1701"/>
        </w:tabs>
        <w:spacing w:after="0" w:line="252" w:lineRule="auto"/>
        <w:jc w:val="both"/>
        <w:rPr>
          <w:b/>
        </w:rPr>
      </w:pPr>
    </w:p>
    <w:p w14:paraId="097CEF16" w14:textId="77777777" w:rsidR="00AD36A2" w:rsidRDefault="00AD36A2" w:rsidP="00692625">
      <w:pPr>
        <w:tabs>
          <w:tab w:val="left" w:pos="1701"/>
        </w:tabs>
        <w:spacing w:after="0" w:line="252" w:lineRule="auto"/>
        <w:jc w:val="both"/>
        <w:rPr>
          <w:b/>
        </w:rPr>
      </w:pPr>
    </w:p>
    <w:p w14:paraId="18ECD551" w14:textId="77777777" w:rsidR="00AD36A2" w:rsidRPr="00692625" w:rsidRDefault="00585B36" w:rsidP="00692625">
      <w:pPr>
        <w:tabs>
          <w:tab w:val="left" w:pos="1701"/>
        </w:tabs>
        <w:spacing w:after="0" w:line="252" w:lineRule="auto"/>
        <w:jc w:val="both"/>
        <w:rPr>
          <w:b/>
        </w:rPr>
      </w:pPr>
      <w:r>
        <w:rPr>
          <w:b/>
        </w:rPr>
        <w:t>Directeur général</w:t>
      </w:r>
      <w:r w:rsidR="00AD36A2">
        <w:rPr>
          <w:b/>
        </w:rPr>
        <w:t>: __________________________________</w:t>
      </w:r>
      <w:r w:rsidR="00AD36A2">
        <w:rPr>
          <w:b/>
        </w:rPr>
        <w:tab/>
      </w:r>
      <w:r w:rsidR="00AD36A2">
        <w:rPr>
          <w:b/>
        </w:rPr>
        <w:tab/>
        <w:t>Date: ______________________</w:t>
      </w:r>
    </w:p>
    <w:p w14:paraId="50C0525A" w14:textId="77777777" w:rsidR="00692625" w:rsidRDefault="00692625" w:rsidP="00692625">
      <w:pPr>
        <w:tabs>
          <w:tab w:val="left" w:pos="1701"/>
        </w:tabs>
        <w:spacing w:after="0" w:line="252" w:lineRule="auto"/>
        <w:jc w:val="both"/>
      </w:pPr>
    </w:p>
    <w:p w14:paraId="7D241CEF" w14:textId="77777777" w:rsidR="00692625" w:rsidRDefault="00692625" w:rsidP="00692625">
      <w:pPr>
        <w:tabs>
          <w:tab w:val="left" w:pos="1701"/>
        </w:tabs>
        <w:spacing w:after="0" w:line="252" w:lineRule="auto"/>
        <w:jc w:val="both"/>
      </w:pPr>
    </w:p>
    <w:p w14:paraId="6D76FFA6" w14:textId="77777777" w:rsidR="00692625" w:rsidRDefault="00692625" w:rsidP="00692625">
      <w:pPr>
        <w:tabs>
          <w:tab w:val="left" w:pos="1701"/>
        </w:tabs>
        <w:spacing w:after="0" w:line="252" w:lineRule="auto"/>
        <w:jc w:val="both"/>
      </w:pPr>
    </w:p>
    <w:p w14:paraId="093A62D8" w14:textId="77777777" w:rsidR="00692625" w:rsidRDefault="00692625" w:rsidP="00692625">
      <w:pPr>
        <w:tabs>
          <w:tab w:val="left" w:pos="1701"/>
        </w:tabs>
        <w:spacing w:after="0" w:line="252" w:lineRule="auto"/>
        <w:jc w:val="both"/>
      </w:pPr>
    </w:p>
    <w:p w14:paraId="1FEE9C5D" w14:textId="77777777" w:rsidR="003A6ACC" w:rsidRDefault="003A6ACC">
      <w:r>
        <w:br w:type="page"/>
      </w:r>
    </w:p>
    <w:p w14:paraId="1FF14F7D" w14:textId="77777777" w:rsidR="003A6ACC" w:rsidRPr="003A6ACC" w:rsidRDefault="003A6ACC" w:rsidP="003A6ACC">
      <w:pPr>
        <w:tabs>
          <w:tab w:val="left" w:pos="1701"/>
        </w:tabs>
        <w:spacing w:after="0" w:line="252" w:lineRule="auto"/>
        <w:jc w:val="center"/>
        <w:rPr>
          <w:b/>
        </w:rPr>
      </w:pPr>
      <w:r w:rsidRPr="003A6ACC">
        <w:rPr>
          <w:b/>
          <w:noProof/>
          <w:sz w:val="24"/>
          <w:lang w:eastAsia="fr-CA"/>
        </w:rPr>
        <w:lastRenderedPageBreak/>
        <w:drawing>
          <wp:anchor distT="0" distB="0" distL="114300" distR="114300" simplePos="0" relativeHeight="251660288" behindDoc="1" locked="0" layoutInCell="1" allowOverlap="1" wp14:anchorId="522B9C1D" wp14:editId="6E10D741">
            <wp:simplePos x="0" y="0"/>
            <wp:positionH relativeFrom="column">
              <wp:posOffset>-72735</wp:posOffset>
            </wp:positionH>
            <wp:positionV relativeFrom="paragraph">
              <wp:posOffset>-162611</wp:posOffset>
            </wp:positionV>
            <wp:extent cx="1645920" cy="14204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ul solide (2).png"/>
                    <pic:cNvPicPr/>
                  </pic:nvPicPr>
                  <pic:blipFill>
                    <a:blip r:embed="rId8">
                      <a:extLst>
                        <a:ext uri="{28A0092B-C50C-407E-A947-70E740481C1C}">
                          <a14:useLocalDpi xmlns:a14="http://schemas.microsoft.com/office/drawing/2010/main" val="0"/>
                        </a:ext>
                      </a:extLst>
                    </a:blip>
                    <a:stretch>
                      <a:fillRect/>
                    </a:stretch>
                  </pic:blipFill>
                  <pic:spPr>
                    <a:xfrm>
                      <a:off x="0" y="0"/>
                      <a:ext cx="1645920" cy="1420495"/>
                    </a:xfrm>
                    <a:prstGeom prst="rect">
                      <a:avLst/>
                    </a:prstGeom>
                  </pic:spPr>
                </pic:pic>
              </a:graphicData>
            </a:graphic>
            <wp14:sizeRelH relativeFrom="page">
              <wp14:pctWidth>0</wp14:pctWidth>
            </wp14:sizeRelH>
            <wp14:sizeRelV relativeFrom="page">
              <wp14:pctHeight>0</wp14:pctHeight>
            </wp14:sizeRelV>
          </wp:anchor>
        </w:drawing>
      </w:r>
      <w:r w:rsidRPr="003A6ACC">
        <w:rPr>
          <w:b/>
          <w:sz w:val="24"/>
        </w:rPr>
        <w:t>Municipalité de Grenville-sur-la-Rouge</w:t>
      </w:r>
    </w:p>
    <w:p w14:paraId="07832EA1" w14:textId="77777777" w:rsidR="003A6ACC" w:rsidRDefault="003A6ACC" w:rsidP="003A6ACC">
      <w:pPr>
        <w:tabs>
          <w:tab w:val="left" w:pos="1701"/>
        </w:tabs>
        <w:spacing w:after="0" w:line="252" w:lineRule="auto"/>
        <w:jc w:val="both"/>
      </w:pPr>
    </w:p>
    <w:tbl>
      <w:tblPr>
        <w:tblStyle w:val="Grilledutableau"/>
        <w:tblW w:w="0" w:type="auto"/>
        <w:tblInd w:w="5353" w:type="dxa"/>
        <w:tblLook w:val="04A0" w:firstRow="1" w:lastRow="0" w:firstColumn="1" w:lastColumn="0" w:noHBand="0" w:noVBand="1"/>
      </w:tblPr>
      <w:tblGrid>
        <w:gridCol w:w="3427"/>
      </w:tblGrid>
      <w:tr w:rsidR="003A6ACC" w14:paraId="7DEE1083" w14:textId="77777777" w:rsidTr="00B11AF4">
        <w:tc>
          <w:tcPr>
            <w:tcW w:w="3427" w:type="dxa"/>
          </w:tcPr>
          <w:p w14:paraId="4EA07D27" w14:textId="77777777" w:rsidR="003A6ACC" w:rsidRPr="00593D89" w:rsidRDefault="003A6ACC" w:rsidP="00B11AF4">
            <w:pPr>
              <w:tabs>
                <w:tab w:val="left" w:pos="1701"/>
              </w:tabs>
              <w:spacing w:line="252" w:lineRule="auto"/>
              <w:jc w:val="both"/>
              <w:rPr>
                <w:b/>
                <w:sz w:val="20"/>
                <w:szCs w:val="20"/>
              </w:rPr>
            </w:pPr>
            <w:r w:rsidRPr="00593D89">
              <w:rPr>
                <w:b/>
                <w:sz w:val="20"/>
                <w:szCs w:val="20"/>
              </w:rPr>
              <w:t>Usage interne seulement</w:t>
            </w:r>
          </w:p>
        </w:tc>
      </w:tr>
      <w:tr w:rsidR="003A6ACC" w14:paraId="61B452E6" w14:textId="77777777" w:rsidTr="00B11AF4">
        <w:tc>
          <w:tcPr>
            <w:tcW w:w="3427" w:type="dxa"/>
          </w:tcPr>
          <w:p w14:paraId="30FC7F81" w14:textId="77777777" w:rsidR="003A6ACC" w:rsidRPr="0000596B" w:rsidRDefault="003A6ACC" w:rsidP="00B11AF4">
            <w:pPr>
              <w:tabs>
                <w:tab w:val="left" w:pos="1701"/>
              </w:tabs>
              <w:spacing w:line="252" w:lineRule="auto"/>
              <w:jc w:val="both"/>
              <w:rPr>
                <w:sz w:val="20"/>
                <w:szCs w:val="20"/>
              </w:rPr>
            </w:pPr>
            <w:r>
              <w:rPr>
                <w:sz w:val="20"/>
                <w:szCs w:val="20"/>
              </w:rPr>
              <w:t>No matricule:</w:t>
            </w:r>
          </w:p>
        </w:tc>
      </w:tr>
      <w:tr w:rsidR="003A6ACC" w14:paraId="0A6D3575" w14:textId="77777777" w:rsidTr="00B11AF4">
        <w:tc>
          <w:tcPr>
            <w:tcW w:w="3427" w:type="dxa"/>
          </w:tcPr>
          <w:p w14:paraId="5DDD35FE" w14:textId="77777777" w:rsidR="003A6ACC" w:rsidRPr="0000596B" w:rsidRDefault="003A6ACC" w:rsidP="00B11AF4">
            <w:pPr>
              <w:tabs>
                <w:tab w:val="left" w:pos="1701"/>
              </w:tabs>
              <w:spacing w:line="252" w:lineRule="auto"/>
              <w:jc w:val="both"/>
              <w:rPr>
                <w:sz w:val="20"/>
                <w:szCs w:val="20"/>
              </w:rPr>
            </w:pPr>
            <w:r>
              <w:rPr>
                <w:sz w:val="20"/>
                <w:szCs w:val="20"/>
              </w:rPr>
              <w:t>No demande:</w:t>
            </w:r>
          </w:p>
        </w:tc>
      </w:tr>
    </w:tbl>
    <w:p w14:paraId="1AA8775D" w14:textId="77777777" w:rsidR="003A6ACC" w:rsidRDefault="003A6ACC" w:rsidP="003A6ACC">
      <w:pPr>
        <w:tabs>
          <w:tab w:val="left" w:pos="1701"/>
        </w:tabs>
        <w:spacing w:after="0" w:line="252" w:lineRule="auto"/>
        <w:jc w:val="both"/>
      </w:pPr>
    </w:p>
    <w:p w14:paraId="4BF7E48E" w14:textId="77777777" w:rsidR="003A6ACC" w:rsidRDefault="003A6ACC" w:rsidP="003A6ACC">
      <w:pPr>
        <w:tabs>
          <w:tab w:val="left" w:pos="1701"/>
        </w:tabs>
        <w:spacing w:after="0" w:line="252" w:lineRule="auto"/>
        <w:jc w:val="both"/>
      </w:pPr>
    </w:p>
    <w:p w14:paraId="0007F727" w14:textId="0D04017A" w:rsidR="003A6ACC" w:rsidRPr="00897459" w:rsidRDefault="003A6ACC" w:rsidP="003A6ACC">
      <w:pPr>
        <w:tabs>
          <w:tab w:val="left" w:pos="1701"/>
        </w:tabs>
        <w:spacing w:after="0" w:line="252" w:lineRule="auto"/>
        <w:jc w:val="center"/>
        <w:rPr>
          <w:b/>
        </w:rPr>
      </w:pPr>
      <w:r w:rsidRPr="00897459">
        <w:rPr>
          <w:b/>
        </w:rPr>
        <w:t xml:space="preserve">Programme d’aide ÉcoPrêt – Règlement </w:t>
      </w:r>
      <w:r>
        <w:rPr>
          <w:b/>
        </w:rPr>
        <w:t>RA-706-0</w:t>
      </w:r>
      <w:r w:rsidR="00294B79">
        <w:rPr>
          <w:b/>
        </w:rPr>
        <w:t>5-2024</w:t>
      </w:r>
    </w:p>
    <w:p w14:paraId="4CA1454B" w14:textId="77777777" w:rsidR="00692625" w:rsidRDefault="003A6ACC" w:rsidP="003A6ACC">
      <w:pPr>
        <w:tabs>
          <w:tab w:val="left" w:pos="1701"/>
        </w:tabs>
        <w:spacing w:after="0" w:line="252" w:lineRule="auto"/>
        <w:jc w:val="center"/>
      </w:pPr>
      <w:r w:rsidRPr="00897459">
        <w:rPr>
          <w:b/>
        </w:rPr>
        <w:t xml:space="preserve">Entente </w:t>
      </w:r>
      <w:r w:rsidR="00BD38B3">
        <w:rPr>
          <w:b/>
        </w:rPr>
        <w:t>finale (Annexe B</w:t>
      </w:r>
      <w:r w:rsidRPr="00897459">
        <w:rPr>
          <w:b/>
        </w:rPr>
        <w:t>)</w:t>
      </w:r>
      <w:r w:rsidRPr="00897459">
        <w:rPr>
          <w:b/>
        </w:rPr>
        <w:cr/>
      </w:r>
    </w:p>
    <w:p w14:paraId="61EC3BF1" w14:textId="77777777" w:rsidR="00692625" w:rsidRPr="002F1E3F" w:rsidRDefault="002F1E3F" w:rsidP="00692625">
      <w:pPr>
        <w:tabs>
          <w:tab w:val="left" w:pos="1701"/>
        </w:tabs>
        <w:spacing w:after="0" w:line="252" w:lineRule="auto"/>
        <w:jc w:val="both"/>
        <w:rPr>
          <w:b/>
        </w:rPr>
      </w:pPr>
      <w:r w:rsidRPr="002F1E3F">
        <w:rPr>
          <w:b/>
        </w:rPr>
        <w:t>S’il y a eu entente préliminaire, vous devez fournir:</w:t>
      </w:r>
    </w:p>
    <w:p w14:paraId="3EC47108" w14:textId="77777777" w:rsidR="002F1E3F" w:rsidRDefault="002F1E3F" w:rsidP="002F1E3F">
      <w:pPr>
        <w:tabs>
          <w:tab w:val="left" w:pos="1701"/>
        </w:tabs>
        <w:spacing w:after="0" w:line="252"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89"/>
        <w:gridCol w:w="897"/>
      </w:tblGrid>
      <w:tr w:rsidR="002F1E3F" w14:paraId="59114C4C" w14:textId="77777777" w:rsidTr="00B11AF4">
        <w:tc>
          <w:tcPr>
            <w:tcW w:w="534" w:type="dxa"/>
          </w:tcPr>
          <w:p w14:paraId="113109A4" w14:textId="77777777" w:rsidR="002F1E3F" w:rsidRDefault="002F1E3F" w:rsidP="00B11AF4">
            <w:pPr>
              <w:tabs>
                <w:tab w:val="left" w:pos="1701"/>
              </w:tabs>
              <w:spacing w:line="252" w:lineRule="auto"/>
              <w:jc w:val="both"/>
            </w:pPr>
            <w:r>
              <w:t>1)</w:t>
            </w:r>
          </w:p>
        </w:tc>
        <w:tc>
          <w:tcPr>
            <w:tcW w:w="8189" w:type="dxa"/>
          </w:tcPr>
          <w:p w14:paraId="214B81DE" w14:textId="77777777" w:rsidR="002F1E3F" w:rsidRDefault="002F1E3F" w:rsidP="002F1E3F">
            <w:pPr>
              <w:tabs>
                <w:tab w:val="left" w:pos="1701"/>
              </w:tabs>
              <w:spacing w:line="252" w:lineRule="auto"/>
              <w:jc w:val="both"/>
            </w:pPr>
            <w:r>
              <w:t>Une copie du rapport du professionnel ayant réalisé l’étude de sol et les plans de</w:t>
            </w:r>
          </w:p>
          <w:p w14:paraId="68C1D858" w14:textId="77777777" w:rsidR="002F1E3F" w:rsidRDefault="002F1E3F" w:rsidP="002F1E3F">
            <w:pPr>
              <w:tabs>
                <w:tab w:val="left" w:pos="1701"/>
              </w:tabs>
              <w:spacing w:after="200" w:line="252" w:lineRule="auto"/>
              <w:jc w:val="both"/>
            </w:pPr>
            <w:r>
              <w:t>l’installation septique projetée.</w:t>
            </w:r>
          </w:p>
        </w:tc>
        <w:tc>
          <w:tcPr>
            <w:tcW w:w="897" w:type="dxa"/>
          </w:tcPr>
          <w:p w14:paraId="6F9598BC"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59C5D0BF" w14:textId="77777777" w:rsidTr="00B11AF4">
        <w:tc>
          <w:tcPr>
            <w:tcW w:w="534" w:type="dxa"/>
          </w:tcPr>
          <w:p w14:paraId="07A8DDF3" w14:textId="77777777" w:rsidR="002F1E3F" w:rsidRDefault="002F1E3F" w:rsidP="00B11AF4">
            <w:pPr>
              <w:tabs>
                <w:tab w:val="left" w:pos="1701"/>
              </w:tabs>
              <w:spacing w:line="252" w:lineRule="auto"/>
              <w:jc w:val="both"/>
            </w:pPr>
            <w:r>
              <w:t>2)</w:t>
            </w:r>
          </w:p>
        </w:tc>
        <w:tc>
          <w:tcPr>
            <w:tcW w:w="8189" w:type="dxa"/>
          </w:tcPr>
          <w:p w14:paraId="74575AB0" w14:textId="77777777" w:rsidR="002F1E3F" w:rsidRDefault="002F1E3F" w:rsidP="002F1E3F">
            <w:pPr>
              <w:tabs>
                <w:tab w:val="left" w:pos="1701"/>
              </w:tabs>
              <w:spacing w:line="252" w:lineRule="auto"/>
              <w:jc w:val="both"/>
            </w:pPr>
            <w:r>
              <w:t>Une copie de la facture finale du professionnel ayant réalisé l’étude de sol et le</w:t>
            </w:r>
          </w:p>
          <w:p w14:paraId="563F009B" w14:textId="77777777" w:rsidR="002F1E3F" w:rsidRDefault="002F1E3F" w:rsidP="002F1E3F">
            <w:pPr>
              <w:tabs>
                <w:tab w:val="left" w:pos="1701"/>
              </w:tabs>
              <w:spacing w:line="252" w:lineRule="auto"/>
              <w:jc w:val="both"/>
            </w:pPr>
            <w:r>
              <w:t>plan de l’installation septique projetée.</w:t>
            </w:r>
          </w:p>
          <w:p w14:paraId="4A071F16" w14:textId="77777777" w:rsidR="002F1E3F" w:rsidRDefault="002F1E3F" w:rsidP="002F1E3F">
            <w:pPr>
              <w:tabs>
                <w:tab w:val="left" w:pos="1701"/>
              </w:tabs>
              <w:spacing w:line="252" w:lineRule="auto"/>
              <w:jc w:val="both"/>
            </w:pPr>
          </w:p>
        </w:tc>
        <w:tc>
          <w:tcPr>
            <w:tcW w:w="897" w:type="dxa"/>
          </w:tcPr>
          <w:p w14:paraId="0E407499"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75AF8ECE" w14:textId="77777777" w:rsidTr="00B11AF4">
        <w:tc>
          <w:tcPr>
            <w:tcW w:w="534" w:type="dxa"/>
          </w:tcPr>
          <w:p w14:paraId="14E60DF3" w14:textId="77777777" w:rsidR="002F1E3F" w:rsidRDefault="002F1E3F" w:rsidP="00B11AF4">
            <w:pPr>
              <w:tabs>
                <w:tab w:val="left" w:pos="1701"/>
              </w:tabs>
              <w:spacing w:line="252" w:lineRule="auto"/>
              <w:jc w:val="both"/>
            </w:pPr>
            <w:r>
              <w:t>3)</w:t>
            </w:r>
          </w:p>
        </w:tc>
        <w:tc>
          <w:tcPr>
            <w:tcW w:w="8189" w:type="dxa"/>
          </w:tcPr>
          <w:p w14:paraId="58B1DF98" w14:textId="77777777" w:rsidR="002F1E3F" w:rsidRDefault="002F1E3F" w:rsidP="002F1E3F">
            <w:pPr>
              <w:tabs>
                <w:tab w:val="left" w:pos="1701"/>
              </w:tabs>
              <w:spacing w:line="252" w:lineRule="auto"/>
              <w:jc w:val="both"/>
            </w:pPr>
            <w:r>
              <w:t>Une copie des deux offres de service obtenues auprès de deux entrepreneurs</w:t>
            </w:r>
          </w:p>
          <w:p w14:paraId="3ADBAC86" w14:textId="77777777" w:rsidR="002F1E3F" w:rsidRDefault="002F1E3F" w:rsidP="002F1E3F">
            <w:pPr>
              <w:tabs>
                <w:tab w:val="left" w:pos="1701"/>
              </w:tabs>
              <w:spacing w:line="252" w:lineRule="auto"/>
              <w:jc w:val="both"/>
            </w:pPr>
            <w:r>
              <w:t>différents pour le remplacement de l’installation septique.</w:t>
            </w:r>
          </w:p>
          <w:p w14:paraId="18767683" w14:textId="77777777" w:rsidR="002F1E3F" w:rsidRDefault="002F1E3F" w:rsidP="00B11AF4">
            <w:pPr>
              <w:tabs>
                <w:tab w:val="left" w:pos="1701"/>
              </w:tabs>
              <w:spacing w:line="252" w:lineRule="auto"/>
              <w:jc w:val="both"/>
            </w:pPr>
          </w:p>
        </w:tc>
        <w:tc>
          <w:tcPr>
            <w:tcW w:w="897" w:type="dxa"/>
          </w:tcPr>
          <w:p w14:paraId="13AD2D4D"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4E1B52C6" w14:textId="77777777" w:rsidTr="00B11AF4">
        <w:tc>
          <w:tcPr>
            <w:tcW w:w="534" w:type="dxa"/>
          </w:tcPr>
          <w:p w14:paraId="6B0658A3" w14:textId="77777777" w:rsidR="002F1E3F" w:rsidRDefault="002F1E3F" w:rsidP="00B11AF4">
            <w:pPr>
              <w:tabs>
                <w:tab w:val="left" w:pos="1701"/>
              </w:tabs>
              <w:spacing w:line="252" w:lineRule="auto"/>
              <w:jc w:val="both"/>
            </w:pPr>
            <w:r>
              <w:t>4)</w:t>
            </w:r>
          </w:p>
        </w:tc>
        <w:tc>
          <w:tcPr>
            <w:tcW w:w="8189" w:type="dxa"/>
          </w:tcPr>
          <w:p w14:paraId="6D836351" w14:textId="77777777" w:rsidR="002F1E3F" w:rsidRDefault="002F1E3F" w:rsidP="00B11AF4">
            <w:pPr>
              <w:tabs>
                <w:tab w:val="left" w:pos="1701"/>
              </w:tabs>
              <w:spacing w:line="252" w:lineRule="auto"/>
              <w:jc w:val="both"/>
            </w:pPr>
            <w:r w:rsidRPr="002F1E3F">
              <w:t>Toute autre information jugée nécessaire à l’évaluation de la demande.</w:t>
            </w:r>
          </w:p>
          <w:p w14:paraId="64860F3D" w14:textId="77777777" w:rsidR="002F1E3F" w:rsidRDefault="002F1E3F" w:rsidP="00B11AF4">
            <w:pPr>
              <w:tabs>
                <w:tab w:val="left" w:pos="1701"/>
              </w:tabs>
              <w:spacing w:line="252" w:lineRule="auto"/>
              <w:jc w:val="both"/>
            </w:pPr>
          </w:p>
        </w:tc>
        <w:tc>
          <w:tcPr>
            <w:tcW w:w="897" w:type="dxa"/>
          </w:tcPr>
          <w:p w14:paraId="060377E5"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bl>
    <w:p w14:paraId="094353D2" w14:textId="77777777" w:rsidR="002F1E3F" w:rsidRDefault="002F1E3F" w:rsidP="00692625">
      <w:pPr>
        <w:tabs>
          <w:tab w:val="left" w:pos="1701"/>
        </w:tabs>
        <w:spacing w:after="0" w:line="252" w:lineRule="auto"/>
        <w:jc w:val="both"/>
      </w:pPr>
    </w:p>
    <w:p w14:paraId="76F34340" w14:textId="77777777" w:rsidR="002F1E3F" w:rsidRPr="002F1E3F" w:rsidRDefault="002F1E3F" w:rsidP="00692625">
      <w:pPr>
        <w:tabs>
          <w:tab w:val="left" w:pos="1701"/>
        </w:tabs>
        <w:spacing w:after="0" w:line="252" w:lineRule="auto"/>
        <w:jc w:val="both"/>
        <w:rPr>
          <w:b/>
        </w:rPr>
      </w:pPr>
      <w:r w:rsidRPr="002F1E3F">
        <w:rPr>
          <w:b/>
        </w:rPr>
        <w:t xml:space="preserve">S’il y a eu entente </w:t>
      </w:r>
      <w:r w:rsidR="00E40645" w:rsidRPr="000B58BB">
        <w:rPr>
          <w:b/>
        </w:rPr>
        <w:t>finale</w:t>
      </w:r>
      <w:r w:rsidRPr="002F1E3F">
        <w:rPr>
          <w:b/>
        </w:rPr>
        <w:t>, vous devez fournir également:</w:t>
      </w:r>
    </w:p>
    <w:p w14:paraId="6D67F5A5" w14:textId="77777777" w:rsidR="002F1E3F" w:rsidRDefault="002F1E3F" w:rsidP="002F1E3F">
      <w:pPr>
        <w:tabs>
          <w:tab w:val="left" w:pos="1701"/>
        </w:tabs>
        <w:spacing w:after="0" w:line="252"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89"/>
        <w:gridCol w:w="897"/>
      </w:tblGrid>
      <w:tr w:rsidR="002F1E3F" w14:paraId="30D4E4BA" w14:textId="77777777" w:rsidTr="00B11AF4">
        <w:tc>
          <w:tcPr>
            <w:tcW w:w="534" w:type="dxa"/>
          </w:tcPr>
          <w:p w14:paraId="48479D79" w14:textId="77777777" w:rsidR="002F1E3F" w:rsidRDefault="002F1E3F" w:rsidP="00B11AF4">
            <w:pPr>
              <w:tabs>
                <w:tab w:val="left" w:pos="1701"/>
              </w:tabs>
              <w:spacing w:line="252" w:lineRule="auto"/>
              <w:jc w:val="both"/>
            </w:pPr>
            <w:r>
              <w:t>1)</w:t>
            </w:r>
          </w:p>
        </w:tc>
        <w:tc>
          <w:tcPr>
            <w:tcW w:w="8189" w:type="dxa"/>
          </w:tcPr>
          <w:p w14:paraId="7E70FF66" w14:textId="77777777" w:rsidR="008626D9" w:rsidRDefault="008626D9" w:rsidP="008626D9">
            <w:pPr>
              <w:tabs>
                <w:tab w:val="left" w:pos="1701"/>
              </w:tabs>
              <w:spacing w:line="252" w:lineRule="auto"/>
              <w:jc w:val="both"/>
            </w:pPr>
            <w:r>
              <w:t>Une copie du rapport du professionnel ayant réalisé l’étude de sol et les plans de</w:t>
            </w:r>
          </w:p>
          <w:p w14:paraId="5002E118" w14:textId="77777777" w:rsidR="002F1E3F" w:rsidRDefault="008626D9" w:rsidP="008626D9">
            <w:pPr>
              <w:tabs>
                <w:tab w:val="left" w:pos="1701"/>
              </w:tabs>
              <w:spacing w:after="200" w:line="252" w:lineRule="auto"/>
              <w:jc w:val="both"/>
            </w:pPr>
            <w:r>
              <w:t>l’installation septique projetée.</w:t>
            </w:r>
          </w:p>
        </w:tc>
        <w:tc>
          <w:tcPr>
            <w:tcW w:w="897" w:type="dxa"/>
          </w:tcPr>
          <w:p w14:paraId="19822512"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4038A3E7" w14:textId="77777777" w:rsidTr="00B11AF4">
        <w:tc>
          <w:tcPr>
            <w:tcW w:w="534" w:type="dxa"/>
          </w:tcPr>
          <w:p w14:paraId="72578E75" w14:textId="77777777" w:rsidR="002F1E3F" w:rsidRDefault="002F1E3F" w:rsidP="00B11AF4">
            <w:pPr>
              <w:tabs>
                <w:tab w:val="left" w:pos="1701"/>
              </w:tabs>
              <w:spacing w:line="252" w:lineRule="auto"/>
              <w:jc w:val="both"/>
            </w:pPr>
            <w:r>
              <w:t>2)</w:t>
            </w:r>
          </w:p>
        </w:tc>
        <w:tc>
          <w:tcPr>
            <w:tcW w:w="8189" w:type="dxa"/>
          </w:tcPr>
          <w:p w14:paraId="24010502" w14:textId="77777777" w:rsidR="008626D9" w:rsidRDefault="008626D9" w:rsidP="008626D9">
            <w:pPr>
              <w:tabs>
                <w:tab w:val="left" w:pos="1701"/>
              </w:tabs>
              <w:spacing w:line="252" w:lineRule="auto"/>
              <w:jc w:val="both"/>
            </w:pPr>
            <w:r>
              <w:t>Une description de la non-conformité, de la défectuosité ou de la situation de</w:t>
            </w:r>
          </w:p>
          <w:p w14:paraId="5629E3C9" w14:textId="77777777" w:rsidR="002F1E3F" w:rsidRDefault="008626D9" w:rsidP="008626D9">
            <w:pPr>
              <w:tabs>
                <w:tab w:val="left" w:pos="1701"/>
              </w:tabs>
              <w:spacing w:line="252" w:lineRule="auto"/>
              <w:jc w:val="both"/>
            </w:pPr>
            <w:r>
              <w:t>contamination de l’environnement de l’installation actuelle, photos à l’appui.</w:t>
            </w:r>
          </w:p>
          <w:p w14:paraId="2014697E" w14:textId="77777777" w:rsidR="008626D9" w:rsidRDefault="008626D9" w:rsidP="008626D9">
            <w:pPr>
              <w:tabs>
                <w:tab w:val="left" w:pos="1701"/>
              </w:tabs>
              <w:spacing w:line="252" w:lineRule="auto"/>
              <w:jc w:val="both"/>
            </w:pPr>
          </w:p>
        </w:tc>
        <w:tc>
          <w:tcPr>
            <w:tcW w:w="897" w:type="dxa"/>
          </w:tcPr>
          <w:p w14:paraId="4A1FC796"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49EA710B" w14:textId="77777777" w:rsidTr="00B11AF4">
        <w:tc>
          <w:tcPr>
            <w:tcW w:w="534" w:type="dxa"/>
          </w:tcPr>
          <w:p w14:paraId="57F4A9A9" w14:textId="77777777" w:rsidR="002F1E3F" w:rsidRDefault="008626D9" w:rsidP="00B11AF4">
            <w:pPr>
              <w:tabs>
                <w:tab w:val="left" w:pos="1701"/>
              </w:tabs>
              <w:spacing w:line="252" w:lineRule="auto"/>
              <w:jc w:val="both"/>
            </w:pPr>
            <w:r>
              <w:t>3</w:t>
            </w:r>
            <w:r w:rsidR="002F1E3F">
              <w:t>)</w:t>
            </w:r>
          </w:p>
        </w:tc>
        <w:tc>
          <w:tcPr>
            <w:tcW w:w="8189" w:type="dxa"/>
          </w:tcPr>
          <w:p w14:paraId="601DA2F1" w14:textId="77777777" w:rsidR="002F1E3F" w:rsidRDefault="002F1E3F" w:rsidP="00B11AF4">
            <w:pPr>
              <w:tabs>
                <w:tab w:val="left" w:pos="1701"/>
              </w:tabs>
              <w:spacing w:line="252" w:lineRule="auto"/>
              <w:jc w:val="both"/>
            </w:pPr>
            <w:r>
              <w:t>Une copie des avis de cotisation de la dernière année permettant de confirmer</w:t>
            </w:r>
          </w:p>
          <w:p w14:paraId="6C00DCA0" w14:textId="77777777" w:rsidR="002F1E3F" w:rsidRDefault="002F1E3F" w:rsidP="00B11AF4">
            <w:pPr>
              <w:tabs>
                <w:tab w:val="left" w:pos="1701"/>
              </w:tabs>
              <w:spacing w:line="252" w:lineRule="auto"/>
              <w:jc w:val="both"/>
            </w:pPr>
            <w:r>
              <w:t>le revenu annuel du ménage.</w:t>
            </w:r>
          </w:p>
          <w:p w14:paraId="781CE799" w14:textId="77777777" w:rsidR="002F1E3F" w:rsidRDefault="002F1E3F" w:rsidP="00B11AF4">
            <w:pPr>
              <w:tabs>
                <w:tab w:val="left" w:pos="1701"/>
              </w:tabs>
              <w:spacing w:line="252" w:lineRule="auto"/>
              <w:jc w:val="both"/>
            </w:pPr>
          </w:p>
        </w:tc>
        <w:tc>
          <w:tcPr>
            <w:tcW w:w="897" w:type="dxa"/>
          </w:tcPr>
          <w:p w14:paraId="07EDD3FE"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330561D7" w14:textId="77777777" w:rsidTr="00B11AF4">
        <w:tc>
          <w:tcPr>
            <w:tcW w:w="534" w:type="dxa"/>
          </w:tcPr>
          <w:p w14:paraId="41FF8E8F" w14:textId="77777777" w:rsidR="002F1E3F" w:rsidRDefault="008626D9" w:rsidP="00B11AF4">
            <w:pPr>
              <w:tabs>
                <w:tab w:val="left" w:pos="1701"/>
              </w:tabs>
              <w:spacing w:line="252" w:lineRule="auto"/>
              <w:jc w:val="both"/>
            </w:pPr>
            <w:r>
              <w:t>4</w:t>
            </w:r>
            <w:r w:rsidR="002F1E3F">
              <w:t>)</w:t>
            </w:r>
          </w:p>
        </w:tc>
        <w:tc>
          <w:tcPr>
            <w:tcW w:w="8189" w:type="dxa"/>
          </w:tcPr>
          <w:p w14:paraId="040CDC72" w14:textId="77777777" w:rsidR="008626D9" w:rsidRDefault="008626D9" w:rsidP="008626D9">
            <w:pPr>
              <w:tabs>
                <w:tab w:val="left" w:pos="1701"/>
              </w:tabs>
              <w:spacing w:line="252" w:lineRule="auto"/>
              <w:jc w:val="both"/>
            </w:pPr>
            <w:r>
              <w:t>Une copie des deux offres de service obtenues auprès de deux entrepreneurs</w:t>
            </w:r>
          </w:p>
          <w:p w14:paraId="7C71A261" w14:textId="77777777" w:rsidR="002F1E3F" w:rsidRDefault="008626D9" w:rsidP="008626D9">
            <w:pPr>
              <w:tabs>
                <w:tab w:val="left" w:pos="1701"/>
              </w:tabs>
              <w:spacing w:line="252" w:lineRule="auto"/>
              <w:jc w:val="both"/>
            </w:pPr>
            <w:r>
              <w:t xml:space="preserve">différents pour le remplacement de l’installation septique. </w:t>
            </w:r>
          </w:p>
          <w:p w14:paraId="2E6F6072" w14:textId="77777777" w:rsidR="008626D9" w:rsidRDefault="008626D9" w:rsidP="008626D9">
            <w:pPr>
              <w:tabs>
                <w:tab w:val="left" w:pos="1701"/>
              </w:tabs>
              <w:spacing w:line="252" w:lineRule="auto"/>
              <w:jc w:val="both"/>
            </w:pPr>
          </w:p>
        </w:tc>
        <w:tc>
          <w:tcPr>
            <w:tcW w:w="897" w:type="dxa"/>
          </w:tcPr>
          <w:p w14:paraId="01D3BCFA"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r w:rsidR="002F1E3F" w14:paraId="7DAF880B" w14:textId="77777777" w:rsidTr="00B11AF4">
        <w:tc>
          <w:tcPr>
            <w:tcW w:w="534" w:type="dxa"/>
          </w:tcPr>
          <w:p w14:paraId="70875696" w14:textId="77777777" w:rsidR="002F1E3F" w:rsidRDefault="008626D9" w:rsidP="00B11AF4">
            <w:pPr>
              <w:tabs>
                <w:tab w:val="left" w:pos="1701"/>
              </w:tabs>
              <w:spacing w:line="252" w:lineRule="auto"/>
              <w:jc w:val="both"/>
            </w:pPr>
            <w:r>
              <w:t>5</w:t>
            </w:r>
            <w:r w:rsidR="002F1E3F">
              <w:t>)</w:t>
            </w:r>
          </w:p>
        </w:tc>
        <w:tc>
          <w:tcPr>
            <w:tcW w:w="8189" w:type="dxa"/>
          </w:tcPr>
          <w:p w14:paraId="1311B567" w14:textId="77777777" w:rsidR="002F1E3F" w:rsidRDefault="002F1E3F" w:rsidP="00B11AF4">
            <w:pPr>
              <w:tabs>
                <w:tab w:val="left" w:pos="1701"/>
              </w:tabs>
              <w:spacing w:line="252" w:lineRule="auto"/>
              <w:jc w:val="both"/>
            </w:pPr>
            <w:r w:rsidRPr="00AF139A">
              <w:t>Toute autre information jugée nécessaire à l’évaluation de la demande.</w:t>
            </w:r>
          </w:p>
          <w:p w14:paraId="2968DC1A" w14:textId="77777777" w:rsidR="002F1E3F" w:rsidRDefault="002F1E3F" w:rsidP="00B11AF4">
            <w:pPr>
              <w:tabs>
                <w:tab w:val="left" w:pos="1701"/>
              </w:tabs>
              <w:spacing w:line="252" w:lineRule="auto"/>
              <w:jc w:val="both"/>
            </w:pPr>
          </w:p>
        </w:tc>
        <w:tc>
          <w:tcPr>
            <w:tcW w:w="897" w:type="dxa"/>
          </w:tcPr>
          <w:p w14:paraId="36D0A750" w14:textId="77777777" w:rsidR="002F1E3F" w:rsidRPr="00285E15" w:rsidRDefault="002F1E3F" w:rsidP="00B11AF4">
            <w:pPr>
              <w:tabs>
                <w:tab w:val="left" w:pos="1701"/>
              </w:tabs>
              <w:spacing w:line="252" w:lineRule="auto"/>
              <w:jc w:val="right"/>
              <w:rPr>
                <w:sz w:val="32"/>
              </w:rPr>
            </w:pPr>
            <w:r w:rsidRPr="00285E15">
              <w:rPr>
                <w:sz w:val="32"/>
              </w:rPr>
              <w:sym w:font="Symbol" w:char="F0F0"/>
            </w:r>
          </w:p>
        </w:tc>
      </w:tr>
    </w:tbl>
    <w:p w14:paraId="520301FC" w14:textId="77777777" w:rsidR="002F1E3F" w:rsidRDefault="002F1E3F" w:rsidP="00BB44A9">
      <w:pPr>
        <w:tabs>
          <w:tab w:val="left" w:pos="1701"/>
        </w:tabs>
        <w:spacing w:after="0" w:line="252" w:lineRule="auto"/>
        <w:jc w:val="both"/>
      </w:pPr>
    </w:p>
    <w:p w14:paraId="58700147" w14:textId="77777777" w:rsidR="002F1E3F" w:rsidRPr="00606D35" w:rsidRDefault="002F1E3F" w:rsidP="002F1E3F">
      <w:pPr>
        <w:tabs>
          <w:tab w:val="left" w:pos="1701"/>
        </w:tabs>
        <w:spacing w:after="0" w:line="252" w:lineRule="auto"/>
        <w:jc w:val="both"/>
        <w:rPr>
          <w:b/>
        </w:rPr>
      </w:pPr>
      <w:r w:rsidRPr="00606D35">
        <w:rPr>
          <w:b/>
        </w:rPr>
        <w:t>Propriétaire:</w:t>
      </w:r>
    </w:p>
    <w:tbl>
      <w:tblPr>
        <w:tblStyle w:val="Grilledutableau"/>
        <w:tblW w:w="0" w:type="auto"/>
        <w:tblLook w:val="04A0" w:firstRow="1" w:lastRow="0" w:firstColumn="1" w:lastColumn="0" w:noHBand="0" w:noVBand="1"/>
      </w:tblPr>
      <w:tblGrid>
        <w:gridCol w:w="9544"/>
      </w:tblGrid>
      <w:tr w:rsidR="002F1E3F" w14:paraId="092AF479" w14:textId="77777777" w:rsidTr="00B11AF4">
        <w:tc>
          <w:tcPr>
            <w:tcW w:w="9544" w:type="dxa"/>
          </w:tcPr>
          <w:p w14:paraId="5BEDEDBD" w14:textId="77777777" w:rsidR="002F1E3F" w:rsidRDefault="002F1E3F" w:rsidP="00B11AF4">
            <w:pPr>
              <w:tabs>
                <w:tab w:val="left" w:pos="1701"/>
              </w:tabs>
              <w:spacing w:line="252" w:lineRule="auto"/>
              <w:jc w:val="both"/>
              <w:rPr>
                <w:b/>
              </w:rPr>
            </w:pPr>
            <w:r w:rsidRPr="00606D35">
              <w:rPr>
                <w:b/>
              </w:rPr>
              <w:t>Nom:                                                                                                                           Téléphone:</w:t>
            </w:r>
          </w:p>
          <w:p w14:paraId="51C6498B" w14:textId="77777777" w:rsidR="002F1E3F" w:rsidRDefault="002F1E3F" w:rsidP="00B11AF4">
            <w:pPr>
              <w:tabs>
                <w:tab w:val="left" w:pos="1701"/>
              </w:tabs>
              <w:spacing w:line="252" w:lineRule="auto"/>
              <w:jc w:val="both"/>
              <w:rPr>
                <w:b/>
              </w:rPr>
            </w:pPr>
          </w:p>
          <w:p w14:paraId="3F004A30" w14:textId="77777777" w:rsidR="002F1E3F" w:rsidRPr="00606D35" w:rsidRDefault="002F1E3F" w:rsidP="00B11AF4">
            <w:pPr>
              <w:tabs>
                <w:tab w:val="left" w:pos="1701"/>
              </w:tabs>
              <w:spacing w:line="252" w:lineRule="auto"/>
              <w:jc w:val="both"/>
              <w:rPr>
                <w:b/>
              </w:rPr>
            </w:pPr>
          </w:p>
        </w:tc>
      </w:tr>
      <w:tr w:rsidR="002F1E3F" w14:paraId="52885A16" w14:textId="77777777" w:rsidTr="00B11AF4">
        <w:tc>
          <w:tcPr>
            <w:tcW w:w="9544" w:type="dxa"/>
          </w:tcPr>
          <w:p w14:paraId="4FF1820D" w14:textId="77777777" w:rsidR="002F1E3F" w:rsidRDefault="002F1E3F" w:rsidP="00B11AF4">
            <w:pPr>
              <w:tabs>
                <w:tab w:val="left" w:pos="1701"/>
              </w:tabs>
              <w:spacing w:line="252" w:lineRule="auto"/>
              <w:jc w:val="both"/>
              <w:rPr>
                <w:b/>
              </w:rPr>
            </w:pPr>
            <w:r w:rsidRPr="00606D35">
              <w:rPr>
                <w:b/>
              </w:rPr>
              <w:t xml:space="preserve">Adresse permanente:      </w:t>
            </w:r>
            <w:r>
              <w:rPr>
                <w:b/>
              </w:rPr>
              <w:t xml:space="preserve">                                      </w:t>
            </w:r>
            <w:r w:rsidRPr="00606D35">
              <w:rPr>
                <w:b/>
              </w:rPr>
              <w:t xml:space="preserve">Ville: </w:t>
            </w:r>
            <w:r>
              <w:rPr>
                <w:b/>
              </w:rPr>
              <w:t xml:space="preserve">                                                                     </w:t>
            </w:r>
            <w:r w:rsidRPr="00606D35">
              <w:rPr>
                <w:b/>
              </w:rPr>
              <w:t>Code postal:</w:t>
            </w:r>
          </w:p>
          <w:p w14:paraId="7F16FA1F" w14:textId="77777777" w:rsidR="002F1E3F" w:rsidRDefault="002F1E3F" w:rsidP="00B11AF4">
            <w:pPr>
              <w:tabs>
                <w:tab w:val="left" w:pos="1701"/>
              </w:tabs>
              <w:spacing w:line="252" w:lineRule="auto"/>
              <w:jc w:val="both"/>
              <w:rPr>
                <w:b/>
              </w:rPr>
            </w:pPr>
          </w:p>
          <w:p w14:paraId="2F866974" w14:textId="77777777" w:rsidR="002F1E3F" w:rsidRPr="00606D35" w:rsidRDefault="002F1E3F" w:rsidP="00B11AF4">
            <w:pPr>
              <w:tabs>
                <w:tab w:val="left" w:pos="1701"/>
              </w:tabs>
              <w:spacing w:line="252" w:lineRule="auto"/>
              <w:jc w:val="both"/>
              <w:rPr>
                <w:b/>
              </w:rPr>
            </w:pPr>
          </w:p>
        </w:tc>
      </w:tr>
      <w:tr w:rsidR="002F1E3F" w14:paraId="23C312AC" w14:textId="77777777" w:rsidTr="00B11AF4">
        <w:tc>
          <w:tcPr>
            <w:tcW w:w="9544" w:type="dxa"/>
          </w:tcPr>
          <w:p w14:paraId="53F4DAC1" w14:textId="77777777" w:rsidR="002F1E3F" w:rsidRDefault="002F1E3F" w:rsidP="00B11AF4">
            <w:pPr>
              <w:tabs>
                <w:tab w:val="left" w:pos="1701"/>
              </w:tabs>
              <w:spacing w:line="252" w:lineRule="auto"/>
              <w:jc w:val="both"/>
              <w:rPr>
                <w:b/>
              </w:rPr>
            </w:pPr>
            <w:r w:rsidRPr="00606D35">
              <w:rPr>
                <w:b/>
              </w:rPr>
              <w:t>Adresse de la propriété visée par la demande:</w:t>
            </w:r>
          </w:p>
          <w:p w14:paraId="7378F301" w14:textId="77777777" w:rsidR="002F1E3F" w:rsidRDefault="002F1E3F" w:rsidP="00B11AF4">
            <w:pPr>
              <w:tabs>
                <w:tab w:val="left" w:pos="1701"/>
              </w:tabs>
              <w:spacing w:line="252" w:lineRule="auto"/>
              <w:jc w:val="both"/>
              <w:rPr>
                <w:b/>
              </w:rPr>
            </w:pPr>
          </w:p>
          <w:p w14:paraId="020F65DA" w14:textId="77777777" w:rsidR="002F1E3F" w:rsidRPr="00606D35" w:rsidRDefault="002F1E3F" w:rsidP="00B11AF4">
            <w:pPr>
              <w:tabs>
                <w:tab w:val="left" w:pos="1701"/>
              </w:tabs>
              <w:spacing w:line="252" w:lineRule="auto"/>
              <w:jc w:val="both"/>
              <w:rPr>
                <w:b/>
              </w:rPr>
            </w:pPr>
          </w:p>
        </w:tc>
      </w:tr>
    </w:tbl>
    <w:p w14:paraId="0DB005FD" w14:textId="77777777" w:rsidR="002F1E3F" w:rsidRDefault="002F1E3F" w:rsidP="002F1E3F">
      <w:pPr>
        <w:tabs>
          <w:tab w:val="left" w:pos="1701"/>
        </w:tabs>
        <w:spacing w:after="0" w:line="252" w:lineRule="auto"/>
        <w:jc w:val="both"/>
      </w:pPr>
    </w:p>
    <w:p w14:paraId="34E2798D" w14:textId="77777777" w:rsidR="002F1E3F" w:rsidRPr="00ED24D0" w:rsidRDefault="002F1E3F" w:rsidP="002F1E3F">
      <w:pPr>
        <w:tabs>
          <w:tab w:val="left" w:pos="1701"/>
        </w:tabs>
        <w:spacing w:after="0" w:line="252" w:lineRule="auto"/>
        <w:jc w:val="both"/>
        <w:rPr>
          <w:b/>
        </w:rPr>
      </w:pPr>
      <w:r w:rsidRPr="00ED24D0">
        <w:rPr>
          <w:b/>
        </w:rPr>
        <w:t>Mandataire (Le mandataire doit détenir une procuration signée du propriétaire):</w:t>
      </w:r>
    </w:p>
    <w:tbl>
      <w:tblPr>
        <w:tblStyle w:val="Grilledutableau"/>
        <w:tblW w:w="0" w:type="auto"/>
        <w:tblLook w:val="04A0" w:firstRow="1" w:lastRow="0" w:firstColumn="1" w:lastColumn="0" w:noHBand="0" w:noVBand="1"/>
      </w:tblPr>
      <w:tblGrid>
        <w:gridCol w:w="9544"/>
      </w:tblGrid>
      <w:tr w:rsidR="002F1E3F" w14:paraId="091D5C40" w14:textId="77777777" w:rsidTr="00B11AF4">
        <w:tc>
          <w:tcPr>
            <w:tcW w:w="9544" w:type="dxa"/>
          </w:tcPr>
          <w:p w14:paraId="6F5DEA5D" w14:textId="77777777" w:rsidR="002F1E3F" w:rsidRDefault="002F1E3F" w:rsidP="00B11AF4">
            <w:pPr>
              <w:tabs>
                <w:tab w:val="left" w:pos="1701"/>
              </w:tabs>
              <w:spacing w:line="252" w:lineRule="auto"/>
              <w:jc w:val="both"/>
              <w:rPr>
                <w:b/>
              </w:rPr>
            </w:pPr>
            <w:r w:rsidRPr="00606D35">
              <w:rPr>
                <w:b/>
              </w:rPr>
              <w:t>Nom:                                                                                                                           Téléphone:</w:t>
            </w:r>
          </w:p>
          <w:p w14:paraId="00F4F151" w14:textId="77777777" w:rsidR="002F1E3F" w:rsidRDefault="002F1E3F" w:rsidP="00B11AF4">
            <w:pPr>
              <w:tabs>
                <w:tab w:val="left" w:pos="1701"/>
              </w:tabs>
              <w:spacing w:line="252" w:lineRule="auto"/>
              <w:jc w:val="both"/>
              <w:rPr>
                <w:b/>
              </w:rPr>
            </w:pPr>
          </w:p>
          <w:p w14:paraId="4FDA69E5" w14:textId="77777777" w:rsidR="002F1E3F" w:rsidRPr="00606D35" w:rsidRDefault="002F1E3F" w:rsidP="00B11AF4">
            <w:pPr>
              <w:tabs>
                <w:tab w:val="left" w:pos="1701"/>
              </w:tabs>
              <w:spacing w:line="252" w:lineRule="auto"/>
              <w:jc w:val="both"/>
              <w:rPr>
                <w:b/>
              </w:rPr>
            </w:pPr>
          </w:p>
        </w:tc>
      </w:tr>
      <w:tr w:rsidR="002F1E3F" w14:paraId="527AED66" w14:textId="77777777" w:rsidTr="00B11AF4">
        <w:tc>
          <w:tcPr>
            <w:tcW w:w="9544" w:type="dxa"/>
          </w:tcPr>
          <w:p w14:paraId="4668AAF6" w14:textId="77777777" w:rsidR="002F1E3F" w:rsidRDefault="002F1E3F" w:rsidP="00B11AF4">
            <w:pPr>
              <w:tabs>
                <w:tab w:val="left" w:pos="1701"/>
              </w:tabs>
              <w:spacing w:line="252" w:lineRule="auto"/>
              <w:jc w:val="both"/>
              <w:rPr>
                <w:b/>
              </w:rPr>
            </w:pPr>
            <w:r w:rsidRPr="00606D35">
              <w:rPr>
                <w:b/>
              </w:rPr>
              <w:t xml:space="preserve">Adresse permanente:      </w:t>
            </w:r>
            <w:r>
              <w:rPr>
                <w:b/>
              </w:rPr>
              <w:t xml:space="preserve">                                      </w:t>
            </w:r>
            <w:r w:rsidRPr="00606D35">
              <w:rPr>
                <w:b/>
              </w:rPr>
              <w:t xml:space="preserve">Ville: </w:t>
            </w:r>
            <w:r>
              <w:rPr>
                <w:b/>
              </w:rPr>
              <w:t xml:space="preserve">                                                                     </w:t>
            </w:r>
            <w:r w:rsidRPr="00606D35">
              <w:rPr>
                <w:b/>
              </w:rPr>
              <w:t>Code postal:</w:t>
            </w:r>
          </w:p>
          <w:p w14:paraId="3873838C" w14:textId="77777777" w:rsidR="002F1E3F" w:rsidRDefault="002F1E3F" w:rsidP="00B11AF4">
            <w:pPr>
              <w:tabs>
                <w:tab w:val="left" w:pos="1701"/>
              </w:tabs>
              <w:spacing w:line="252" w:lineRule="auto"/>
              <w:jc w:val="both"/>
              <w:rPr>
                <w:b/>
              </w:rPr>
            </w:pPr>
          </w:p>
          <w:p w14:paraId="428A6614" w14:textId="77777777" w:rsidR="002F1E3F" w:rsidRPr="00606D35" w:rsidRDefault="002F1E3F" w:rsidP="00B11AF4">
            <w:pPr>
              <w:tabs>
                <w:tab w:val="left" w:pos="1701"/>
              </w:tabs>
              <w:spacing w:line="252" w:lineRule="auto"/>
              <w:jc w:val="both"/>
              <w:rPr>
                <w:b/>
              </w:rPr>
            </w:pPr>
          </w:p>
        </w:tc>
      </w:tr>
    </w:tbl>
    <w:p w14:paraId="50F23D9E" w14:textId="77777777" w:rsidR="002F1E3F" w:rsidRDefault="002F1E3F" w:rsidP="002F1E3F">
      <w:pPr>
        <w:tabs>
          <w:tab w:val="left" w:pos="1701"/>
        </w:tabs>
        <w:spacing w:after="0" w:line="252" w:lineRule="auto"/>
        <w:jc w:val="both"/>
      </w:pPr>
    </w:p>
    <w:p w14:paraId="7832AEE3" w14:textId="77777777" w:rsidR="002F1E3F" w:rsidRDefault="002F1E3F" w:rsidP="00BB44A9">
      <w:pPr>
        <w:tabs>
          <w:tab w:val="left" w:pos="1701"/>
        </w:tabs>
        <w:spacing w:after="0" w:line="252" w:lineRule="auto"/>
        <w:jc w:val="both"/>
      </w:pPr>
    </w:p>
    <w:p w14:paraId="4B6C2829" w14:textId="77777777" w:rsidR="000153E5" w:rsidRDefault="000153E5" w:rsidP="000153E5">
      <w:pPr>
        <w:tabs>
          <w:tab w:val="left" w:pos="1701"/>
        </w:tabs>
        <w:spacing w:after="0" w:line="252" w:lineRule="auto"/>
        <w:jc w:val="both"/>
      </w:pPr>
    </w:p>
    <w:p w14:paraId="0F4D83BD" w14:textId="77777777" w:rsidR="000153E5" w:rsidRPr="00FD55C5" w:rsidRDefault="000153E5" w:rsidP="000153E5">
      <w:pPr>
        <w:tabs>
          <w:tab w:val="left" w:pos="1701"/>
        </w:tabs>
        <w:spacing w:after="0" w:line="252" w:lineRule="auto"/>
        <w:jc w:val="both"/>
        <w:rPr>
          <w:b/>
        </w:rPr>
      </w:pPr>
      <w:r w:rsidRPr="00FD55C5">
        <w:rPr>
          <w:b/>
        </w:rPr>
        <w:t>Ente</w:t>
      </w:r>
      <w:r>
        <w:rPr>
          <w:b/>
        </w:rPr>
        <w:t>nte de financement:</w:t>
      </w:r>
    </w:p>
    <w:tbl>
      <w:tblPr>
        <w:tblStyle w:val="Grilledutableau"/>
        <w:tblW w:w="0" w:type="auto"/>
        <w:tblLook w:val="04A0" w:firstRow="1" w:lastRow="0" w:firstColumn="1" w:lastColumn="0" w:noHBand="0" w:noVBand="1"/>
      </w:tblPr>
      <w:tblGrid>
        <w:gridCol w:w="9544"/>
      </w:tblGrid>
      <w:tr w:rsidR="000153E5" w14:paraId="0CFB352A" w14:textId="77777777" w:rsidTr="00B11AF4">
        <w:tc>
          <w:tcPr>
            <w:tcW w:w="9544" w:type="dxa"/>
          </w:tcPr>
          <w:p w14:paraId="2BC3B125" w14:textId="77777777" w:rsidR="008F61BA" w:rsidRDefault="008F61BA" w:rsidP="008F61BA">
            <w:pPr>
              <w:tabs>
                <w:tab w:val="left" w:pos="1701"/>
              </w:tabs>
              <w:spacing w:before="120" w:line="252" w:lineRule="auto"/>
              <w:jc w:val="both"/>
              <w:rPr>
                <w:b/>
              </w:rPr>
            </w:pPr>
            <w:r w:rsidRPr="008F61BA">
              <w:rPr>
                <w:b/>
              </w:rPr>
              <w:t xml:space="preserve">Coûts de l’étude de sol et conception de la nouvelle installation </w:t>
            </w:r>
          </w:p>
          <w:p w14:paraId="0D6F96DC" w14:textId="77777777" w:rsidR="000153E5" w:rsidRPr="00606D35" w:rsidRDefault="008F61BA" w:rsidP="008F61BA">
            <w:pPr>
              <w:tabs>
                <w:tab w:val="left" w:pos="1701"/>
              </w:tabs>
              <w:spacing w:after="120" w:line="252" w:lineRule="auto"/>
              <w:jc w:val="both"/>
              <w:rPr>
                <w:b/>
              </w:rPr>
            </w:pPr>
            <w:r>
              <w:rPr>
                <w:b/>
              </w:rPr>
              <w:t>septique (entente préliminaire)</w:t>
            </w:r>
            <w:r w:rsidRPr="008F61BA">
              <w:rPr>
                <w:b/>
              </w:rPr>
              <w:t>:</w:t>
            </w:r>
          </w:p>
        </w:tc>
      </w:tr>
      <w:tr w:rsidR="008F61BA" w14:paraId="76E14CCA" w14:textId="77777777" w:rsidTr="00B11AF4">
        <w:tc>
          <w:tcPr>
            <w:tcW w:w="9544" w:type="dxa"/>
          </w:tcPr>
          <w:p w14:paraId="1C334B6D" w14:textId="77777777" w:rsidR="008F61BA" w:rsidRPr="00FD55C5" w:rsidRDefault="004E4F7D" w:rsidP="00B11AF4">
            <w:pPr>
              <w:tabs>
                <w:tab w:val="left" w:pos="1701"/>
              </w:tabs>
              <w:spacing w:before="120" w:after="120" w:line="252" w:lineRule="auto"/>
              <w:jc w:val="both"/>
              <w:rPr>
                <w:b/>
              </w:rPr>
            </w:pPr>
            <w:r w:rsidRPr="004E4F7D">
              <w:rPr>
                <w:b/>
              </w:rPr>
              <w:t>Estimation du coût des travau</w:t>
            </w:r>
            <w:r>
              <w:rPr>
                <w:b/>
              </w:rPr>
              <w:t>x (selon la soumission retenue)</w:t>
            </w:r>
            <w:r w:rsidRPr="004E4F7D">
              <w:rPr>
                <w:b/>
              </w:rPr>
              <w:t>:</w:t>
            </w:r>
          </w:p>
        </w:tc>
      </w:tr>
      <w:tr w:rsidR="000153E5" w14:paraId="476D39FA" w14:textId="77777777" w:rsidTr="00B11AF4">
        <w:tc>
          <w:tcPr>
            <w:tcW w:w="9544" w:type="dxa"/>
          </w:tcPr>
          <w:p w14:paraId="3C4BEA6D" w14:textId="77777777" w:rsidR="000153E5" w:rsidRPr="00606D35" w:rsidRDefault="004E4F7D" w:rsidP="00B11AF4">
            <w:pPr>
              <w:tabs>
                <w:tab w:val="left" w:pos="1701"/>
              </w:tabs>
              <w:spacing w:before="120" w:after="120" w:line="252" w:lineRule="auto"/>
              <w:jc w:val="both"/>
              <w:rPr>
                <w:b/>
              </w:rPr>
            </w:pPr>
            <w:r w:rsidRPr="004E4F7D">
              <w:rPr>
                <w:b/>
              </w:rPr>
              <w:t>Montant demandé dans le ca</w:t>
            </w:r>
            <w:r>
              <w:rPr>
                <w:b/>
              </w:rPr>
              <w:t>dre du programme d’aide ÉcoPrêt</w:t>
            </w:r>
            <w:r w:rsidRPr="004E4F7D">
              <w:rPr>
                <w:b/>
              </w:rPr>
              <w:t>:</w:t>
            </w:r>
          </w:p>
        </w:tc>
      </w:tr>
      <w:tr w:rsidR="000153E5" w14:paraId="1C157942" w14:textId="77777777" w:rsidTr="00B11AF4">
        <w:tc>
          <w:tcPr>
            <w:tcW w:w="9544" w:type="dxa"/>
          </w:tcPr>
          <w:p w14:paraId="4456189E" w14:textId="77777777" w:rsidR="000153E5" w:rsidRPr="00FD55C5" w:rsidRDefault="000153E5" w:rsidP="00B11AF4">
            <w:pPr>
              <w:tabs>
                <w:tab w:val="left" w:pos="1701"/>
              </w:tabs>
              <w:spacing w:line="252" w:lineRule="auto"/>
              <w:jc w:val="both"/>
              <w:rPr>
                <w:b/>
              </w:rPr>
            </w:pPr>
            <w:r w:rsidRPr="00FD55C5">
              <w:rPr>
                <w:b/>
              </w:rPr>
              <w:t>Modalités de remboursement des coûts sous forme de taxes municipales (incluant le frais</w:t>
            </w:r>
            <w:r>
              <w:rPr>
                <w:b/>
              </w:rPr>
              <w:t xml:space="preserve"> administratif de </w:t>
            </w:r>
            <w:r w:rsidR="004323DF">
              <w:rPr>
                <w:b/>
              </w:rPr>
              <w:t>300</w:t>
            </w:r>
            <w:r w:rsidRPr="00FD55C5">
              <w:rPr>
                <w:b/>
              </w:rPr>
              <w:t xml:space="preserve">$): </w:t>
            </w:r>
          </w:p>
          <w:p w14:paraId="35FB3559" w14:textId="77777777" w:rsidR="000153E5" w:rsidRPr="00FD55C5" w:rsidRDefault="000153E5" w:rsidP="00B11AF4">
            <w:pPr>
              <w:tabs>
                <w:tab w:val="left" w:pos="1701"/>
              </w:tabs>
              <w:spacing w:line="252" w:lineRule="auto"/>
              <w:jc w:val="both"/>
              <w:rPr>
                <w:b/>
              </w:rPr>
            </w:pPr>
          </w:p>
          <w:p w14:paraId="013A69E8" w14:textId="77777777" w:rsidR="000153E5" w:rsidRPr="00FD55C5" w:rsidRDefault="000153E5" w:rsidP="00B11AF4">
            <w:pPr>
              <w:tabs>
                <w:tab w:val="left" w:pos="1701"/>
              </w:tabs>
              <w:spacing w:line="252" w:lineRule="auto"/>
              <w:jc w:val="both"/>
              <w:rPr>
                <w:b/>
              </w:rPr>
            </w:pPr>
            <w:r>
              <w:rPr>
                <w:b/>
              </w:rPr>
              <w:sym w:font="Symbol" w:char="F0B7"/>
            </w:r>
            <w:r>
              <w:rPr>
                <w:b/>
              </w:rPr>
              <w:t xml:space="preserve"> </w:t>
            </w:r>
            <w:r w:rsidRPr="00FD55C5">
              <w:rPr>
                <w:b/>
              </w:rPr>
              <w:t>Nombre d’années:</w:t>
            </w:r>
            <w:r>
              <w:rPr>
                <w:b/>
              </w:rPr>
              <w:t xml:space="preserve"> ______________________</w:t>
            </w:r>
          </w:p>
          <w:p w14:paraId="38FDA334" w14:textId="77777777" w:rsidR="000153E5" w:rsidRPr="00FD55C5" w:rsidRDefault="000153E5" w:rsidP="00B11AF4">
            <w:pPr>
              <w:tabs>
                <w:tab w:val="left" w:pos="1701"/>
              </w:tabs>
              <w:spacing w:line="252" w:lineRule="auto"/>
              <w:jc w:val="both"/>
              <w:rPr>
                <w:b/>
              </w:rPr>
            </w:pPr>
            <w:r>
              <w:rPr>
                <w:b/>
              </w:rPr>
              <w:sym w:font="Symbol" w:char="F0B7"/>
            </w:r>
            <w:r>
              <w:rPr>
                <w:b/>
              </w:rPr>
              <w:t xml:space="preserve"> </w:t>
            </w:r>
            <w:r w:rsidRPr="00FD55C5">
              <w:rPr>
                <w:b/>
              </w:rPr>
              <w:t>Montant annuel:</w:t>
            </w:r>
            <w:r>
              <w:rPr>
                <w:b/>
              </w:rPr>
              <w:t xml:space="preserve"> _______________________</w:t>
            </w:r>
          </w:p>
          <w:p w14:paraId="756AC506" w14:textId="77777777" w:rsidR="000153E5" w:rsidRPr="00606D35" w:rsidRDefault="000153E5" w:rsidP="00B11AF4">
            <w:pPr>
              <w:tabs>
                <w:tab w:val="left" w:pos="1701"/>
              </w:tabs>
              <w:spacing w:line="252" w:lineRule="auto"/>
              <w:jc w:val="both"/>
              <w:rPr>
                <w:b/>
              </w:rPr>
            </w:pPr>
            <w:r>
              <w:rPr>
                <w:b/>
              </w:rPr>
              <w:sym w:font="Symbol" w:char="F0B7"/>
            </w:r>
            <w:r>
              <w:rPr>
                <w:b/>
              </w:rPr>
              <w:t xml:space="preserve"> </w:t>
            </w:r>
            <w:r w:rsidRPr="00FD55C5">
              <w:rPr>
                <w:b/>
              </w:rPr>
              <w:t>Taux d’intérêt:</w:t>
            </w:r>
            <w:r>
              <w:rPr>
                <w:b/>
              </w:rPr>
              <w:t xml:space="preserve"> _________________________</w:t>
            </w:r>
          </w:p>
        </w:tc>
      </w:tr>
    </w:tbl>
    <w:p w14:paraId="7ED99909" w14:textId="77777777" w:rsidR="000153E5" w:rsidRDefault="000153E5" w:rsidP="000153E5">
      <w:pPr>
        <w:tabs>
          <w:tab w:val="left" w:pos="1701"/>
        </w:tabs>
        <w:spacing w:after="0" w:line="252" w:lineRule="auto"/>
        <w:jc w:val="both"/>
      </w:pPr>
    </w:p>
    <w:p w14:paraId="7CD0FA15" w14:textId="77777777" w:rsidR="000153E5" w:rsidRPr="00692625" w:rsidRDefault="000153E5" w:rsidP="000153E5">
      <w:pPr>
        <w:tabs>
          <w:tab w:val="left" w:pos="1701"/>
        </w:tabs>
        <w:spacing w:after="0" w:line="252" w:lineRule="auto"/>
        <w:jc w:val="both"/>
        <w:rPr>
          <w:b/>
        </w:rPr>
      </w:pPr>
      <w:r w:rsidRPr="00692625">
        <w:rPr>
          <w:b/>
        </w:rPr>
        <w:t>Information complémentaire:</w:t>
      </w:r>
    </w:p>
    <w:tbl>
      <w:tblPr>
        <w:tblStyle w:val="Grilledutableau"/>
        <w:tblW w:w="0" w:type="auto"/>
        <w:tblLook w:val="04A0" w:firstRow="1" w:lastRow="0" w:firstColumn="1" w:lastColumn="0" w:noHBand="0" w:noVBand="1"/>
      </w:tblPr>
      <w:tblGrid>
        <w:gridCol w:w="9544"/>
      </w:tblGrid>
      <w:tr w:rsidR="000153E5" w14:paraId="23DDFBC0" w14:textId="77777777" w:rsidTr="00B11AF4">
        <w:tc>
          <w:tcPr>
            <w:tcW w:w="9544" w:type="dxa"/>
          </w:tcPr>
          <w:p w14:paraId="7816F5BB" w14:textId="77777777" w:rsidR="000153E5" w:rsidRDefault="000153E5" w:rsidP="00B11AF4">
            <w:pPr>
              <w:tabs>
                <w:tab w:val="left" w:pos="1701"/>
              </w:tabs>
              <w:spacing w:line="360" w:lineRule="auto"/>
              <w:jc w:val="both"/>
            </w:pPr>
          </w:p>
        </w:tc>
      </w:tr>
      <w:tr w:rsidR="000153E5" w14:paraId="72BDFED7" w14:textId="77777777" w:rsidTr="00B11AF4">
        <w:tc>
          <w:tcPr>
            <w:tcW w:w="9544" w:type="dxa"/>
          </w:tcPr>
          <w:p w14:paraId="160FAF1F" w14:textId="77777777" w:rsidR="000153E5" w:rsidRDefault="000153E5" w:rsidP="00B11AF4">
            <w:pPr>
              <w:tabs>
                <w:tab w:val="left" w:pos="1701"/>
              </w:tabs>
              <w:spacing w:line="360" w:lineRule="auto"/>
              <w:jc w:val="both"/>
            </w:pPr>
          </w:p>
        </w:tc>
      </w:tr>
      <w:tr w:rsidR="000153E5" w14:paraId="0F23A777" w14:textId="77777777" w:rsidTr="00B11AF4">
        <w:tc>
          <w:tcPr>
            <w:tcW w:w="9544" w:type="dxa"/>
          </w:tcPr>
          <w:p w14:paraId="7DE6825A" w14:textId="77777777" w:rsidR="000153E5" w:rsidRDefault="000153E5" w:rsidP="00B11AF4">
            <w:pPr>
              <w:tabs>
                <w:tab w:val="left" w:pos="1701"/>
              </w:tabs>
              <w:spacing w:line="360" w:lineRule="auto"/>
              <w:jc w:val="both"/>
            </w:pPr>
          </w:p>
        </w:tc>
      </w:tr>
    </w:tbl>
    <w:p w14:paraId="65DC41F1" w14:textId="77777777" w:rsidR="000153E5" w:rsidRDefault="000153E5" w:rsidP="000153E5">
      <w:pPr>
        <w:tabs>
          <w:tab w:val="left" w:pos="1701"/>
        </w:tabs>
        <w:spacing w:after="0" w:line="252" w:lineRule="auto"/>
        <w:jc w:val="both"/>
      </w:pPr>
    </w:p>
    <w:p w14:paraId="4DDA9FDA" w14:textId="77777777" w:rsidR="00B11AF4" w:rsidRDefault="00B11AF4" w:rsidP="00B11AF4">
      <w:pPr>
        <w:tabs>
          <w:tab w:val="left" w:pos="1701"/>
        </w:tabs>
        <w:spacing w:after="0" w:line="252" w:lineRule="auto"/>
        <w:jc w:val="both"/>
      </w:pPr>
      <w:r>
        <w:t>Le requérant ou le mandataire autorisé atteste que l’information et les documents fournis sont conformes à ceux exigés.</w:t>
      </w:r>
    </w:p>
    <w:p w14:paraId="57335E36" w14:textId="77777777" w:rsidR="00B11AF4" w:rsidRDefault="00B11AF4" w:rsidP="00B11AF4">
      <w:pPr>
        <w:tabs>
          <w:tab w:val="left" w:pos="1701"/>
        </w:tabs>
        <w:spacing w:after="0" w:line="252" w:lineRule="auto"/>
        <w:jc w:val="both"/>
      </w:pPr>
    </w:p>
    <w:p w14:paraId="68B22CA9" w14:textId="77777777" w:rsidR="00B11AF4" w:rsidRDefault="00B11AF4" w:rsidP="00B11AF4">
      <w:pPr>
        <w:tabs>
          <w:tab w:val="left" w:pos="1701"/>
        </w:tabs>
        <w:spacing w:after="0" w:line="252" w:lineRule="auto"/>
        <w:jc w:val="both"/>
      </w:pPr>
      <w:r>
        <w:t>L’entente finale de financement remplace et abroge l’entente préliminaire de financement. Par conséquent, les montants accordés dans le cadre de l’entente préliminaire sont transférés à l’entente finale.</w:t>
      </w:r>
    </w:p>
    <w:p w14:paraId="16683094" w14:textId="77777777" w:rsidR="00B11AF4" w:rsidRDefault="00B11AF4" w:rsidP="00B11AF4">
      <w:pPr>
        <w:tabs>
          <w:tab w:val="left" w:pos="1701"/>
        </w:tabs>
        <w:spacing w:after="0" w:line="252" w:lineRule="auto"/>
        <w:jc w:val="both"/>
      </w:pPr>
    </w:p>
    <w:p w14:paraId="361C67CC" w14:textId="77777777" w:rsidR="00B11AF4" w:rsidRDefault="00B11AF4" w:rsidP="00B11AF4">
      <w:pPr>
        <w:tabs>
          <w:tab w:val="left" w:pos="1701"/>
        </w:tabs>
        <w:spacing w:after="0" w:line="252" w:lineRule="auto"/>
        <w:jc w:val="both"/>
      </w:pPr>
      <w:r>
        <w:t xml:space="preserve">Un frais administratif de </w:t>
      </w:r>
      <w:r w:rsidR="00920A4F">
        <w:t>300</w:t>
      </w:r>
      <w:r>
        <w:t>$ sera facturé par la Municipalité dans le cadre de l’entente finale.</w:t>
      </w:r>
    </w:p>
    <w:p w14:paraId="7AC6C244" w14:textId="77777777" w:rsidR="00B11AF4" w:rsidRDefault="00B11AF4" w:rsidP="00B11AF4">
      <w:pPr>
        <w:tabs>
          <w:tab w:val="left" w:pos="1701"/>
        </w:tabs>
        <w:spacing w:after="0" w:line="252" w:lineRule="auto"/>
        <w:jc w:val="both"/>
      </w:pPr>
    </w:p>
    <w:p w14:paraId="36179DA5" w14:textId="77777777" w:rsidR="000153E5" w:rsidRDefault="00B11AF4" w:rsidP="00B11AF4">
      <w:pPr>
        <w:tabs>
          <w:tab w:val="left" w:pos="1701"/>
        </w:tabs>
        <w:spacing w:after="0" w:line="252" w:lineRule="auto"/>
        <w:jc w:val="both"/>
        <w:rPr>
          <w:b/>
        </w:rPr>
      </w:pPr>
      <w:r w:rsidRPr="00B11AF4">
        <w:rPr>
          <w:b/>
        </w:rPr>
        <w:t>En cas de défaut de paiement des sommes allouées dans le cadre du programme d’aide ÉcoPrêt, le requérant sera assujetti aux recours et aux sanctions qui résultent du non-paiement des taxes foncières.</w:t>
      </w:r>
      <w:r w:rsidR="00912E82">
        <w:rPr>
          <w:b/>
        </w:rPr>
        <w:t xml:space="preserve">   </w:t>
      </w:r>
    </w:p>
    <w:p w14:paraId="43078EFE" w14:textId="77777777" w:rsidR="00912E82" w:rsidRPr="00B11AF4" w:rsidRDefault="00912E82" w:rsidP="00B11AF4">
      <w:pPr>
        <w:tabs>
          <w:tab w:val="left" w:pos="1701"/>
        </w:tabs>
        <w:spacing w:after="0" w:line="252" w:lineRule="auto"/>
        <w:jc w:val="both"/>
        <w:rPr>
          <w:b/>
        </w:rPr>
      </w:pPr>
    </w:p>
    <w:p w14:paraId="14058E21" w14:textId="77777777" w:rsidR="003852F3" w:rsidRDefault="003852F3" w:rsidP="003852F3">
      <w:pPr>
        <w:pStyle w:val="Default"/>
        <w:jc w:val="both"/>
        <w:rPr>
          <w:b/>
          <w:bCs/>
          <w:sz w:val="20"/>
          <w:szCs w:val="20"/>
        </w:rPr>
      </w:pPr>
      <w:r>
        <w:rPr>
          <w:b/>
          <w:bCs/>
          <w:sz w:val="20"/>
          <w:szCs w:val="20"/>
        </w:rPr>
        <w:t>DÉCLARATION</w:t>
      </w:r>
    </w:p>
    <w:p w14:paraId="342A3206" w14:textId="77777777" w:rsidR="003852F3" w:rsidRDefault="003852F3" w:rsidP="003852F3">
      <w:pPr>
        <w:pStyle w:val="Default"/>
        <w:jc w:val="both"/>
        <w:rPr>
          <w:sz w:val="20"/>
          <w:szCs w:val="20"/>
        </w:rPr>
      </w:pPr>
      <w:r>
        <w:rPr>
          <w:b/>
          <w:bCs/>
          <w:sz w:val="20"/>
          <w:szCs w:val="20"/>
        </w:rPr>
        <w:t xml:space="preserve"> </w:t>
      </w:r>
    </w:p>
    <w:p w14:paraId="51CDE632" w14:textId="77777777" w:rsidR="003852F3" w:rsidRDefault="003852F3" w:rsidP="003852F3">
      <w:pPr>
        <w:pStyle w:val="Default"/>
        <w:jc w:val="both"/>
        <w:rPr>
          <w:b/>
          <w:bCs/>
          <w:sz w:val="16"/>
          <w:szCs w:val="16"/>
        </w:rPr>
      </w:pPr>
      <w:r>
        <w:rPr>
          <w:b/>
          <w:bCs/>
          <w:sz w:val="16"/>
          <w:szCs w:val="16"/>
        </w:rPr>
        <w:t>J’ATTESTE QUE LES RENSEIGNEMENTS INSCRITS SUR CE FORMULAIRE SONT EXACTS ET NE COMPORTENT QUE LES FRAIS RELIÉS AUX TRAVAUX ADMISSIBLES POUR L’INSTALLATIONSEPTIQUE.</w:t>
      </w:r>
    </w:p>
    <w:p w14:paraId="6304FA15" w14:textId="77777777" w:rsidR="003852F3" w:rsidRDefault="003852F3" w:rsidP="003852F3">
      <w:pPr>
        <w:pStyle w:val="Default"/>
        <w:jc w:val="both"/>
        <w:rPr>
          <w:sz w:val="16"/>
          <w:szCs w:val="16"/>
        </w:rPr>
      </w:pPr>
    </w:p>
    <w:p w14:paraId="50FAE360" w14:textId="77777777" w:rsidR="003852F3" w:rsidRDefault="003852F3" w:rsidP="003852F3">
      <w:pPr>
        <w:pStyle w:val="Default"/>
        <w:jc w:val="both"/>
        <w:rPr>
          <w:b/>
          <w:bCs/>
          <w:sz w:val="16"/>
          <w:szCs w:val="16"/>
        </w:rPr>
      </w:pPr>
      <w:r>
        <w:rPr>
          <w:b/>
          <w:bCs/>
          <w:sz w:val="16"/>
          <w:szCs w:val="16"/>
        </w:rPr>
        <w:t>J’AI FOURNI À LA MUNICIPALITÉ LES FACTURES ORIGINALES DU OU DES ENTREPRENEURS QUI ONT EXÉCUTÉS LES TRAVAUX.</w:t>
      </w:r>
    </w:p>
    <w:p w14:paraId="43F1BB5B" w14:textId="77777777" w:rsidR="003852F3" w:rsidRDefault="003852F3" w:rsidP="003852F3">
      <w:pPr>
        <w:pStyle w:val="Default"/>
        <w:jc w:val="both"/>
        <w:rPr>
          <w:sz w:val="16"/>
          <w:szCs w:val="16"/>
        </w:rPr>
      </w:pPr>
    </w:p>
    <w:p w14:paraId="2BAD77F6" w14:textId="77777777" w:rsidR="003852F3" w:rsidRDefault="003852F3" w:rsidP="003852F3">
      <w:pPr>
        <w:pStyle w:val="Default"/>
        <w:jc w:val="both"/>
        <w:rPr>
          <w:b/>
          <w:bCs/>
          <w:sz w:val="16"/>
          <w:szCs w:val="16"/>
        </w:rPr>
      </w:pPr>
      <w:r>
        <w:rPr>
          <w:b/>
          <w:bCs/>
          <w:sz w:val="16"/>
          <w:szCs w:val="16"/>
        </w:rPr>
        <w:t xml:space="preserve">EN SIGNANT CE FORMULAIRE, J’AUTORISE LA MUNICIPALITÉ À PAYER DIRECTEMENT À CHAQUE ENTREPRENEUR LE MONTANT AVEC TAXES DES FRAIS RELIÉS AUX TRAVAUX ADMISSIBLES POUR L’INSTALLATION SANITAIRE FAITS SUR MON IMMEUBLE ET RECONNAIS QUE JE DEMEURE RESPONSABLE DU PAIEMENT DE TOUT AUTRE MONTANT POUVANT LEUR ÊTRE DÛ POUR DES TRAVAUX NON ADMISSIBLES SELON LE PROGRAMME. </w:t>
      </w:r>
    </w:p>
    <w:p w14:paraId="38DFF368" w14:textId="77777777" w:rsidR="003852F3" w:rsidRDefault="003852F3" w:rsidP="003852F3">
      <w:pPr>
        <w:pStyle w:val="Default"/>
        <w:jc w:val="both"/>
        <w:rPr>
          <w:sz w:val="16"/>
          <w:szCs w:val="16"/>
        </w:rPr>
      </w:pPr>
    </w:p>
    <w:p w14:paraId="0289AADC" w14:textId="7644CEC6" w:rsidR="003852F3" w:rsidRDefault="003852F3" w:rsidP="003852F3">
      <w:pPr>
        <w:pStyle w:val="Default"/>
        <w:jc w:val="both"/>
        <w:rPr>
          <w:b/>
          <w:bCs/>
          <w:sz w:val="16"/>
          <w:szCs w:val="16"/>
        </w:rPr>
      </w:pPr>
      <w:r>
        <w:rPr>
          <w:b/>
          <w:bCs/>
          <w:sz w:val="16"/>
          <w:szCs w:val="16"/>
        </w:rPr>
        <w:t xml:space="preserve">J’AUTORISE ÉGALEMENT LA MUNICIPALITÉ À AJOUTER À MON COMPTE DE TAXES LE MONTANT TOTAL DES FRAIS </w:t>
      </w:r>
      <w:r w:rsidRPr="004B4CC7">
        <w:rPr>
          <w:b/>
          <w:bCs/>
          <w:sz w:val="16"/>
          <w:szCs w:val="16"/>
        </w:rPr>
        <w:t>POUR LES TRAVAUX ADMISSIBLES QU’ELLE A PAYÉ EN MON NOM AUX ENTREPRENEURS ET À LE REMBOURSER SUR UNE PÉRIODE DE 15 ANS, INCLUANT LES INTÉRÊTS</w:t>
      </w:r>
      <w:r w:rsidR="004B4CC7" w:rsidRPr="004B4CC7">
        <w:rPr>
          <w:b/>
          <w:bCs/>
          <w:sz w:val="16"/>
          <w:szCs w:val="16"/>
        </w:rPr>
        <w:t>.</w:t>
      </w:r>
    </w:p>
    <w:p w14:paraId="766C77BC" w14:textId="77777777" w:rsidR="003852F3" w:rsidRDefault="003852F3" w:rsidP="003852F3">
      <w:pPr>
        <w:pStyle w:val="Default"/>
        <w:jc w:val="both"/>
        <w:rPr>
          <w:b/>
          <w:bCs/>
          <w:sz w:val="16"/>
          <w:szCs w:val="16"/>
        </w:rPr>
      </w:pPr>
    </w:p>
    <w:p w14:paraId="3A3A61E2" w14:textId="77777777" w:rsidR="003852F3" w:rsidRDefault="003852F3" w:rsidP="003852F3">
      <w:pPr>
        <w:pStyle w:val="Default"/>
        <w:jc w:val="both"/>
        <w:rPr>
          <w:sz w:val="16"/>
          <w:szCs w:val="16"/>
        </w:rPr>
      </w:pPr>
    </w:p>
    <w:p w14:paraId="6CC9EBF2" w14:textId="77777777" w:rsidR="003852F3" w:rsidRDefault="003852F3" w:rsidP="003852F3">
      <w:pPr>
        <w:pStyle w:val="Default"/>
        <w:rPr>
          <w:sz w:val="16"/>
          <w:szCs w:val="16"/>
        </w:rPr>
      </w:pPr>
      <w:r>
        <w:rPr>
          <w:b/>
          <w:bCs/>
          <w:sz w:val="16"/>
          <w:szCs w:val="16"/>
        </w:rPr>
        <w:t xml:space="preserve">SIGNÉ À GRENVILLE-SUR-LA-ROUGE </w:t>
      </w:r>
    </w:p>
    <w:p w14:paraId="196DA2BF" w14:textId="77777777" w:rsidR="000153E5" w:rsidRDefault="000153E5" w:rsidP="00BB44A9">
      <w:pPr>
        <w:tabs>
          <w:tab w:val="left" w:pos="1701"/>
        </w:tabs>
        <w:spacing w:after="0" w:line="252" w:lineRule="auto"/>
        <w:jc w:val="both"/>
      </w:pPr>
    </w:p>
    <w:p w14:paraId="1E09285F" w14:textId="77777777" w:rsidR="003852F3" w:rsidRDefault="003852F3" w:rsidP="00BB44A9">
      <w:pPr>
        <w:tabs>
          <w:tab w:val="left" w:pos="1701"/>
        </w:tabs>
        <w:spacing w:after="0" w:line="252" w:lineRule="auto"/>
        <w:jc w:val="both"/>
      </w:pPr>
    </w:p>
    <w:p w14:paraId="605E73B7" w14:textId="77777777" w:rsidR="000153E5" w:rsidRPr="00692625" w:rsidRDefault="000153E5" w:rsidP="000153E5">
      <w:pPr>
        <w:tabs>
          <w:tab w:val="left" w:pos="1701"/>
        </w:tabs>
        <w:spacing w:after="0" w:line="252" w:lineRule="auto"/>
        <w:jc w:val="both"/>
        <w:rPr>
          <w:b/>
        </w:rPr>
      </w:pPr>
    </w:p>
    <w:p w14:paraId="228A1DF5" w14:textId="77777777" w:rsidR="000153E5" w:rsidRDefault="000153E5" w:rsidP="000153E5">
      <w:pPr>
        <w:tabs>
          <w:tab w:val="left" w:pos="1701"/>
        </w:tabs>
        <w:spacing w:after="0" w:line="252" w:lineRule="auto"/>
        <w:jc w:val="both"/>
        <w:rPr>
          <w:b/>
        </w:rPr>
      </w:pPr>
      <w:r>
        <w:rPr>
          <w:b/>
        </w:rPr>
        <w:t>Requérant:______________________________</w:t>
      </w:r>
      <w:r>
        <w:rPr>
          <w:b/>
        </w:rPr>
        <w:tab/>
      </w:r>
      <w:r>
        <w:rPr>
          <w:b/>
        </w:rPr>
        <w:tab/>
      </w:r>
      <w:r>
        <w:rPr>
          <w:b/>
        </w:rPr>
        <w:tab/>
        <w:t>Date: _____________________</w:t>
      </w:r>
    </w:p>
    <w:p w14:paraId="27ABF7C1" w14:textId="77777777" w:rsidR="000153E5" w:rsidRDefault="000153E5" w:rsidP="000153E5">
      <w:pPr>
        <w:tabs>
          <w:tab w:val="left" w:pos="1701"/>
        </w:tabs>
        <w:spacing w:after="0" w:line="252" w:lineRule="auto"/>
        <w:jc w:val="both"/>
        <w:rPr>
          <w:b/>
        </w:rPr>
      </w:pPr>
    </w:p>
    <w:p w14:paraId="0B4C5FFD" w14:textId="77777777" w:rsidR="000153E5" w:rsidRDefault="000153E5" w:rsidP="000153E5">
      <w:pPr>
        <w:tabs>
          <w:tab w:val="left" w:pos="1701"/>
        </w:tabs>
        <w:spacing w:after="0" w:line="252" w:lineRule="auto"/>
        <w:jc w:val="both"/>
        <w:rPr>
          <w:b/>
        </w:rPr>
      </w:pPr>
    </w:p>
    <w:p w14:paraId="0C0B1B38" w14:textId="77777777" w:rsidR="000153E5" w:rsidRDefault="000153E5" w:rsidP="000153E5">
      <w:pPr>
        <w:tabs>
          <w:tab w:val="left" w:pos="1701"/>
        </w:tabs>
        <w:spacing w:after="0" w:line="252" w:lineRule="auto"/>
        <w:jc w:val="both"/>
        <w:rPr>
          <w:b/>
        </w:rPr>
      </w:pPr>
    </w:p>
    <w:p w14:paraId="211FF090" w14:textId="77777777" w:rsidR="00BD38B3" w:rsidRPr="00692625" w:rsidRDefault="00BD38B3" w:rsidP="00BD38B3">
      <w:pPr>
        <w:tabs>
          <w:tab w:val="left" w:pos="1701"/>
        </w:tabs>
        <w:spacing w:after="0" w:line="252" w:lineRule="auto"/>
        <w:jc w:val="both"/>
        <w:rPr>
          <w:b/>
        </w:rPr>
      </w:pPr>
      <w:r>
        <w:rPr>
          <w:b/>
        </w:rPr>
        <w:t>Directeur général: __________________________________</w:t>
      </w:r>
      <w:r>
        <w:rPr>
          <w:b/>
        </w:rPr>
        <w:tab/>
      </w:r>
      <w:r>
        <w:rPr>
          <w:b/>
        </w:rPr>
        <w:tab/>
        <w:t>Date: ______________________</w:t>
      </w:r>
    </w:p>
    <w:p w14:paraId="615C8726" w14:textId="77777777" w:rsidR="003B0360" w:rsidRPr="00F047BF" w:rsidRDefault="003B0360" w:rsidP="00F047BF">
      <w:pPr>
        <w:tabs>
          <w:tab w:val="left" w:pos="1701"/>
        </w:tabs>
        <w:spacing w:after="0" w:line="252" w:lineRule="auto"/>
        <w:jc w:val="both"/>
        <w:rPr>
          <w:highlight w:val="yellow"/>
        </w:rPr>
      </w:pPr>
    </w:p>
    <w:sectPr w:rsidR="003B0360" w:rsidRPr="00F047BF" w:rsidSect="00164BBA">
      <w:headerReference w:type="default" r:id="rId9"/>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44852" w14:textId="77777777" w:rsidR="00B11AF4" w:rsidRDefault="00B11AF4" w:rsidP="00593D89">
      <w:pPr>
        <w:spacing w:after="0" w:line="240" w:lineRule="auto"/>
      </w:pPr>
      <w:r>
        <w:separator/>
      </w:r>
    </w:p>
  </w:endnote>
  <w:endnote w:type="continuationSeparator" w:id="0">
    <w:p w14:paraId="4243182A" w14:textId="77777777" w:rsidR="00B11AF4" w:rsidRDefault="00B11AF4" w:rsidP="0059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EBAB7" w14:textId="77777777" w:rsidR="00B11AF4" w:rsidRDefault="00B11AF4" w:rsidP="00593D89">
      <w:pPr>
        <w:spacing w:after="0" w:line="240" w:lineRule="auto"/>
      </w:pPr>
      <w:r>
        <w:separator/>
      </w:r>
    </w:p>
  </w:footnote>
  <w:footnote w:type="continuationSeparator" w:id="0">
    <w:p w14:paraId="3A28F8E9" w14:textId="77777777" w:rsidR="00B11AF4" w:rsidRDefault="00B11AF4" w:rsidP="0059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F6B9" w14:textId="571B0224" w:rsidR="00B11AF4" w:rsidRDefault="00B11AF4" w:rsidP="004560A8">
    <w:pPr>
      <w:pStyle w:val="En-tte"/>
    </w:pPr>
    <w:r>
      <w:t>RA-706-</w:t>
    </w:r>
    <w:r w:rsidR="00832ED7">
      <w:t>05-2024</w:t>
    </w:r>
  </w:p>
  <w:p w14:paraId="6559F2FE" w14:textId="77777777" w:rsidR="00B11AF4" w:rsidRDefault="00B11AF4" w:rsidP="004560A8">
    <w:pPr>
      <w:pStyle w:val="En-tte"/>
    </w:pPr>
    <w:r>
      <w:t>Programme ÉcoPrêt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A15"/>
    <w:multiLevelType w:val="hybridMultilevel"/>
    <w:tmpl w:val="96524C04"/>
    <w:lvl w:ilvl="0" w:tplc="982A0DF4">
      <w:start w:val="6"/>
      <w:numFmt w:val="bullet"/>
      <w:lvlText w:val="-"/>
      <w:lvlJc w:val="left"/>
      <w:pPr>
        <w:ind w:left="720" w:hanging="360"/>
      </w:pPr>
      <w:rPr>
        <w:rFonts w:ascii="inherit" w:eastAsia="Times New Roman" w:hAnsi="inherit"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ED0F2B"/>
    <w:multiLevelType w:val="hybridMultilevel"/>
    <w:tmpl w:val="3D4CDAFA"/>
    <w:lvl w:ilvl="0" w:tplc="0C0C0005">
      <w:start w:val="1"/>
      <w:numFmt w:val="bullet"/>
      <w:lvlText w:val=""/>
      <w:lvlJc w:val="left"/>
      <w:pPr>
        <w:ind w:left="2421" w:hanging="360"/>
      </w:pPr>
      <w:rPr>
        <w:rFonts w:ascii="Wingdings" w:hAnsi="Wingdings"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2" w15:restartNumberingAfterBreak="0">
    <w:nsid w:val="6EC1441B"/>
    <w:multiLevelType w:val="hybridMultilevel"/>
    <w:tmpl w:val="E97C01BA"/>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num w:numId="1" w16cid:durableId="1518078549">
    <w:abstractNumId w:val="1"/>
  </w:num>
  <w:num w:numId="2" w16cid:durableId="1100905464">
    <w:abstractNumId w:val="0"/>
  </w:num>
  <w:num w:numId="3" w16cid:durableId="634340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A"/>
    <w:rsid w:val="0000596B"/>
    <w:rsid w:val="0001338F"/>
    <w:rsid w:val="000153E5"/>
    <w:rsid w:val="0002156A"/>
    <w:rsid w:val="0003153E"/>
    <w:rsid w:val="00043F5A"/>
    <w:rsid w:val="00060991"/>
    <w:rsid w:val="00060B73"/>
    <w:rsid w:val="00092D42"/>
    <w:rsid w:val="000B58BB"/>
    <w:rsid w:val="000E2828"/>
    <w:rsid w:val="000E662F"/>
    <w:rsid w:val="00163ADD"/>
    <w:rsid w:val="00164BBA"/>
    <w:rsid w:val="00183535"/>
    <w:rsid w:val="00183C4C"/>
    <w:rsid w:val="00187CF1"/>
    <w:rsid w:val="00196014"/>
    <w:rsid w:val="001B0ED5"/>
    <w:rsid w:val="001B421B"/>
    <w:rsid w:val="001D3651"/>
    <w:rsid w:val="001F222F"/>
    <w:rsid w:val="002166B5"/>
    <w:rsid w:val="00231251"/>
    <w:rsid w:val="00247242"/>
    <w:rsid w:val="00262F1E"/>
    <w:rsid w:val="00274DD4"/>
    <w:rsid w:val="00285E15"/>
    <w:rsid w:val="00294B79"/>
    <w:rsid w:val="00297525"/>
    <w:rsid w:val="002A3730"/>
    <w:rsid w:val="002B2F0F"/>
    <w:rsid w:val="002C5FD8"/>
    <w:rsid w:val="002D0902"/>
    <w:rsid w:val="002E0490"/>
    <w:rsid w:val="002E1DE3"/>
    <w:rsid w:val="002E68F6"/>
    <w:rsid w:val="002F1E3F"/>
    <w:rsid w:val="002F27BD"/>
    <w:rsid w:val="002F2A25"/>
    <w:rsid w:val="002F4CF3"/>
    <w:rsid w:val="00303A97"/>
    <w:rsid w:val="00323AA4"/>
    <w:rsid w:val="003272FA"/>
    <w:rsid w:val="00342BB2"/>
    <w:rsid w:val="0034511D"/>
    <w:rsid w:val="003540B3"/>
    <w:rsid w:val="00384103"/>
    <w:rsid w:val="003852F3"/>
    <w:rsid w:val="003868C2"/>
    <w:rsid w:val="003A171D"/>
    <w:rsid w:val="003A6ACC"/>
    <w:rsid w:val="003B0360"/>
    <w:rsid w:val="003C5AAE"/>
    <w:rsid w:val="003E7E64"/>
    <w:rsid w:val="003F2C83"/>
    <w:rsid w:val="00404C72"/>
    <w:rsid w:val="0040532D"/>
    <w:rsid w:val="004323DF"/>
    <w:rsid w:val="0043677F"/>
    <w:rsid w:val="004560A8"/>
    <w:rsid w:val="00465054"/>
    <w:rsid w:val="00473A44"/>
    <w:rsid w:val="00484E27"/>
    <w:rsid w:val="00484EC4"/>
    <w:rsid w:val="00494C5C"/>
    <w:rsid w:val="00495AF0"/>
    <w:rsid w:val="004B4CC7"/>
    <w:rsid w:val="004C55F7"/>
    <w:rsid w:val="004E4F7D"/>
    <w:rsid w:val="004E522B"/>
    <w:rsid w:val="004E6C4E"/>
    <w:rsid w:val="004F2867"/>
    <w:rsid w:val="004F66E2"/>
    <w:rsid w:val="00512890"/>
    <w:rsid w:val="005143F9"/>
    <w:rsid w:val="00514752"/>
    <w:rsid w:val="00515BBA"/>
    <w:rsid w:val="0052046D"/>
    <w:rsid w:val="005459D6"/>
    <w:rsid w:val="005535BB"/>
    <w:rsid w:val="0056263F"/>
    <w:rsid w:val="00585B36"/>
    <w:rsid w:val="005865C8"/>
    <w:rsid w:val="00593D89"/>
    <w:rsid w:val="005B57EF"/>
    <w:rsid w:val="005B6133"/>
    <w:rsid w:val="005C1A50"/>
    <w:rsid w:val="005C3464"/>
    <w:rsid w:val="005E39AF"/>
    <w:rsid w:val="005F7E36"/>
    <w:rsid w:val="00606D35"/>
    <w:rsid w:val="006110BB"/>
    <w:rsid w:val="00643885"/>
    <w:rsid w:val="006616E6"/>
    <w:rsid w:val="00664BD4"/>
    <w:rsid w:val="006921BF"/>
    <w:rsid w:val="00692625"/>
    <w:rsid w:val="0069440F"/>
    <w:rsid w:val="006B138F"/>
    <w:rsid w:val="006B279C"/>
    <w:rsid w:val="006F2762"/>
    <w:rsid w:val="006F5329"/>
    <w:rsid w:val="00700C03"/>
    <w:rsid w:val="00706E5B"/>
    <w:rsid w:val="00722711"/>
    <w:rsid w:val="0073465F"/>
    <w:rsid w:val="00736B02"/>
    <w:rsid w:val="00762C74"/>
    <w:rsid w:val="00764DFD"/>
    <w:rsid w:val="0076561C"/>
    <w:rsid w:val="0077647B"/>
    <w:rsid w:val="007930E1"/>
    <w:rsid w:val="007B7A00"/>
    <w:rsid w:val="007D36FD"/>
    <w:rsid w:val="007D7E92"/>
    <w:rsid w:val="007F7AC9"/>
    <w:rsid w:val="00832ED7"/>
    <w:rsid w:val="008414F7"/>
    <w:rsid w:val="0085155A"/>
    <w:rsid w:val="00862183"/>
    <w:rsid w:val="0086253E"/>
    <w:rsid w:val="008626D9"/>
    <w:rsid w:val="00864D12"/>
    <w:rsid w:val="008873E8"/>
    <w:rsid w:val="00893117"/>
    <w:rsid w:val="00897459"/>
    <w:rsid w:val="008A2F11"/>
    <w:rsid w:val="008C78B1"/>
    <w:rsid w:val="008E0DFF"/>
    <w:rsid w:val="008F61BA"/>
    <w:rsid w:val="00912946"/>
    <w:rsid w:val="00912E82"/>
    <w:rsid w:val="0091441F"/>
    <w:rsid w:val="00920A4F"/>
    <w:rsid w:val="00921466"/>
    <w:rsid w:val="00933ABB"/>
    <w:rsid w:val="00975BBB"/>
    <w:rsid w:val="00981229"/>
    <w:rsid w:val="00982424"/>
    <w:rsid w:val="009A6E4A"/>
    <w:rsid w:val="009B2CAA"/>
    <w:rsid w:val="009C23B0"/>
    <w:rsid w:val="009D0CA5"/>
    <w:rsid w:val="009D3C89"/>
    <w:rsid w:val="009D3F5E"/>
    <w:rsid w:val="009F0643"/>
    <w:rsid w:val="009F3D7E"/>
    <w:rsid w:val="00A04568"/>
    <w:rsid w:val="00A07DEE"/>
    <w:rsid w:val="00A2655E"/>
    <w:rsid w:val="00A44422"/>
    <w:rsid w:val="00A44570"/>
    <w:rsid w:val="00A44A6B"/>
    <w:rsid w:val="00A7042B"/>
    <w:rsid w:val="00AB0F1E"/>
    <w:rsid w:val="00AB4798"/>
    <w:rsid w:val="00AD1D15"/>
    <w:rsid w:val="00AD36A2"/>
    <w:rsid w:val="00AE3F70"/>
    <w:rsid w:val="00AF139A"/>
    <w:rsid w:val="00B04973"/>
    <w:rsid w:val="00B11AF4"/>
    <w:rsid w:val="00B233F2"/>
    <w:rsid w:val="00B23A37"/>
    <w:rsid w:val="00B25812"/>
    <w:rsid w:val="00B276E7"/>
    <w:rsid w:val="00B277C8"/>
    <w:rsid w:val="00B61C6C"/>
    <w:rsid w:val="00B81D1D"/>
    <w:rsid w:val="00B83EFD"/>
    <w:rsid w:val="00B87006"/>
    <w:rsid w:val="00B94059"/>
    <w:rsid w:val="00BA4C20"/>
    <w:rsid w:val="00BB44A9"/>
    <w:rsid w:val="00BD38B3"/>
    <w:rsid w:val="00BE1EC8"/>
    <w:rsid w:val="00BF18C1"/>
    <w:rsid w:val="00C04DFB"/>
    <w:rsid w:val="00C06EDC"/>
    <w:rsid w:val="00C136ED"/>
    <w:rsid w:val="00C150C2"/>
    <w:rsid w:val="00C22A57"/>
    <w:rsid w:val="00C37AA7"/>
    <w:rsid w:val="00C74E41"/>
    <w:rsid w:val="00C82BEB"/>
    <w:rsid w:val="00C84F22"/>
    <w:rsid w:val="00CA3525"/>
    <w:rsid w:val="00CA40C5"/>
    <w:rsid w:val="00CB4EA5"/>
    <w:rsid w:val="00CC2347"/>
    <w:rsid w:val="00CC7DF9"/>
    <w:rsid w:val="00CF24D3"/>
    <w:rsid w:val="00CF5661"/>
    <w:rsid w:val="00D37EAE"/>
    <w:rsid w:val="00D57834"/>
    <w:rsid w:val="00D66FB5"/>
    <w:rsid w:val="00D71746"/>
    <w:rsid w:val="00D72AE7"/>
    <w:rsid w:val="00D84490"/>
    <w:rsid w:val="00DA0132"/>
    <w:rsid w:val="00DE4F17"/>
    <w:rsid w:val="00DE6E42"/>
    <w:rsid w:val="00E13F57"/>
    <w:rsid w:val="00E275A4"/>
    <w:rsid w:val="00E40645"/>
    <w:rsid w:val="00E44DDE"/>
    <w:rsid w:val="00E63622"/>
    <w:rsid w:val="00E73FF4"/>
    <w:rsid w:val="00E77076"/>
    <w:rsid w:val="00EB503A"/>
    <w:rsid w:val="00EC590C"/>
    <w:rsid w:val="00ED20CA"/>
    <w:rsid w:val="00ED24D0"/>
    <w:rsid w:val="00ED4E04"/>
    <w:rsid w:val="00EE39D8"/>
    <w:rsid w:val="00EE7CE5"/>
    <w:rsid w:val="00EF06D2"/>
    <w:rsid w:val="00EF15DD"/>
    <w:rsid w:val="00F02575"/>
    <w:rsid w:val="00F047BF"/>
    <w:rsid w:val="00F1403A"/>
    <w:rsid w:val="00F2222C"/>
    <w:rsid w:val="00F22BD3"/>
    <w:rsid w:val="00F30933"/>
    <w:rsid w:val="00F41A8A"/>
    <w:rsid w:val="00F54766"/>
    <w:rsid w:val="00F6075B"/>
    <w:rsid w:val="00F6426F"/>
    <w:rsid w:val="00F95807"/>
    <w:rsid w:val="00FA686D"/>
    <w:rsid w:val="00FB1AC7"/>
    <w:rsid w:val="00FC3904"/>
    <w:rsid w:val="00FC42A0"/>
    <w:rsid w:val="00FD4375"/>
    <w:rsid w:val="00FD55C5"/>
    <w:rsid w:val="00FF5A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93CD18"/>
  <w15:docId w15:val="{DAEC0533-A2C5-41F0-90C9-8BBB769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275A4"/>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75A4"/>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9F0643"/>
    <w:pPr>
      <w:ind w:left="720"/>
      <w:contextualSpacing/>
    </w:pPr>
  </w:style>
  <w:style w:type="table" w:styleId="Grilledutableau">
    <w:name w:val="Table Grid"/>
    <w:basedOn w:val="TableauNormal"/>
    <w:uiPriority w:val="59"/>
    <w:rsid w:val="000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60A8"/>
    <w:pPr>
      <w:tabs>
        <w:tab w:val="center" w:pos="4320"/>
        <w:tab w:val="right" w:pos="8640"/>
      </w:tabs>
      <w:spacing w:after="0" w:line="240" w:lineRule="auto"/>
      <w:jc w:val="right"/>
    </w:pPr>
  </w:style>
  <w:style w:type="character" w:customStyle="1" w:styleId="En-tteCar">
    <w:name w:val="En-tête Car"/>
    <w:basedOn w:val="Policepardfaut"/>
    <w:link w:val="En-tte"/>
    <w:uiPriority w:val="99"/>
    <w:rsid w:val="004560A8"/>
  </w:style>
  <w:style w:type="paragraph" w:styleId="Pieddepage">
    <w:name w:val="footer"/>
    <w:basedOn w:val="Normal"/>
    <w:link w:val="PieddepageCar"/>
    <w:uiPriority w:val="99"/>
    <w:unhideWhenUsed/>
    <w:rsid w:val="00593D8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93D89"/>
  </w:style>
  <w:style w:type="paragraph" w:styleId="Textedebulles">
    <w:name w:val="Balloon Text"/>
    <w:basedOn w:val="Normal"/>
    <w:link w:val="TextedebullesCar"/>
    <w:uiPriority w:val="99"/>
    <w:semiHidden/>
    <w:unhideWhenUsed/>
    <w:rsid w:val="00A44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422"/>
    <w:rPr>
      <w:rFonts w:ascii="Tahoma" w:hAnsi="Tahoma" w:cs="Tahoma"/>
      <w:sz w:val="16"/>
      <w:szCs w:val="16"/>
    </w:rPr>
  </w:style>
  <w:style w:type="paragraph" w:customStyle="1" w:styleId="Default">
    <w:name w:val="Default"/>
    <w:basedOn w:val="Normal"/>
    <w:rsid w:val="003852F3"/>
    <w:pPr>
      <w:autoSpaceDE w:val="0"/>
      <w:autoSpaceDN w:val="0"/>
      <w:spacing w:after="0" w:line="240" w:lineRule="auto"/>
    </w:pPr>
    <w:rPr>
      <w:rFonts w:ascii="Arial"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72354">
      <w:bodyDiv w:val="1"/>
      <w:marLeft w:val="0"/>
      <w:marRight w:val="0"/>
      <w:marTop w:val="0"/>
      <w:marBottom w:val="0"/>
      <w:divBdr>
        <w:top w:val="none" w:sz="0" w:space="0" w:color="auto"/>
        <w:left w:val="none" w:sz="0" w:space="0" w:color="auto"/>
        <w:bottom w:val="none" w:sz="0" w:space="0" w:color="auto"/>
        <w:right w:val="none" w:sz="0" w:space="0" w:color="auto"/>
      </w:divBdr>
    </w:div>
    <w:div w:id="20406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C94E-22F7-4D78-B91D-36ABF7E7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12</Pages>
  <Words>3856</Words>
  <Characters>21208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Poulin</dc:creator>
  <cp:lastModifiedBy>Louise Poulin</cp:lastModifiedBy>
  <cp:revision>233</cp:revision>
  <dcterms:created xsi:type="dcterms:W3CDTF">2021-02-23T13:23:00Z</dcterms:created>
  <dcterms:modified xsi:type="dcterms:W3CDTF">2024-06-12T18:03:00Z</dcterms:modified>
</cp:coreProperties>
</file>