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7410"/>
      </w:tblGrid>
      <w:tr w:rsidR="00BF541C" w14:paraId="08F33ABE" w14:textId="77777777" w:rsidTr="00BF541C">
        <w:tc>
          <w:tcPr>
            <w:tcW w:w="1995" w:type="dxa"/>
            <w:hideMark/>
          </w:tcPr>
          <w:p w14:paraId="68152B0D" w14:textId="77777777" w:rsidR="00BF541C" w:rsidRDefault="00BF541C">
            <w:pPr>
              <w:pStyle w:val="Sansinterligne"/>
            </w:pPr>
            <w:r>
              <w:rPr>
                <w:noProof/>
                <w:lang w:eastAsia="fr-CA"/>
              </w:rPr>
              <w:drawing>
                <wp:inline distT="0" distB="0" distL="0" distR="0" wp14:anchorId="707323BF" wp14:editId="007E95F3">
                  <wp:extent cx="1113155" cy="962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vAlign w:val="center"/>
          </w:tcPr>
          <w:p w14:paraId="0F217F45" w14:textId="77777777" w:rsidR="00BF541C" w:rsidRDefault="00BF54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Municipalité de Grenville-sur-la-Rouge</w:t>
            </w:r>
          </w:p>
          <w:p w14:paraId="131C42FA" w14:textId="77777777" w:rsidR="00BF541C" w:rsidRDefault="00BF541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E421A2E" w14:textId="03991E03" w:rsidR="00BF541C" w:rsidRDefault="00BF54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DESCRIPTION DE </w:t>
            </w:r>
            <w:r w:rsidR="00AE6A56">
              <w:rPr>
                <w:rFonts w:asciiTheme="minorHAnsi" w:hAnsiTheme="minorHAnsi"/>
                <w:b/>
                <w:sz w:val="28"/>
                <w:szCs w:val="28"/>
              </w:rPr>
              <w:t>TÂCHES</w:t>
            </w:r>
          </w:p>
        </w:tc>
      </w:tr>
    </w:tbl>
    <w:p w14:paraId="7621514E" w14:textId="77777777" w:rsidR="00903E7E" w:rsidRDefault="00903E7E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221"/>
      </w:tblGrid>
      <w:tr w:rsidR="00AC7E69" w:rsidRPr="000B2788" w14:paraId="5CFCF6F0" w14:textId="77777777" w:rsidTr="00BF541C">
        <w:trPr>
          <w:trHeight w:val="454"/>
        </w:trPr>
        <w:tc>
          <w:tcPr>
            <w:tcW w:w="3225" w:type="dxa"/>
            <w:vAlign w:val="center"/>
          </w:tcPr>
          <w:p w14:paraId="773905B5" w14:textId="77777777"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POSTE</w:t>
            </w:r>
          </w:p>
        </w:tc>
        <w:tc>
          <w:tcPr>
            <w:tcW w:w="6395" w:type="dxa"/>
            <w:vAlign w:val="center"/>
          </w:tcPr>
          <w:p w14:paraId="7E4ECDEA" w14:textId="77777777" w:rsidR="00B60F26" w:rsidRDefault="00B60F26" w:rsidP="00786552">
            <w:pPr>
              <w:jc w:val="both"/>
              <w:rPr>
                <w:rFonts w:asciiTheme="minorHAnsi" w:hAnsiTheme="minorHAnsi"/>
                <w:b/>
              </w:rPr>
            </w:pPr>
          </w:p>
          <w:p w14:paraId="22BDD5B4" w14:textId="73617EEA" w:rsidR="00B60F26" w:rsidRDefault="0018592B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Technicienne comptable</w:t>
            </w:r>
          </w:p>
          <w:p w14:paraId="619CF201" w14:textId="0DB798B4" w:rsidR="00AC7E69" w:rsidRPr="000B2788" w:rsidRDefault="00E81E76" w:rsidP="00636D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Remplacement</w:t>
            </w:r>
            <w:r w:rsidR="00B60F26">
              <w:rPr>
                <w:rFonts w:asciiTheme="minorHAnsi" w:hAnsiTheme="minorHAnsi"/>
                <w:b/>
              </w:rPr>
              <w:t xml:space="preserve"> temps complet</w:t>
            </w:r>
            <w:r w:rsidR="00636D29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d’une duré</w:t>
            </w:r>
            <w:r w:rsidR="00B60F26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 xml:space="preserve"> d’un </w:t>
            </w:r>
            <w:r w:rsidR="00B60F26">
              <w:rPr>
                <w:rFonts w:asciiTheme="minorHAnsi" w:hAnsiTheme="minorHAnsi"/>
                <w:b/>
              </w:rPr>
              <w:t>an avec possibilité de prolongation</w:t>
            </w:r>
          </w:p>
        </w:tc>
      </w:tr>
      <w:tr w:rsidR="00AC7E69" w:rsidRPr="000B2788" w14:paraId="679FB129" w14:textId="77777777" w:rsidTr="00BF541C">
        <w:trPr>
          <w:trHeight w:val="454"/>
        </w:trPr>
        <w:tc>
          <w:tcPr>
            <w:tcW w:w="3225" w:type="dxa"/>
            <w:vAlign w:val="center"/>
          </w:tcPr>
          <w:p w14:paraId="6F9A4893" w14:textId="77777777"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DIRECTION</w:t>
            </w:r>
          </w:p>
        </w:tc>
        <w:tc>
          <w:tcPr>
            <w:tcW w:w="6395" w:type="dxa"/>
            <w:vAlign w:val="center"/>
          </w:tcPr>
          <w:p w14:paraId="0CDF251E" w14:textId="77777777" w:rsidR="00AC7E69" w:rsidRPr="000B2788" w:rsidRDefault="00C34139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Finances</w:t>
            </w:r>
          </w:p>
        </w:tc>
      </w:tr>
      <w:tr w:rsidR="00AC7E69" w:rsidRPr="000B2788" w14:paraId="1AE811DD" w14:textId="77777777" w:rsidTr="00BF541C">
        <w:trPr>
          <w:trHeight w:val="454"/>
        </w:trPr>
        <w:tc>
          <w:tcPr>
            <w:tcW w:w="3225" w:type="dxa"/>
            <w:vAlign w:val="center"/>
          </w:tcPr>
          <w:p w14:paraId="745C53BF" w14:textId="77777777"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SUPÉRIEUR IMMÉDIAT</w:t>
            </w:r>
          </w:p>
        </w:tc>
        <w:tc>
          <w:tcPr>
            <w:tcW w:w="6395" w:type="dxa"/>
            <w:vAlign w:val="center"/>
          </w:tcPr>
          <w:p w14:paraId="1505CF22" w14:textId="77777777" w:rsidR="00AC7E69" w:rsidRPr="000B2788" w:rsidRDefault="007626A4" w:rsidP="00C3413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Coordonnateur</w:t>
            </w:r>
            <w:r w:rsidR="00C34139">
              <w:rPr>
                <w:rFonts w:asciiTheme="minorHAnsi" w:hAnsiTheme="minorHAnsi"/>
                <w:b/>
              </w:rPr>
              <w:t xml:space="preserve"> des finances</w:t>
            </w:r>
            <w:r w:rsidR="00CD3C33" w:rsidRPr="000B278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5401FBD6" w14:textId="77777777" w:rsidR="00AC7E69" w:rsidRPr="000B2788" w:rsidRDefault="00AC7E69" w:rsidP="00786552">
      <w:pPr>
        <w:spacing w:line="240" w:lineRule="auto"/>
        <w:jc w:val="both"/>
        <w:rPr>
          <w:rFonts w:asciiTheme="minorHAnsi" w:hAnsiTheme="minorHAnsi"/>
          <w:b/>
        </w:rPr>
      </w:pPr>
    </w:p>
    <w:p w14:paraId="6B27358E" w14:textId="5AB84F2B" w:rsidR="00AC7E69" w:rsidRPr="00A81C31" w:rsidRDefault="00B60F26" w:rsidP="00A81C3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ind w:left="142" w:right="190"/>
        <w:jc w:val="center"/>
        <w:rPr>
          <w:rFonts w:asciiTheme="minorHAnsi" w:hAnsiTheme="minorHAnsi"/>
          <w:b/>
          <w:sz w:val="28"/>
          <w:szCs w:val="28"/>
        </w:rPr>
      </w:pPr>
      <w:r w:rsidRPr="00A81C31">
        <w:rPr>
          <w:rFonts w:asciiTheme="minorHAnsi" w:hAnsiTheme="minorHAnsi"/>
          <w:b/>
          <w:sz w:val="28"/>
          <w:szCs w:val="28"/>
        </w:rPr>
        <w:t>Bienvenue aux retraités!</w:t>
      </w:r>
    </w:p>
    <w:p w14:paraId="0D0EA936" w14:textId="77777777" w:rsidR="00A81C31" w:rsidRDefault="00A81C31" w:rsidP="00BC7DD4">
      <w:pPr>
        <w:spacing w:line="240" w:lineRule="auto"/>
        <w:jc w:val="both"/>
        <w:rPr>
          <w:rFonts w:asciiTheme="minorHAnsi" w:hAnsiTheme="minorHAnsi"/>
          <w:b/>
        </w:rPr>
      </w:pPr>
    </w:p>
    <w:p w14:paraId="5A3E693E" w14:textId="114E89F1" w:rsidR="00AC7E69" w:rsidRPr="000B2788" w:rsidRDefault="00AC7E69" w:rsidP="00BC7DD4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RAISON D’ÊTRE</w:t>
      </w:r>
    </w:p>
    <w:p w14:paraId="275855A7" w14:textId="44568814" w:rsidR="00E43541" w:rsidRPr="00E81E76" w:rsidRDefault="00AC7E69" w:rsidP="00574688">
      <w:pPr>
        <w:pStyle w:val="Normal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3541">
        <w:rPr>
          <w:rFonts w:asciiTheme="minorHAnsi" w:hAnsiTheme="minorHAnsi" w:cstheme="minorHAnsi"/>
          <w:sz w:val="22"/>
          <w:szCs w:val="22"/>
        </w:rPr>
        <w:t>L’objectif principal du poste est</w:t>
      </w:r>
      <w:r w:rsidR="00AC0BED" w:rsidRPr="00E43541">
        <w:rPr>
          <w:rFonts w:asciiTheme="minorHAnsi" w:hAnsiTheme="minorHAnsi" w:cstheme="minorHAnsi"/>
          <w:sz w:val="22"/>
          <w:szCs w:val="22"/>
        </w:rPr>
        <w:t xml:space="preserve"> </w:t>
      </w:r>
      <w:r w:rsidR="00574688" w:rsidRPr="00E81E76">
        <w:rPr>
          <w:rFonts w:asciiTheme="minorHAnsi" w:hAnsiTheme="minorHAnsi" w:cstheme="minorHAnsi"/>
          <w:sz w:val="22"/>
          <w:szCs w:val="22"/>
        </w:rPr>
        <w:t xml:space="preserve">d’assister </w:t>
      </w:r>
      <w:r w:rsidR="00AE6A56" w:rsidRPr="00E81E76">
        <w:rPr>
          <w:rFonts w:asciiTheme="minorHAnsi" w:hAnsiTheme="minorHAnsi" w:cstheme="minorHAnsi"/>
          <w:sz w:val="22"/>
          <w:szCs w:val="22"/>
        </w:rPr>
        <w:t>le Directeur</w:t>
      </w:r>
      <w:r w:rsidR="00BC7DD4" w:rsidRPr="00E81E76">
        <w:rPr>
          <w:rFonts w:asciiTheme="minorHAnsi" w:hAnsiTheme="minorHAnsi" w:cstheme="minorHAnsi"/>
          <w:sz w:val="22"/>
          <w:szCs w:val="22"/>
        </w:rPr>
        <w:t xml:space="preserve"> des finances dans la prise </w:t>
      </w:r>
      <w:r w:rsidR="00E43541" w:rsidRPr="00E81E76">
        <w:rPr>
          <w:rFonts w:asciiTheme="minorHAnsi" w:hAnsiTheme="minorHAnsi" w:cstheme="minorHAnsi"/>
          <w:sz w:val="22"/>
          <w:szCs w:val="22"/>
        </w:rPr>
        <w:t xml:space="preserve">en charge </w:t>
      </w:r>
      <w:r w:rsidR="008437F3" w:rsidRPr="00E81E76">
        <w:rPr>
          <w:rFonts w:asciiTheme="minorHAnsi" w:hAnsiTheme="minorHAnsi" w:cstheme="minorHAnsi"/>
          <w:sz w:val="22"/>
          <w:szCs w:val="22"/>
        </w:rPr>
        <w:t>de plusieurs activités</w:t>
      </w:r>
      <w:r w:rsidR="00E43541" w:rsidRPr="00E81E76">
        <w:rPr>
          <w:rFonts w:asciiTheme="minorHAnsi" w:hAnsiTheme="minorHAnsi" w:cstheme="minorHAnsi"/>
          <w:sz w:val="22"/>
          <w:szCs w:val="22"/>
        </w:rPr>
        <w:t xml:space="preserve"> </w:t>
      </w:r>
      <w:r w:rsidR="008437F3" w:rsidRPr="00E81E76">
        <w:rPr>
          <w:rFonts w:asciiTheme="minorHAnsi" w:hAnsiTheme="minorHAnsi" w:cstheme="minorHAnsi"/>
          <w:sz w:val="22"/>
          <w:szCs w:val="22"/>
        </w:rPr>
        <w:t xml:space="preserve">se rapportant au </w:t>
      </w:r>
      <w:r w:rsidR="00E43541" w:rsidRPr="00E81E76">
        <w:rPr>
          <w:rFonts w:asciiTheme="minorHAnsi" w:hAnsiTheme="minorHAnsi" w:cstheme="minorHAnsi"/>
          <w:sz w:val="22"/>
          <w:szCs w:val="22"/>
        </w:rPr>
        <w:t>cycle comptable</w:t>
      </w:r>
      <w:r w:rsidR="00DE7E3E" w:rsidRPr="00E81E76">
        <w:rPr>
          <w:rFonts w:asciiTheme="minorHAnsi" w:hAnsiTheme="minorHAnsi" w:cstheme="minorHAnsi"/>
          <w:sz w:val="22"/>
          <w:szCs w:val="22"/>
        </w:rPr>
        <w:t xml:space="preserve">, aux comptes </w:t>
      </w:r>
      <w:r w:rsidR="00AE6A56" w:rsidRPr="00E81E76">
        <w:rPr>
          <w:rFonts w:asciiTheme="minorHAnsi" w:hAnsiTheme="minorHAnsi" w:cstheme="minorHAnsi"/>
          <w:sz w:val="22"/>
          <w:szCs w:val="22"/>
        </w:rPr>
        <w:t xml:space="preserve">payables, </w:t>
      </w:r>
      <w:r w:rsidR="00DE7E3E" w:rsidRPr="00E81E76">
        <w:rPr>
          <w:rFonts w:asciiTheme="minorHAnsi" w:hAnsiTheme="minorHAnsi" w:cstheme="minorHAnsi"/>
          <w:sz w:val="22"/>
          <w:szCs w:val="22"/>
        </w:rPr>
        <w:t>recevables et à la taxation,</w:t>
      </w:r>
      <w:r w:rsidR="00E43541" w:rsidRPr="00E81E76">
        <w:rPr>
          <w:rFonts w:asciiTheme="minorHAnsi" w:hAnsiTheme="minorHAnsi" w:cstheme="minorHAnsi"/>
          <w:sz w:val="22"/>
          <w:szCs w:val="22"/>
        </w:rPr>
        <w:t xml:space="preserve"> </w:t>
      </w:r>
      <w:r w:rsidR="008437F3" w:rsidRPr="00E81E76">
        <w:rPr>
          <w:rFonts w:asciiTheme="minorHAnsi" w:hAnsiTheme="minorHAnsi" w:cstheme="minorHAnsi"/>
          <w:sz w:val="22"/>
          <w:szCs w:val="22"/>
        </w:rPr>
        <w:t>en plus de</w:t>
      </w:r>
      <w:r w:rsidR="00E43541" w:rsidRPr="00E81E76">
        <w:rPr>
          <w:rFonts w:asciiTheme="minorHAnsi" w:hAnsiTheme="minorHAnsi" w:cstheme="minorHAnsi"/>
          <w:sz w:val="22"/>
          <w:szCs w:val="22"/>
        </w:rPr>
        <w:t xml:space="preserve"> participer étroitement à l’établissement des états financiers. </w:t>
      </w:r>
      <w:r w:rsidR="008437F3" w:rsidRPr="00E81E76">
        <w:rPr>
          <w:rFonts w:asciiTheme="minorHAnsi" w:hAnsiTheme="minorHAnsi" w:cstheme="minorHAnsi"/>
          <w:sz w:val="22"/>
          <w:szCs w:val="22"/>
        </w:rPr>
        <w:t>En outre</w:t>
      </w:r>
      <w:r w:rsidR="00E43541" w:rsidRPr="00E81E76">
        <w:rPr>
          <w:rFonts w:asciiTheme="minorHAnsi" w:hAnsiTheme="minorHAnsi" w:cstheme="minorHAnsi"/>
          <w:sz w:val="22"/>
          <w:szCs w:val="22"/>
        </w:rPr>
        <w:t>, la technicienne comptable s’acquitte des tâches reliées à la</w:t>
      </w:r>
      <w:r w:rsidR="008437F3" w:rsidRPr="00E81E76">
        <w:rPr>
          <w:rFonts w:asciiTheme="minorHAnsi" w:hAnsiTheme="minorHAnsi" w:cstheme="minorHAnsi"/>
          <w:sz w:val="22"/>
          <w:szCs w:val="22"/>
        </w:rPr>
        <w:t xml:space="preserve"> paie</w:t>
      </w:r>
      <w:r w:rsidR="00E43541" w:rsidRPr="00E81E76">
        <w:rPr>
          <w:rFonts w:asciiTheme="minorHAnsi" w:hAnsiTheme="minorHAnsi" w:cstheme="minorHAnsi"/>
          <w:sz w:val="22"/>
          <w:szCs w:val="22"/>
        </w:rPr>
        <w:t xml:space="preserve"> ainsi qu’au suivi </w:t>
      </w:r>
      <w:r w:rsidR="00BC7DD4" w:rsidRPr="00E81E76">
        <w:rPr>
          <w:rFonts w:asciiTheme="minorHAnsi" w:hAnsiTheme="minorHAnsi" w:cstheme="minorHAnsi"/>
          <w:sz w:val="22"/>
          <w:szCs w:val="22"/>
        </w:rPr>
        <w:t>des dossiers d’employés, d’assurances collectives et de CNESST.</w:t>
      </w:r>
    </w:p>
    <w:p w14:paraId="02DAB140" w14:textId="77777777" w:rsidR="00AC7E69" w:rsidRPr="00E81E76" w:rsidRDefault="00AC7E69" w:rsidP="00574688">
      <w:pPr>
        <w:spacing w:line="240" w:lineRule="auto"/>
        <w:jc w:val="both"/>
        <w:rPr>
          <w:rFonts w:asciiTheme="minorHAnsi" w:hAnsiTheme="minorHAnsi"/>
          <w:b/>
        </w:rPr>
      </w:pPr>
    </w:p>
    <w:p w14:paraId="1ACEA5F7" w14:textId="77777777" w:rsidR="00AC7E69" w:rsidRPr="00E81E76" w:rsidRDefault="00AC7E69" w:rsidP="00BC7DD4">
      <w:pPr>
        <w:spacing w:line="240" w:lineRule="auto"/>
        <w:jc w:val="both"/>
        <w:rPr>
          <w:rFonts w:asciiTheme="minorHAnsi" w:hAnsiTheme="minorHAnsi"/>
          <w:b/>
        </w:rPr>
      </w:pPr>
      <w:r w:rsidRPr="00E81E76">
        <w:rPr>
          <w:rFonts w:asciiTheme="minorHAnsi" w:hAnsiTheme="minorHAnsi"/>
          <w:b/>
        </w:rPr>
        <w:t>RESPONSABILITÉS</w:t>
      </w:r>
    </w:p>
    <w:p w14:paraId="04C1B3AD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Traiter les paies hebdomadaires et mensuelles.</w:t>
      </w:r>
    </w:p>
    <w:p w14:paraId="1616AE25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Effectuer les entrées périodiques des données reliées à la paie.</w:t>
      </w:r>
    </w:p>
    <w:p w14:paraId="7F23810D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Maintenir tous les dossiers des employés à jour.</w:t>
      </w:r>
    </w:p>
    <w:p w14:paraId="253D6104" w14:textId="791E6DAB" w:rsidR="00F2209B" w:rsidRPr="00E81E76" w:rsidRDefault="00F2209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Produire les T4 et les Relevés 1.</w:t>
      </w:r>
    </w:p>
    <w:p w14:paraId="101AD818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Répondre et assurer le suivi des requêtes des employés.</w:t>
      </w:r>
    </w:p>
    <w:p w14:paraId="70E0DAAC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  <w:lang w:val="fr-FR"/>
        </w:rPr>
      </w:pPr>
      <w:r w:rsidRPr="00E81E76">
        <w:rPr>
          <w:rFonts w:ascii="Calibri" w:eastAsia="Times New Roman" w:hAnsi="Calibri" w:cs="Calibri"/>
          <w:lang w:val="fr-FR"/>
        </w:rPr>
        <w:t>Assurer le suivi avec la compagnie d’assurance collective.</w:t>
      </w:r>
    </w:p>
    <w:p w14:paraId="7D31DD09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Procéder aux écritures mensuelles.</w:t>
      </w:r>
    </w:p>
    <w:p w14:paraId="7CF9997A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Effectuer les conciliations bancaires mensuellement.</w:t>
      </w:r>
    </w:p>
    <w:p w14:paraId="70A132C4" w14:textId="26745C55" w:rsidR="00AE6A56" w:rsidRPr="00E81E76" w:rsidRDefault="00AE6A56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Préparer les bons de commandes.</w:t>
      </w:r>
    </w:p>
    <w:p w14:paraId="71506225" w14:textId="63D96AB8" w:rsidR="00AE6A56" w:rsidRPr="00E81E76" w:rsidRDefault="00AE6A56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Assurer le traitement des comptes payables</w:t>
      </w:r>
      <w:r w:rsidR="007908A5" w:rsidRPr="00E81E76">
        <w:rPr>
          <w:rFonts w:ascii="Calibri" w:eastAsia="Times New Roman" w:hAnsi="Calibri" w:cs="Calibri"/>
        </w:rPr>
        <w:t xml:space="preserve"> et s’assurer qu’ils respectent les procédures établies quant aux autorisations, à l’exactitude, à la validité et à la présence des pièces justificatives, de bons de commandes et de livraison.</w:t>
      </w:r>
    </w:p>
    <w:p w14:paraId="7BA5D546" w14:textId="4FB208E2" w:rsidR="007908A5" w:rsidRPr="00E81E76" w:rsidRDefault="007908A5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Vérifier la liste des frais courus à payer, s’assurer de leur exactitude et faire les ajustements nécessaires. Lorsque requis, communiquer avec le service concerné pour en justifier les écarts.</w:t>
      </w:r>
    </w:p>
    <w:p w14:paraId="6AFD0F8F" w14:textId="67F7D175" w:rsidR="00AE6A56" w:rsidRPr="00E81E76" w:rsidRDefault="007908A5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Préparer le registre des chèques et les pièces justificatives pour les assemblées du conseil.</w:t>
      </w:r>
    </w:p>
    <w:p w14:paraId="0E81DD3A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  <w:lang w:val="fr-FR"/>
        </w:rPr>
      </w:pPr>
      <w:r w:rsidRPr="00E81E76">
        <w:rPr>
          <w:rFonts w:ascii="Calibri" w:eastAsia="Times New Roman" w:hAnsi="Calibri" w:cs="Calibri"/>
          <w:lang w:val="fr-FR"/>
        </w:rPr>
        <w:t>Vérifier tous les encaissements et effectuer les ajustements et/ou corrections s’il y a lieu.</w:t>
      </w:r>
    </w:p>
    <w:p w14:paraId="2710AFF2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Procéder à la facturation des revenus autres que les taxes et à la gestion des comptes clients.</w:t>
      </w:r>
    </w:p>
    <w:p w14:paraId="463AA165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Organiser et exécuter le traitement des taxes complémentaires (mises à jour de l’évaluateur).</w:t>
      </w:r>
    </w:p>
    <w:p w14:paraId="524E684C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lastRenderedPageBreak/>
        <w:t>Agir à titre de soutien et participe au tra</w:t>
      </w:r>
      <w:r w:rsidR="00DE7E3E" w:rsidRPr="00E81E76">
        <w:rPr>
          <w:rFonts w:ascii="Calibri" w:eastAsia="Times New Roman" w:hAnsi="Calibri" w:cs="Calibri"/>
        </w:rPr>
        <w:t>itement des droits de mutations.</w:t>
      </w:r>
    </w:p>
    <w:p w14:paraId="250405D3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Agir à titre de soutien et participe au traitement de la taxation annuelle.</w:t>
      </w:r>
    </w:p>
    <w:p w14:paraId="26603DCE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Faire le suivi des comptes à recevoir en matière de taxes foncières et revenus divers (envoi d’avis de retard et final en fin d’année).</w:t>
      </w:r>
    </w:p>
    <w:p w14:paraId="552FCC9F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Préparation des dossiers à soumettre à nos avocats pour toutes les sommes dues, et ce annuellement.</w:t>
      </w:r>
    </w:p>
    <w:p w14:paraId="25C9BFDD" w14:textId="77777777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Prendre des arrangements lorsque nécessaire avec les contribuables et assure</w:t>
      </w:r>
      <w:r w:rsidR="00EA186D" w:rsidRPr="00E81E76">
        <w:rPr>
          <w:rFonts w:ascii="Calibri" w:eastAsia="Times New Roman" w:hAnsi="Calibri" w:cs="Calibri"/>
        </w:rPr>
        <w:t>r</w:t>
      </w:r>
      <w:r w:rsidRPr="00E81E76">
        <w:rPr>
          <w:rFonts w:ascii="Calibri" w:eastAsia="Times New Roman" w:hAnsi="Calibri" w:cs="Calibri"/>
        </w:rPr>
        <w:t xml:space="preserve"> le suivi des dossiers.</w:t>
      </w:r>
    </w:p>
    <w:p w14:paraId="47D23B6E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  <w:lang w:val="fr-FR"/>
        </w:rPr>
      </w:pPr>
      <w:r w:rsidRPr="00E81E76">
        <w:rPr>
          <w:rFonts w:ascii="Calibri" w:eastAsia="Times New Roman" w:hAnsi="Calibri" w:cs="Calibri"/>
          <w:lang w:val="fr-FR"/>
        </w:rPr>
        <w:t>Préparer les rapports de la C</w:t>
      </w:r>
      <w:r w:rsidR="00E43541" w:rsidRPr="00E81E76">
        <w:rPr>
          <w:rFonts w:ascii="Calibri" w:eastAsia="Times New Roman" w:hAnsi="Calibri" w:cs="Calibri"/>
          <w:lang w:val="fr-FR"/>
        </w:rPr>
        <w:t>NE</w:t>
      </w:r>
      <w:r w:rsidRPr="00E81E76">
        <w:rPr>
          <w:rFonts w:ascii="Calibri" w:eastAsia="Times New Roman" w:hAnsi="Calibri" w:cs="Calibri"/>
          <w:lang w:val="fr-FR"/>
        </w:rPr>
        <w:t>SST.</w:t>
      </w:r>
    </w:p>
    <w:p w14:paraId="673EC300" w14:textId="77777777" w:rsidR="0018592B" w:rsidRPr="00E81E76" w:rsidRDefault="0018592B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  <w:lang w:val="fr-FR"/>
        </w:rPr>
        <w:t>Préparer des documents pour l’audit de fin d’année.</w:t>
      </w:r>
    </w:p>
    <w:p w14:paraId="13A64859" w14:textId="1ABF0DFC" w:rsidR="00B978DF" w:rsidRPr="00E81E76" w:rsidRDefault="00B978DF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  <w:lang w:val="fr-FR"/>
        </w:rPr>
        <w:t>Prépare et soumet différents rapports ou autres documents financiers.</w:t>
      </w:r>
    </w:p>
    <w:p w14:paraId="39F4C45C" w14:textId="3D9A84FD" w:rsidR="00B978DF" w:rsidRPr="00E81E76" w:rsidRDefault="00B978DF" w:rsidP="00634211">
      <w:pPr>
        <w:widowControl w:val="0"/>
        <w:numPr>
          <w:ilvl w:val="0"/>
          <w:numId w:val="13"/>
        </w:numPr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  <w:lang w:val="fr-FR"/>
        </w:rPr>
        <w:t>Collabore aux travaux de reddition de comptes</w:t>
      </w:r>
      <w:r w:rsidR="007908A5" w:rsidRPr="00E81E76">
        <w:rPr>
          <w:rFonts w:ascii="Calibri" w:eastAsia="Times New Roman" w:hAnsi="Calibri" w:cs="Calibri"/>
          <w:lang w:val="fr-FR"/>
        </w:rPr>
        <w:t xml:space="preserve">. Recevoir les factures des différents projets d’investissements, vérifier les quittances à demander en rapport avec les dénonciations reçues, les compiler dans les fichiers de suivi avec tous les </w:t>
      </w:r>
      <w:r w:rsidR="00E81E76" w:rsidRPr="00E81E76">
        <w:rPr>
          <w:rFonts w:ascii="Calibri" w:eastAsia="Times New Roman" w:hAnsi="Calibri" w:cs="Calibri"/>
          <w:lang w:val="fr-FR"/>
        </w:rPr>
        <w:t>documents de</w:t>
      </w:r>
      <w:r w:rsidR="007908A5" w:rsidRPr="00E81E76">
        <w:rPr>
          <w:rFonts w:ascii="Calibri" w:eastAsia="Times New Roman" w:hAnsi="Calibri" w:cs="Calibri"/>
          <w:lang w:val="fr-FR"/>
        </w:rPr>
        <w:t xml:space="preserve"> conformité de contrat et assurer le suivi nécessaire.</w:t>
      </w:r>
    </w:p>
    <w:p w14:paraId="3CC17D75" w14:textId="05E19C54" w:rsidR="00BC7DD4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>Remplacer les commis durant leurs absences et les aider dans leurs tâches.</w:t>
      </w:r>
      <w:r w:rsidR="00634211" w:rsidRPr="00E81E76">
        <w:rPr>
          <w:rFonts w:ascii="Calibri" w:eastAsia="Times New Roman" w:hAnsi="Calibri" w:cs="Calibri"/>
        </w:rPr>
        <w:tab/>
      </w:r>
    </w:p>
    <w:p w14:paraId="65F6B6D0" w14:textId="697F2D90" w:rsidR="0018592B" w:rsidRPr="00E81E76" w:rsidRDefault="0018592B" w:rsidP="00634211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</w:rPr>
      </w:pPr>
      <w:r w:rsidRPr="00E81E76">
        <w:rPr>
          <w:rFonts w:ascii="Calibri" w:eastAsia="Times New Roman" w:hAnsi="Calibri" w:cs="Calibri"/>
        </w:rPr>
        <w:t xml:space="preserve">Assister </w:t>
      </w:r>
      <w:r w:rsidR="00AE6A56" w:rsidRPr="00E81E76">
        <w:rPr>
          <w:rFonts w:ascii="Calibri" w:eastAsia="Times New Roman" w:hAnsi="Calibri" w:cs="Calibri"/>
        </w:rPr>
        <w:t>le Directeur</w:t>
      </w:r>
      <w:r w:rsidR="006D4A10" w:rsidRPr="00E81E76">
        <w:rPr>
          <w:rFonts w:ascii="Calibri" w:eastAsia="Times New Roman" w:hAnsi="Calibri" w:cs="Calibri"/>
        </w:rPr>
        <w:t xml:space="preserve"> </w:t>
      </w:r>
      <w:r w:rsidRPr="00E81E76">
        <w:rPr>
          <w:rFonts w:ascii="Calibri" w:eastAsia="Times New Roman" w:hAnsi="Calibri" w:cs="Calibri"/>
        </w:rPr>
        <w:t xml:space="preserve">des finances </w:t>
      </w:r>
      <w:r w:rsidR="006D4A10" w:rsidRPr="00E81E76">
        <w:rPr>
          <w:rFonts w:ascii="Calibri" w:eastAsia="Times New Roman" w:hAnsi="Calibri" w:cs="Calibri"/>
        </w:rPr>
        <w:t>et trésorier adjoint</w:t>
      </w:r>
      <w:r w:rsidRPr="00E81E76">
        <w:rPr>
          <w:rFonts w:ascii="Calibri" w:eastAsia="Times New Roman" w:hAnsi="Calibri" w:cs="Calibri"/>
        </w:rPr>
        <w:t xml:space="preserve"> dans ses fonctions.</w:t>
      </w:r>
    </w:p>
    <w:p w14:paraId="0004D6EE" w14:textId="3EF7EDA0" w:rsidR="0018592B" w:rsidRPr="00E81E76" w:rsidRDefault="003107C0" w:rsidP="00E81E76">
      <w:pPr>
        <w:pStyle w:val="Paragraphedeliste"/>
        <w:numPr>
          <w:ilvl w:val="0"/>
          <w:numId w:val="13"/>
        </w:num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  <w:r w:rsidRPr="00E81E76">
        <w:rPr>
          <w:rFonts w:ascii="Calibri" w:eastAsia="Times New Roman" w:hAnsi="Calibri" w:cs="Calibri"/>
          <w:lang w:eastAsia="fr-FR"/>
        </w:rPr>
        <w:t>Faire des photocopies, des télécopies et assurer le classement des documents et dossiers sous sa responsabilité.</w:t>
      </w:r>
    </w:p>
    <w:p w14:paraId="54B61CC3" w14:textId="77777777" w:rsidR="00E43541" w:rsidRPr="00E81E76" w:rsidRDefault="00E43541" w:rsidP="00634211">
      <w:pPr>
        <w:spacing w:line="240" w:lineRule="auto"/>
        <w:jc w:val="both"/>
        <w:rPr>
          <w:rFonts w:asciiTheme="minorHAnsi" w:hAnsiTheme="minorHAnsi"/>
          <w:b/>
        </w:rPr>
      </w:pPr>
      <w:r w:rsidRPr="00E81E76">
        <w:rPr>
          <w:rFonts w:asciiTheme="minorHAnsi" w:hAnsiTheme="minorHAnsi"/>
          <w:b/>
        </w:rPr>
        <w:t>FORMATION / EXPÉRIENCE</w:t>
      </w:r>
    </w:p>
    <w:p w14:paraId="697A3670" w14:textId="77777777" w:rsidR="00E43541" w:rsidRPr="00E81E76" w:rsidRDefault="00E43541" w:rsidP="00634211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E81E76">
        <w:rPr>
          <w:rFonts w:asciiTheme="minorHAnsi" w:eastAsia="Times New Roman" w:hAnsiTheme="minorHAnsi" w:cs="Times New Roman"/>
          <w:lang w:eastAsia="fr-CA"/>
        </w:rPr>
        <w:t>Posséder un diplôme d’études collégiales (DEC) en comptabilité;</w:t>
      </w:r>
    </w:p>
    <w:p w14:paraId="108746F9" w14:textId="77777777" w:rsidR="00E43541" w:rsidRPr="00E81E76" w:rsidRDefault="00E43541" w:rsidP="00634211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E81E76">
        <w:rPr>
          <w:rFonts w:asciiTheme="minorHAnsi" w:eastAsia="Times New Roman" w:hAnsiTheme="minorHAnsi" w:cs="Times New Roman"/>
          <w:lang w:eastAsia="fr-CA"/>
        </w:rPr>
        <w:t>Posséder un minimum de trois (3) ans d’expérience dans un travail similaire, préférablement dans le milieu municipal;</w:t>
      </w:r>
    </w:p>
    <w:p w14:paraId="30BA8198" w14:textId="77777777" w:rsidR="00E43541" w:rsidRPr="00E81E76" w:rsidRDefault="00E43541" w:rsidP="00634211">
      <w:pPr>
        <w:numPr>
          <w:ilvl w:val="0"/>
          <w:numId w:val="9"/>
        </w:numPr>
        <w:spacing w:before="120" w:line="240" w:lineRule="auto"/>
        <w:ind w:left="567" w:hanging="567"/>
        <w:jc w:val="both"/>
        <w:rPr>
          <w:rFonts w:asciiTheme="minorHAnsi" w:hAnsiTheme="minorHAnsi"/>
        </w:rPr>
      </w:pPr>
      <w:r w:rsidRPr="00E81E76">
        <w:rPr>
          <w:rFonts w:asciiTheme="minorHAnsi" w:hAnsiTheme="minorHAnsi"/>
        </w:rPr>
        <w:t>Toute combinaison de formation et d’expérience pertinente pourra être considérée;</w:t>
      </w:r>
    </w:p>
    <w:p w14:paraId="7E0A7477" w14:textId="77777777" w:rsidR="00E43541" w:rsidRPr="00E81E76" w:rsidRDefault="00E43541" w:rsidP="00634211">
      <w:pPr>
        <w:spacing w:line="240" w:lineRule="auto"/>
        <w:jc w:val="both"/>
        <w:rPr>
          <w:rFonts w:asciiTheme="minorHAnsi" w:hAnsiTheme="minorHAnsi"/>
        </w:rPr>
      </w:pPr>
    </w:p>
    <w:p w14:paraId="7222E7AC" w14:textId="77777777" w:rsidR="00E43541" w:rsidRPr="00E81E76" w:rsidRDefault="00E43541" w:rsidP="00634211">
      <w:pPr>
        <w:spacing w:line="240" w:lineRule="auto"/>
        <w:jc w:val="both"/>
        <w:rPr>
          <w:rFonts w:asciiTheme="minorHAnsi" w:hAnsiTheme="minorHAnsi"/>
          <w:b/>
        </w:rPr>
      </w:pPr>
      <w:r w:rsidRPr="00E81E76">
        <w:rPr>
          <w:rFonts w:asciiTheme="minorHAnsi" w:hAnsiTheme="minorHAnsi"/>
          <w:b/>
        </w:rPr>
        <w:t>CONNAISSANCES</w:t>
      </w:r>
    </w:p>
    <w:p w14:paraId="401EA7CC" w14:textId="77777777" w:rsidR="00E43541" w:rsidRPr="00E81E76" w:rsidRDefault="00E43541" w:rsidP="00634211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E81E76">
        <w:rPr>
          <w:rFonts w:asciiTheme="minorHAnsi" w:eastAsia="Times New Roman" w:hAnsiTheme="minorHAnsi" w:cs="Times New Roman"/>
          <w:lang w:eastAsia="fr-CA"/>
        </w:rPr>
        <w:t>Être familier avec l’environnement informatique Windows, la suite Office</w:t>
      </w:r>
      <w:r w:rsidR="00DE7E3E" w:rsidRPr="00E81E76">
        <w:rPr>
          <w:rFonts w:asciiTheme="minorHAnsi" w:eastAsia="Times New Roman" w:hAnsiTheme="minorHAnsi" w:cs="Times New Roman"/>
          <w:lang w:eastAsia="fr-CA"/>
        </w:rPr>
        <w:t>, PG</w:t>
      </w:r>
      <w:r w:rsidRPr="00E81E76">
        <w:rPr>
          <w:rFonts w:asciiTheme="minorHAnsi" w:eastAsia="Times New Roman" w:hAnsiTheme="minorHAnsi" w:cs="Times New Roman"/>
          <w:lang w:eastAsia="fr-CA"/>
        </w:rPr>
        <w:t xml:space="preserve"> et les logiciels spécialisés en comptabilité;</w:t>
      </w:r>
      <w:r w:rsidR="003613B8" w:rsidRPr="00E81E76">
        <w:rPr>
          <w:rFonts w:asciiTheme="minorHAnsi" w:eastAsia="Times New Roman" w:hAnsiTheme="minorHAnsi" w:cs="Times New Roman"/>
          <w:lang w:eastAsia="fr-CA"/>
        </w:rPr>
        <w:t xml:space="preserve"> Système de paie (Employeur D, PG)</w:t>
      </w:r>
    </w:p>
    <w:p w14:paraId="73180FC1" w14:textId="77777777" w:rsidR="00E43541" w:rsidRPr="00E81E76" w:rsidRDefault="00E43541" w:rsidP="00634211">
      <w:pPr>
        <w:spacing w:line="240" w:lineRule="auto"/>
        <w:jc w:val="both"/>
        <w:rPr>
          <w:rFonts w:asciiTheme="minorHAnsi" w:hAnsiTheme="minorHAnsi"/>
          <w:b/>
        </w:rPr>
      </w:pPr>
    </w:p>
    <w:p w14:paraId="7D21465C" w14:textId="77777777" w:rsidR="00E43541" w:rsidRPr="00E81E76" w:rsidRDefault="00E43541" w:rsidP="00634211">
      <w:pPr>
        <w:spacing w:line="240" w:lineRule="auto"/>
        <w:jc w:val="both"/>
        <w:rPr>
          <w:rFonts w:asciiTheme="minorHAnsi" w:hAnsiTheme="minorHAnsi"/>
          <w:b/>
        </w:rPr>
      </w:pPr>
      <w:r w:rsidRPr="00E81E76">
        <w:rPr>
          <w:rFonts w:asciiTheme="minorHAnsi" w:hAnsiTheme="minorHAnsi"/>
          <w:b/>
        </w:rPr>
        <w:t>COMPÉTENCE / EXPERTISE</w:t>
      </w:r>
    </w:p>
    <w:p w14:paraId="00954351" w14:textId="77777777" w:rsidR="00E43541" w:rsidRPr="00E81E76" w:rsidRDefault="00E43541" w:rsidP="00634211">
      <w:pPr>
        <w:numPr>
          <w:ilvl w:val="0"/>
          <w:numId w:val="3"/>
        </w:numPr>
        <w:spacing w:before="120" w:line="240" w:lineRule="auto"/>
        <w:ind w:left="567" w:hanging="567"/>
        <w:jc w:val="both"/>
        <w:rPr>
          <w:rFonts w:asciiTheme="minorHAnsi" w:hAnsiTheme="minorHAnsi"/>
        </w:rPr>
      </w:pPr>
      <w:r w:rsidRPr="00E81E76">
        <w:rPr>
          <w:rFonts w:asciiTheme="minorHAnsi" w:hAnsiTheme="minorHAnsi"/>
        </w:rPr>
        <w:t>Travailler avec précision et posséder un sens de l’organisation;</w:t>
      </w:r>
    </w:p>
    <w:p w14:paraId="794432B2" w14:textId="77777777" w:rsidR="00E43541" w:rsidRPr="00E81E76" w:rsidRDefault="00E43541" w:rsidP="00634211">
      <w:pPr>
        <w:numPr>
          <w:ilvl w:val="0"/>
          <w:numId w:val="3"/>
        </w:numPr>
        <w:spacing w:before="120" w:line="240" w:lineRule="auto"/>
        <w:ind w:left="567" w:hanging="567"/>
        <w:jc w:val="both"/>
        <w:rPr>
          <w:rFonts w:asciiTheme="minorHAnsi" w:hAnsiTheme="minorHAnsi"/>
        </w:rPr>
      </w:pPr>
      <w:r w:rsidRPr="00E81E76">
        <w:rPr>
          <w:rFonts w:asciiTheme="minorHAnsi" w:hAnsiTheme="minorHAnsi"/>
        </w:rPr>
        <w:t>Faire preuve de jugement et d’autonomie;</w:t>
      </w:r>
    </w:p>
    <w:p w14:paraId="4859C050" w14:textId="77777777" w:rsidR="00E43541" w:rsidRPr="00E81E76" w:rsidRDefault="00E43541" w:rsidP="00634211">
      <w:pPr>
        <w:numPr>
          <w:ilvl w:val="0"/>
          <w:numId w:val="3"/>
        </w:numPr>
        <w:spacing w:before="120" w:line="240" w:lineRule="auto"/>
        <w:ind w:left="567" w:hanging="567"/>
        <w:jc w:val="both"/>
        <w:rPr>
          <w:rFonts w:asciiTheme="minorHAnsi" w:hAnsiTheme="minorHAnsi"/>
        </w:rPr>
      </w:pPr>
      <w:r w:rsidRPr="00E81E76">
        <w:rPr>
          <w:rFonts w:asciiTheme="minorHAnsi" w:hAnsiTheme="minorHAnsi"/>
        </w:rPr>
        <w:t>Démontrer d’excellentes aptitudes r</w:t>
      </w:r>
      <w:r w:rsidR="00EA186D" w:rsidRPr="00E81E76">
        <w:rPr>
          <w:rFonts w:asciiTheme="minorHAnsi" w:hAnsiTheme="minorHAnsi"/>
        </w:rPr>
        <w:t>elationnelles avec la clientèle;</w:t>
      </w:r>
    </w:p>
    <w:p w14:paraId="3633A6CA" w14:textId="77777777" w:rsidR="00E43541" w:rsidRPr="00E81E76" w:rsidRDefault="00E43541" w:rsidP="00634211">
      <w:pPr>
        <w:numPr>
          <w:ilvl w:val="0"/>
          <w:numId w:val="3"/>
        </w:numPr>
        <w:spacing w:before="120" w:line="240" w:lineRule="auto"/>
        <w:ind w:left="567" w:hanging="567"/>
        <w:jc w:val="both"/>
        <w:rPr>
          <w:rFonts w:asciiTheme="minorHAnsi" w:hAnsiTheme="minorHAnsi"/>
        </w:rPr>
      </w:pPr>
      <w:r w:rsidRPr="00E81E76">
        <w:rPr>
          <w:rFonts w:asciiTheme="minorHAnsi" w:hAnsiTheme="minorHAnsi"/>
        </w:rPr>
        <w:t>Avoir une grande facilité à travailler en équipe;</w:t>
      </w:r>
    </w:p>
    <w:p w14:paraId="7692522B" w14:textId="77777777" w:rsidR="00E43541" w:rsidRPr="00E81E76" w:rsidRDefault="00E43541" w:rsidP="00634211">
      <w:pPr>
        <w:numPr>
          <w:ilvl w:val="0"/>
          <w:numId w:val="3"/>
        </w:numPr>
        <w:spacing w:before="120" w:line="240" w:lineRule="auto"/>
        <w:ind w:left="567" w:hanging="567"/>
        <w:jc w:val="both"/>
        <w:rPr>
          <w:rFonts w:asciiTheme="minorHAnsi" w:hAnsiTheme="minorHAnsi"/>
        </w:rPr>
      </w:pPr>
      <w:r w:rsidRPr="00E81E76">
        <w:rPr>
          <w:rFonts w:asciiTheme="minorHAnsi" w:hAnsiTheme="minorHAnsi"/>
        </w:rPr>
        <w:t>Posséder une bonne connaissance de l’anglais parlé et écrit constitue un atout.</w:t>
      </w:r>
    </w:p>
    <w:p w14:paraId="33AE6761" w14:textId="77777777" w:rsidR="00A81C31" w:rsidRDefault="00A81C31" w:rsidP="004C6BA6">
      <w:pPr>
        <w:spacing w:before="120" w:line="240" w:lineRule="auto"/>
        <w:jc w:val="both"/>
        <w:rPr>
          <w:rFonts w:asciiTheme="minorHAnsi" w:hAnsiTheme="minorHAnsi"/>
        </w:rPr>
      </w:pPr>
    </w:p>
    <w:p w14:paraId="0FA8B722" w14:textId="067E3B1C" w:rsidR="004C6BA6" w:rsidRPr="00E81E76" w:rsidRDefault="004C6BA6" w:rsidP="004C6BA6">
      <w:pPr>
        <w:spacing w:before="120" w:line="240" w:lineRule="auto"/>
        <w:jc w:val="both"/>
        <w:rPr>
          <w:rFonts w:asciiTheme="minorHAnsi" w:hAnsiTheme="minorHAnsi"/>
        </w:rPr>
      </w:pPr>
      <w:r w:rsidRPr="00E81E76">
        <w:rPr>
          <w:rFonts w:asciiTheme="minorHAnsi" w:hAnsiTheme="minorHAnsi"/>
        </w:rPr>
        <w:t>Note : Les activités mentionnées reflètent les éléments caractéristiques de la fonction identifiée et ne doivent pas être considérées comme une énumération exhaustive des tâches à réaliser.</w:t>
      </w:r>
    </w:p>
    <w:p w14:paraId="723C6CA6" w14:textId="77777777" w:rsidR="004C6BA6" w:rsidRPr="00E43541" w:rsidRDefault="004C6BA6" w:rsidP="004C6BA6">
      <w:pPr>
        <w:spacing w:before="120" w:line="240" w:lineRule="auto"/>
        <w:jc w:val="both"/>
        <w:rPr>
          <w:rFonts w:asciiTheme="minorHAnsi" w:hAnsiTheme="minorHAnsi"/>
        </w:rPr>
      </w:pPr>
    </w:p>
    <w:p w14:paraId="66674410" w14:textId="77777777" w:rsidR="005F5309" w:rsidRDefault="005F5309" w:rsidP="00634211">
      <w:pPr>
        <w:spacing w:line="240" w:lineRule="auto"/>
        <w:jc w:val="both"/>
        <w:rPr>
          <w:rFonts w:asciiTheme="minorHAnsi" w:hAnsiTheme="minorHAnsi"/>
          <w:b/>
        </w:rPr>
      </w:pPr>
    </w:p>
    <w:p w14:paraId="22AB112D" w14:textId="77777777" w:rsidR="00625FDF" w:rsidRPr="00625FDF" w:rsidRDefault="00625FDF" w:rsidP="00634211">
      <w:pPr>
        <w:spacing w:line="240" w:lineRule="auto"/>
        <w:jc w:val="both"/>
        <w:rPr>
          <w:rFonts w:asciiTheme="minorHAnsi" w:hAnsiTheme="minorHAnsi" w:cstheme="minorHAnsi"/>
          <w:b/>
        </w:rPr>
      </w:pPr>
    </w:p>
    <w:sectPr w:rsidR="00625FDF" w:rsidRPr="00625FDF" w:rsidSect="00F75B06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E45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FD21F4"/>
    <w:multiLevelType w:val="hybridMultilevel"/>
    <w:tmpl w:val="B0C88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6748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C5EFD"/>
    <w:multiLevelType w:val="multilevel"/>
    <w:tmpl w:val="CE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A379A"/>
    <w:multiLevelType w:val="multilevel"/>
    <w:tmpl w:val="B20CE3B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C393B64"/>
    <w:multiLevelType w:val="hybridMultilevel"/>
    <w:tmpl w:val="D1820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971A8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925015D"/>
    <w:multiLevelType w:val="multilevel"/>
    <w:tmpl w:val="0CBCE7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537BD0"/>
    <w:multiLevelType w:val="multilevel"/>
    <w:tmpl w:val="6B9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735BC"/>
    <w:multiLevelType w:val="hybridMultilevel"/>
    <w:tmpl w:val="791CAA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F28C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CB62842"/>
    <w:multiLevelType w:val="multilevel"/>
    <w:tmpl w:val="3D5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51331">
    <w:abstractNumId w:val="11"/>
  </w:num>
  <w:num w:numId="2" w16cid:durableId="63183923">
    <w:abstractNumId w:val="1"/>
  </w:num>
  <w:num w:numId="3" w16cid:durableId="325014748">
    <w:abstractNumId w:val="12"/>
  </w:num>
  <w:num w:numId="4" w16cid:durableId="1062942978">
    <w:abstractNumId w:val="0"/>
  </w:num>
  <w:num w:numId="5" w16cid:durableId="1114321963">
    <w:abstractNumId w:val="5"/>
  </w:num>
  <w:num w:numId="6" w16cid:durableId="1652782530">
    <w:abstractNumId w:val="10"/>
  </w:num>
  <w:num w:numId="7" w16cid:durableId="879165839">
    <w:abstractNumId w:val="4"/>
  </w:num>
  <w:num w:numId="8" w16cid:durableId="976569241">
    <w:abstractNumId w:val="14"/>
  </w:num>
  <w:num w:numId="9" w16cid:durableId="2124498774">
    <w:abstractNumId w:val="3"/>
  </w:num>
  <w:num w:numId="10" w16cid:durableId="1341270927">
    <w:abstractNumId w:val="8"/>
  </w:num>
  <w:num w:numId="11" w16cid:durableId="671180482">
    <w:abstractNumId w:val="13"/>
  </w:num>
  <w:num w:numId="12" w16cid:durableId="1184979232">
    <w:abstractNumId w:val="2"/>
  </w:num>
  <w:num w:numId="13" w16cid:durableId="512770577">
    <w:abstractNumId w:val="6"/>
  </w:num>
  <w:num w:numId="14" w16cid:durableId="1343320824">
    <w:abstractNumId w:val="9"/>
  </w:num>
  <w:num w:numId="15" w16cid:durableId="1454637364">
    <w:abstractNumId w:val="7"/>
  </w:num>
  <w:num w:numId="16" w16cid:durableId="101458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9"/>
    <w:rsid w:val="00020EDA"/>
    <w:rsid w:val="000333C5"/>
    <w:rsid w:val="0004032B"/>
    <w:rsid w:val="00054D4C"/>
    <w:rsid w:val="00065126"/>
    <w:rsid w:val="00065D31"/>
    <w:rsid w:val="000675D1"/>
    <w:rsid w:val="0007714C"/>
    <w:rsid w:val="00091788"/>
    <w:rsid w:val="0009479F"/>
    <w:rsid w:val="000A0F6A"/>
    <w:rsid w:val="000B2788"/>
    <w:rsid w:val="000C1E15"/>
    <w:rsid w:val="000D3AB9"/>
    <w:rsid w:val="000E17E8"/>
    <w:rsid w:val="001151B4"/>
    <w:rsid w:val="001265EC"/>
    <w:rsid w:val="00135DC6"/>
    <w:rsid w:val="00136F0D"/>
    <w:rsid w:val="00147BB7"/>
    <w:rsid w:val="00153D4D"/>
    <w:rsid w:val="00156374"/>
    <w:rsid w:val="00157CB4"/>
    <w:rsid w:val="001640B4"/>
    <w:rsid w:val="00166F7A"/>
    <w:rsid w:val="00174930"/>
    <w:rsid w:val="00180DB6"/>
    <w:rsid w:val="0018592B"/>
    <w:rsid w:val="001A2DBD"/>
    <w:rsid w:val="001B31ED"/>
    <w:rsid w:val="001B72C3"/>
    <w:rsid w:val="001D5615"/>
    <w:rsid w:val="00204894"/>
    <w:rsid w:val="00233FEA"/>
    <w:rsid w:val="002437B5"/>
    <w:rsid w:val="00244A8F"/>
    <w:rsid w:val="00257D87"/>
    <w:rsid w:val="00261BFF"/>
    <w:rsid w:val="00262870"/>
    <w:rsid w:val="002825C5"/>
    <w:rsid w:val="00292DD0"/>
    <w:rsid w:val="002A0AA4"/>
    <w:rsid w:val="002B5A12"/>
    <w:rsid w:val="002C270F"/>
    <w:rsid w:val="002E473A"/>
    <w:rsid w:val="002F7217"/>
    <w:rsid w:val="003107C0"/>
    <w:rsid w:val="00322F05"/>
    <w:rsid w:val="00323A46"/>
    <w:rsid w:val="00337263"/>
    <w:rsid w:val="00337473"/>
    <w:rsid w:val="003442C5"/>
    <w:rsid w:val="003613B8"/>
    <w:rsid w:val="00361C40"/>
    <w:rsid w:val="003847E8"/>
    <w:rsid w:val="00387E73"/>
    <w:rsid w:val="00390ED4"/>
    <w:rsid w:val="003A70CD"/>
    <w:rsid w:val="003B06D6"/>
    <w:rsid w:val="003D5A59"/>
    <w:rsid w:val="003E2AD8"/>
    <w:rsid w:val="003F3290"/>
    <w:rsid w:val="00413083"/>
    <w:rsid w:val="004131CA"/>
    <w:rsid w:val="004170A9"/>
    <w:rsid w:val="004222AA"/>
    <w:rsid w:val="00427787"/>
    <w:rsid w:val="00443E28"/>
    <w:rsid w:val="00446590"/>
    <w:rsid w:val="00464D96"/>
    <w:rsid w:val="00467428"/>
    <w:rsid w:val="00467E7C"/>
    <w:rsid w:val="004775FB"/>
    <w:rsid w:val="00477A1F"/>
    <w:rsid w:val="004874AA"/>
    <w:rsid w:val="00490D58"/>
    <w:rsid w:val="004A5438"/>
    <w:rsid w:val="004C311D"/>
    <w:rsid w:val="004C3DA1"/>
    <w:rsid w:val="004C3DA5"/>
    <w:rsid w:val="004C5188"/>
    <w:rsid w:val="004C6BA6"/>
    <w:rsid w:val="004C7915"/>
    <w:rsid w:val="004E45F0"/>
    <w:rsid w:val="0053471E"/>
    <w:rsid w:val="00543796"/>
    <w:rsid w:val="00573A5F"/>
    <w:rsid w:val="00574688"/>
    <w:rsid w:val="00577182"/>
    <w:rsid w:val="00597090"/>
    <w:rsid w:val="005D1D5B"/>
    <w:rsid w:val="005E12B6"/>
    <w:rsid w:val="005F5309"/>
    <w:rsid w:val="006146B5"/>
    <w:rsid w:val="00620F91"/>
    <w:rsid w:val="00623FEA"/>
    <w:rsid w:val="00624B65"/>
    <w:rsid w:val="00625FDF"/>
    <w:rsid w:val="00626D6F"/>
    <w:rsid w:val="00634211"/>
    <w:rsid w:val="00636D29"/>
    <w:rsid w:val="0065046F"/>
    <w:rsid w:val="00674190"/>
    <w:rsid w:val="006A4FEF"/>
    <w:rsid w:val="006D4A10"/>
    <w:rsid w:val="006D7621"/>
    <w:rsid w:val="006E6D9D"/>
    <w:rsid w:val="006E7E4B"/>
    <w:rsid w:val="006F4F32"/>
    <w:rsid w:val="007033DB"/>
    <w:rsid w:val="00704A58"/>
    <w:rsid w:val="007055D5"/>
    <w:rsid w:val="00727B1F"/>
    <w:rsid w:val="007427A5"/>
    <w:rsid w:val="007626A4"/>
    <w:rsid w:val="00763A5A"/>
    <w:rsid w:val="00777584"/>
    <w:rsid w:val="00777804"/>
    <w:rsid w:val="00783712"/>
    <w:rsid w:val="00786552"/>
    <w:rsid w:val="007908A5"/>
    <w:rsid w:val="00793C40"/>
    <w:rsid w:val="0079598F"/>
    <w:rsid w:val="00797113"/>
    <w:rsid w:val="007A25A1"/>
    <w:rsid w:val="007B14D4"/>
    <w:rsid w:val="007C5A31"/>
    <w:rsid w:val="007C67AB"/>
    <w:rsid w:val="007D0A4A"/>
    <w:rsid w:val="007D55F8"/>
    <w:rsid w:val="007F2C4B"/>
    <w:rsid w:val="007F3FD7"/>
    <w:rsid w:val="007F71E3"/>
    <w:rsid w:val="007F7E72"/>
    <w:rsid w:val="00822095"/>
    <w:rsid w:val="00826794"/>
    <w:rsid w:val="00831EEF"/>
    <w:rsid w:val="008437F3"/>
    <w:rsid w:val="00857BAE"/>
    <w:rsid w:val="00885F4E"/>
    <w:rsid w:val="00886A43"/>
    <w:rsid w:val="008938B0"/>
    <w:rsid w:val="00894063"/>
    <w:rsid w:val="008B38A4"/>
    <w:rsid w:val="008B43B2"/>
    <w:rsid w:val="008B584D"/>
    <w:rsid w:val="008D70CC"/>
    <w:rsid w:val="008E5359"/>
    <w:rsid w:val="00903E7E"/>
    <w:rsid w:val="00916FC6"/>
    <w:rsid w:val="009316DA"/>
    <w:rsid w:val="0093754D"/>
    <w:rsid w:val="0094557F"/>
    <w:rsid w:val="00955225"/>
    <w:rsid w:val="00955595"/>
    <w:rsid w:val="00971341"/>
    <w:rsid w:val="0098316C"/>
    <w:rsid w:val="009877BD"/>
    <w:rsid w:val="00993A47"/>
    <w:rsid w:val="009B5191"/>
    <w:rsid w:val="009C0FC6"/>
    <w:rsid w:val="009E0152"/>
    <w:rsid w:val="009E422C"/>
    <w:rsid w:val="00A123A2"/>
    <w:rsid w:val="00A27FD3"/>
    <w:rsid w:val="00A81C31"/>
    <w:rsid w:val="00A970A3"/>
    <w:rsid w:val="00AA1A29"/>
    <w:rsid w:val="00AA7556"/>
    <w:rsid w:val="00AB2A63"/>
    <w:rsid w:val="00AB3275"/>
    <w:rsid w:val="00AB4EED"/>
    <w:rsid w:val="00AC0BED"/>
    <w:rsid w:val="00AC7E69"/>
    <w:rsid w:val="00AD0DFF"/>
    <w:rsid w:val="00AD19D8"/>
    <w:rsid w:val="00AD26A7"/>
    <w:rsid w:val="00AD4321"/>
    <w:rsid w:val="00AE6A56"/>
    <w:rsid w:val="00B03F0E"/>
    <w:rsid w:val="00B128AD"/>
    <w:rsid w:val="00B3538F"/>
    <w:rsid w:val="00B358EE"/>
    <w:rsid w:val="00B409E8"/>
    <w:rsid w:val="00B530E9"/>
    <w:rsid w:val="00B60F26"/>
    <w:rsid w:val="00B7246E"/>
    <w:rsid w:val="00B80FE0"/>
    <w:rsid w:val="00B8483C"/>
    <w:rsid w:val="00B901B0"/>
    <w:rsid w:val="00B978DF"/>
    <w:rsid w:val="00BB0A3C"/>
    <w:rsid w:val="00BB12D1"/>
    <w:rsid w:val="00BB1D4F"/>
    <w:rsid w:val="00BB342A"/>
    <w:rsid w:val="00BB4260"/>
    <w:rsid w:val="00BC7DD4"/>
    <w:rsid w:val="00BD2239"/>
    <w:rsid w:val="00BE6B51"/>
    <w:rsid w:val="00BE6F62"/>
    <w:rsid w:val="00BF0008"/>
    <w:rsid w:val="00BF1BA5"/>
    <w:rsid w:val="00BF51C6"/>
    <w:rsid w:val="00BF541C"/>
    <w:rsid w:val="00C134FF"/>
    <w:rsid w:val="00C14232"/>
    <w:rsid w:val="00C1592F"/>
    <w:rsid w:val="00C17C02"/>
    <w:rsid w:val="00C34139"/>
    <w:rsid w:val="00C40C80"/>
    <w:rsid w:val="00C5310C"/>
    <w:rsid w:val="00C77933"/>
    <w:rsid w:val="00CA63B6"/>
    <w:rsid w:val="00CB758C"/>
    <w:rsid w:val="00CD3C33"/>
    <w:rsid w:val="00CE4EB1"/>
    <w:rsid w:val="00CE766A"/>
    <w:rsid w:val="00CF593F"/>
    <w:rsid w:val="00D17D67"/>
    <w:rsid w:val="00D265DF"/>
    <w:rsid w:val="00D53C30"/>
    <w:rsid w:val="00D712D7"/>
    <w:rsid w:val="00D72787"/>
    <w:rsid w:val="00DA57CD"/>
    <w:rsid w:val="00DE4F22"/>
    <w:rsid w:val="00DE7017"/>
    <w:rsid w:val="00DE7E3E"/>
    <w:rsid w:val="00DF40D2"/>
    <w:rsid w:val="00E0358C"/>
    <w:rsid w:val="00E03D78"/>
    <w:rsid w:val="00E27411"/>
    <w:rsid w:val="00E31AF9"/>
    <w:rsid w:val="00E34F3D"/>
    <w:rsid w:val="00E43541"/>
    <w:rsid w:val="00E45F12"/>
    <w:rsid w:val="00E46C41"/>
    <w:rsid w:val="00E51539"/>
    <w:rsid w:val="00E65363"/>
    <w:rsid w:val="00E81E76"/>
    <w:rsid w:val="00E90A5F"/>
    <w:rsid w:val="00E9157C"/>
    <w:rsid w:val="00EA10BE"/>
    <w:rsid w:val="00EA186D"/>
    <w:rsid w:val="00EB254C"/>
    <w:rsid w:val="00ED030F"/>
    <w:rsid w:val="00ED3A48"/>
    <w:rsid w:val="00EE4295"/>
    <w:rsid w:val="00EE7920"/>
    <w:rsid w:val="00EF068D"/>
    <w:rsid w:val="00EF09CC"/>
    <w:rsid w:val="00EF3E72"/>
    <w:rsid w:val="00EF61F8"/>
    <w:rsid w:val="00F00A8D"/>
    <w:rsid w:val="00F03C44"/>
    <w:rsid w:val="00F107CD"/>
    <w:rsid w:val="00F1082C"/>
    <w:rsid w:val="00F2209B"/>
    <w:rsid w:val="00F33A69"/>
    <w:rsid w:val="00F458CC"/>
    <w:rsid w:val="00F47A2B"/>
    <w:rsid w:val="00F51B13"/>
    <w:rsid w:val="00F56B0E"/>
    <w:rsid w:val="00F7138D"/>
    <w:rsid w:val="00F75B06"/>
    <w:rsid w:val="00F77019"/>
    <w:rsid w:val="00F839BF"/>
    <w:rsid w:val="00FA0346"/>
    <w:rsid w:val="00FF1FD3"/>
    <w:rsid w:val="00FF23C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E74AA"/>
  <w15:docId w15:val="{CF3E27F4-456E-42FA-B46E-BA8D6AB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3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435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435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BF541C"/>
    <w:pPr>
      <w:spacing w:line="240" w:lineRule="auto"/>
    </w:pPr>
  </w:style>
  <w:style w:type="character" w:styleId="Hyperlien">
    <w:name w:val="Hyperlink"/>
    <w:basedOn w:val="Policepardfaut"/>
    <w:uiPriority w:val="99"/>
    <w:unhideWhenUsed/>
    <w:rsid w:val="00625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Mélanie Jacques</cp:lastModifiedBy>
  <cp:revision>5</cp:revision>
  <cp:lastPrinted>2024-04-09T13:21:00Z</cp:lastPrinted>
  <dcterms:created xsi:type="dcterms:W3CDTF">2024-04-09T13:09:00Z</dcterms:created>
  <dcterms:modified xsi:type="dcterms:W3CDTF">2024-04-09T13:25:00Z</dcterms:modified>
</cp:coreProperties>
</file>