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C8DD" w14:textId="4994CF31" w:rsidR="00376798" w:rsidRPr="00354165" w:rsidRDefault="00376798" w:rsidP="00FA7D0A">
      <w:pPr>
        <w:spacing w:line="264" w:lineRule="auto"/>
        <w:jc w:val="center"/>
        <w:rPr>
          <w:b/>
          <w:bCs/>
          <w:sz w:val="28"/>
          <w:szCs w:val="28"/>
        </w:rPr>
      </w:pPr>
      <w:r w:rsidRPr="0035416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BDDAB8" wp14:editId="12DAC5D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160905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327" y="21296"/>
                <wp:lineTo x="2132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F51" w:rsidRPr="00354165">
        <w:rPr>
          <w:b/>
          <w:bCs/>
          <w:sz w:val="28"/>
          <w:szCs w:val="28"/>
        </w:rPr>
        <w:t>AVIS PUBLIC</w:t>
      </w:r>
    </w:p>
    <w:p w14:paraId="6CDD76D8" w14:textId="693678A9" w:rsidR="00EE0F51" w:rsidRPr="00354165" w:rsidRDefault="00EE0F51" w:rsidP="00FA7D0A">
      <w:pPr>
        <w:spacing w:line="264" w:lineRule="auto"/>
        <w:jc w:val="center"/>
        <w:rPr>
          <w:b/>
          <w:bCs/>
          <w:sz w:val="28"/>
          <w:szCs w:val="28"/>
        </w:rPr>
      </w:pPr>
      <w:r w:rsidRPr="00354165">
        <w:rPr>
          <w:b/>
          <w:bCs/>
          <w:sz w:val="28"/>
          <w:szCs w:val="28"/>
        </w:rPr>
        <w:t>AVIS DE CONVOCATION</w:t>
      </w:r>
    </w:p>
    <w:p w14:paraId="69BFD8B6" w14:textId="36DBBF45" w:rsidR="00EE0F51" w:rsidRPr="00354165" w:rsidRDefault="00EE0F51" w:rsidP="00FA7D0A">
      <w:pPr>
        <w:spacing w:line="264" w:lineRule="auto"/>
        <w:jc w:val="center"/>
        <w:rPr>
          <w:b/>
          <w:bCs/>
          <w:sz w:val="28"/>
          <w:szCs w:val="28"/>
        </w:rPr>
      </w:pPr>
      <w:r w:rsidRPr="00354165">
        <w:rPr>
          <w:b/>
          <w:bCs/>
          <w:sz w:val="28"/>
          <w:szCs w:val="28"/>
        </w:rPr>
        <w:t>À UNE SÉANCE EXTRAORDINAIRE</w:t>
      </w:r>
    </w:p>
    <w:p w14:paraId="27458FDC" w14:textId="32ACC3F0" w:rsidR="00EE0F51" w:rsidRPr="00281BDA" w:rsidRDefault="00EE0F51" w:rsidP="00FA7D0A">
      <w:pPr>
        <w:spacing w:line="264" w:lineRule="auto"/>
        <w:jc w:val="center"/>
        <w:rPr>
          <w:b/>
          <w:bCs/>
          <w:sz w:val="24"/>
          <w:szCs w:val="24"/>
        </w:rPr>
      </w:pPr>
    </w:p>
    <w:p w14:paraId="4F7ACF39" w14:textId="77777777" w:rsidR="00DF1481" w:rsidRPr="00DF1481" w:rsidRDefault="00DF1481" w:rsidP="00FA7D0A">
      <w:pPr>
        <w:spacing w:line="264" w:lineRule="auto"/>
        <w:rPr>
          <w:b/>
          <w:bCs/>
          <w:sz w:val="24"/>
          <w:szCs w:val="24"/>
        </w:rPr>
      </w:pPr>
    </w:p>
    <w:p w14:paraId="235D57C1" w14:textId="77777777" w:rsidR="00DF1481" w:rsidRPr="00DF1481" w:rsidRDefault="00DF1481" w:rsidP="00FA7D0A">
      <w:pPr>
        <w:spacing w:line="264" w:lineRule="auto"/>
        <w:rPr>
          <w:b/>
          <w:bCs/>
          <w:sz w:val="24"/>
          <w:szCs w:val="24"/>
        </w:rPr>
      </w:pPr>
    </w:p>
    <w:p w14:paraId="4AF27190" w14:textId="1158C97E" w:rsidR="00EE0F51" w:rsidRPr="00841EB7" w:rsidRDefault="00EE0F51" w:rsidP="008946F3">
      <w:pPr>
        <w:spacing w:line="264" w:lineRule="auto"/>
        <w:jc w:val="both"/>
      </w:pPr>
      <w:r w:rsidRPr="00841EB7">
        <w:t>AVIS PUBLIC EST DONNÉ qu’une séance extraordinaire sera tenue</w:t>
      </w:r>
      <w:r w:rsidR="007C2F28" w:rsidRPr="00841EB7">
        <w:t xml:space="preserve">, le </w:t>
      </w:r>
      <w:r w:rsidR="005D135E">
        <w:t>8 février</w:t>
      </w:r>
      <w:r w:rsidR="00F010DB">
        <w:t xml:space="preserve"> 2024</w:t>
      </w:r>
      <w:r w:rsidR="007C2F28" w:rsidRPr="00841EB7">
        <w:t xml:space="preserve"> à </w:t>
      </w:r>
      <w:r w:rsidR="008538BC" w:rsidRPr="00841EB7">
        <w:t>18h</w:t>
      </w:r>
      <w:r w:rsidR="005D135E">
        <w:t>30</w:t>
      </w:r>
      <w:r w:rsidR="007C2F28" w:rsidRPr="00841EB7">
        <w:t>, à l’hôtel de ville, 88 rue des Érables, laquelle portera sur les sujets suivants :</w:t>
      </w:r>
    </w:p>
    <w:p w14:paraId="22568E65" w14:textId="6DA171B6" w:rsidR="007C2F28" w:rsidRPr="00841EB7" w:rsidRDefault="007C2F28" w:rsidP="008946F3">
      <w:pPr>
        <w:spacing w:line="264" w:lineRule="auto"/>
        <w:jc w:val="both"/>
      </w:pPr>
    </w:p>
    <w:p w14:paraId="659435B9" w14:textId="1C30E2A2" w:rsidR="007C2F28" w:rsidRPr="00841EB7" w:rsidRDefault="007C2F28" w:rsidP="00FA7D0A">
      <w:pPr>
        <w:pStyle w:val="Paragraphedeliste"/>
        <w:numPr>
          <w:ilvl w:val="0"/>
          <w:numId w:val="2"/>
        </w:numPr>
        <w:spacing w:line="264" w:lineRule="auto"/>
      </w:pPr>
      <w:r w:rsidRPr="00841EB7">
        <w:t>Ouverture de la séance</w:t>
      </w:r>
    </w:p>
    <w:p w14:paraId="1A732869" w14:textId="0DDA9A60" w:rsidR="007C2F28" w:rsidRPr="00841EB7" w:rsidRDefault="007C2F28" w:rsidP="00FA7D0A">
      <w:pPr>
        <w:pStyle w:val="Paragraphedeliste"/>
        <w:numPr>
          <w:ilvl w:val="0"/>
          <w:numId w:val="2"/>
        </w:numPr>
        <w:spacing w:line="264" w:lineRule="auto"/>
      </w:pPr>
      <w:r w:rsidRPr="00841EB7">
        <w:t>Adoption de l’ordre du jour</w:t>
      </w:r>
    </w:p>
    <w:p w14:paraId="51A2BF52" w14:textId="58998DFB" w:rsidR="00281BDA" w:rsidRDefault="00281BDA" w:rsidP="00FA7D0A">
      <w:pPr>
        <w:pStyle w:val="Paragraphedeliste"/>
        <w:numPr>
          <w:ilvl w:val="0"/>
          <w:numId w:val="2"/>
        </w:numPr>
        <w:spacing w:line="264" w:lineRule="auto"/>
      </w:pPr>
      <w:r w:rsidRPr="00281BDA">
        <w:t>Pour accepter la démission de Madame Myrian Nadon, Directrice générale et Greffière-trésorière</w:t>
      </w:r>
    </w:p>
    <w:p w14:paraId="1661049B" w14:textId="0DA01719" w:rsidR="007C2F28" w:rsidRPr="00841EB7" w:rsidRDefault="005D135E" w:rsidP="00FA7D0A">
      <w:pPr>
        <w:pStyle w:val="Paragraphedeliste"/>
        <w:numPr>
          <w:ilvl w:val="0"/>
          <w:numId w:val="2"/>
        </w:numPr>
        <w:spacing w:line="264" w:lineRule="auto"/>
      </w:pPr>
      <w:r w:rsidRPr="005D135E">
        <w:t>Pour embaucher un Directeur général et Greffier-trésorier</w:t>
      </w:r>
    </w:p>
    <w:p w14:paraId="03ABAD30" w14:textId="7098FB7F" w:rsidR="005A1F4E" w:rsidRDefault="005D135E" w:rsidP="00FA7D0A">
      <w:pPr>
        <w:pStyle w:val="Paragraphedeliste"/>
        <w:numPr>
          <w:ilvl w:val="0"/>
          <w:numId w:val="2"/>
        </w:numPr>
        <w:spacing w:line="264" w:lineRule="auto"/>
      </w:pPr>
      <w:r w:rsidRPr="005D135E">
        <w:t xml:space="preserve">Pour nommer le Directeur général et Greffier-trésorier responsable des services électroniques et représentant autorisé clicSÉQUR </w:t>
      </w:r>
    </w:p>
    <w:p w14:paraId="66987D74" w14:textId="6C76B3A6" w:rsidR="0000180D" w:rsidRDefault="004E0E64" w:rsidP="00FA7D0A">
      <w:pPr>
        <w:pStyle w:val="Paragraphedeliste"/>
        <w:numPr>
          <w:ilvl w:val="0"/>
          <w:numId w:val="2"/>
        </w:numPr>
        <w:spacing w:line="264" w:lineRule="auto"/>
      </w:pPr>
      <w:r>
        <w:t xml:space="preserve">Pour </w:t>
      </w:r>
      <w:r w:rsidR="002074C5" w:rsidRPr="002074C5">
        <w:t>nommer un signataire – Comptes de la municipalité de Grenville-sur-la-Rouge – Effets bancaires et autres documents financiers</w:t>
      </w:r>
    </w:p>
    <w:p w14:paraId="6C2ED73E" w14:textId="77777777" w:rsidR="0068181C" w:rsidRDefault="0068181C" w:rsidP="00FA7D0A">
      <w:pPr>
        <w:pStyle w:val="Paragraphedeliste"/>
        <w:numPr>
          <w:ilvl w:val="0"/>
          <w:numId w:val="2"/>
        </w:numPr>
        <w:spacing w:line="264" w:lineRule="auto"/>
      </w:pPr>
      <w:r w:rsidRPr="00E708EE">
        <w:t xml:space="preserve">Pour </w:t>
      </w:r>
      <w:r w:rsidRPr="0000180D">
        <w:t>nommer l’administrateur principal auprès d’Hydro Québec</w:t>
      </w:r>
      <w:r w:rsidRPr="004E0E64">
        <w:t xml:space="preserve"> </w:t>
      </w:r>
    </w:p>
    <w:p w14:paraId="04F37492" w14:textId="2E3CC3C3" w:rsidR="004E0E64" w:rsidRDefault="004E0E64" w:rsidP="00FA7D0A">
      <w:pPr>
        <w:pStyle w:val="Paragraphedeliste"/>
        <w:numPr>
          <w:ilvl w:val="0"/>
          <w:numId w:val="2"/>
        </w:numPr>
        <w:spacing w:line="264" w:lineRule="auto"/>
      </w:pPr>
      <w:r w:rsidRPr="004E0E64">
        <w:t>Pour nommer un représentant auprès des services utilisés par la municipalité</w:t>
      </w:r>
    </w:p>
    <w:p w14:paraId="0D760E10" w14:textId="7E961A92" w:rsidR="008051A0" w:rsidRDefault="008051A0" w:rsidP="00FA7D0A">
      <w:pPr>
        <w:pStyle w:val="Paragraphedeliste"/>
        <w:numPr>
          <w:ilvl w:val="0"/>
          <w:numId w:val="2"/>
        </w:numPr>
        <w:spacing w:line="264" w:lineRule="auto"/>
      </w:pPr>
      <w:r>
        <w:t>Pour embauche</w:t>
      </w:r>
      <w:r w:rsidR="006A0A4C">
        <w:t>r</w:t>
      </w:r>
      <w:r>
        <w:t xml:space="preserve"> une adjointe administrative de soutien – Poste temporaire</w:t>
      </w:r>
    </w:p>
    <w:p w14:paraId="4C043483" w14:textId="599C91F6" w:rsidR="00345BEA" w:rsidRPr="00841EB7" w:rsidRDefault="00345BEA" w:rsidP="00FA7D0A">
      <w:pPr>
        <w:pStyle w:val="Paragraphedeliste"/>
        <w:numPr>
          <w:ilvl w:val="0"/>
          <w:numId w:val="2"/>
        </w:numPr>
        <w:spacing w:line="264" w:lineRule="auto"/>
      </w:pPr>
      <w:r w:rsidRPr="00841EB7">
        <w:t>Période de questions spécifiques au sujet à l’ordre du jour</w:t>
      </w:r>
    </w:p>
    <w:p w14:paraId="6E655B51" w14:textId="6B0B1B30" w:rsidR="007C2F28" w:rsidRPr="00841EB7" w:rsidRDefault="007C2F28" w:rsidP="00FA7D0A">
      <w:pPr>
        <w:pStyle w:val="Paragraphedeliste"/>
        <w:numPr>
          <w:ilvl w:val="0"/>
          <w:numId w:val="2"/>
        </w:numPr>
        <w:spacing w:line="264" w:lineRule="auto"/>
      </w:pPr>
      <w:r w:rsidRPr="00841EB7">
        <w:t>Levée de la séance</w:t>
      </w:r>
    </w:p>
    <w:p w14:paraId="58A1517D" w14:textId="3FC018F4" w:rsidR="007C2F28" w:rsidRDefault="007C2F28" w:rsidP="00FA7D0A">
      <w:pPr>
        <w:pBdr>
          <w:bottom w:val="single" w:sz="6" w:space="1" w:color="auto"/>
        </w:pBdr>
        <w:spacing w:line="264" w:lineRule="auto"/>
        <w:rPr>
          <w:sz w:val="24"/>
          <w:szCs w:val="24"/>
        </w:rPr>
      </w:pPr>
    </w:p>
    <w:p w14:paraId="402BCA34" w14:textId="6AF8F4D2" w:rsidR="007C2F28" w:rsidRDefault="007C2F28" w:rsidP="00FA7D0A">
      <w:pPr>
        <w:spacing w:line="264" w:lineRule="auto"/>
        <w:rPr>
          <w:sz w:val="24"/>
          <w:szCs w:val="24"/>
        </w:rPr>
      </w:pPr>
    </w:p>
    <w:p w14:paraId="6BD50483" w14:textId="36E07F48" w:rsidR="007C2F28" w:rsidRPr="00281BDA" w:rsidRDefault="007C2F28" w:rsidP="00FA7D0A">
      <w:pPr>
        <w:spacing w:line="264" w:lineRule="auto"/>
        <w:jc w:val="center"/>
        <w:rPr>
          <w:b/>
          <w:bCs/>
          <w:sz w:val="28"/>
          <w:szCs w:val="28"/>
          <w:lang w:val="en-CA"/>
        </w:rPr>
      </w:pPr>
      <w:r w:rsidRPr="0035416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5842F0" wp14:editId="5E22112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161413" cy="1217873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413" cy="121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BDA">
        <w:rPr>
          <w:b/>
          <w:bCs/>
          <w:sz w:val="28"/>
          <w:szCs w:val="28"/>
          <w:lang w:val="en-CA"/>
        </w:rPr>
        <w:t>PUBLIC NOTICE</w:t>
      </w:r>
    </w:p>
    <w:p w14:paraId="5D7FC413" w14:textId="7880132F" w:rsidR="007C2F28" w:rsidRPr="00281BDA" w:rsidRDefault="007C2F28" w:rsidP="00FA7D0A">
      <w:pPr>
        <w:spacing w:line="264" w:lineRule="auto"/>
        <w:jc w:val="center"/>
        <w:rPr>
          <w:b/>
          <w:bCs/>
          <w:sz w:val="28"/>
          <w:szCs w:val="28"/>
          <w:lang w:val="en-CA"/>
        </w:rPr>
      </w:pPr>
      <w:r w:rsidRPr="00281BDA">
        <w:rPr>
          <w:b/>
          <w:bCs/>
          <w:sz w:val="28"/>
          <w:szCs w:val="28"/>
          <w:lang w:val="en-CA"/>
        </w:rPr>
        <w:t>NOTICE OF SPECIAL SESSION</w:t>
      </w:r>
    </w:p>
    <w:p w14:paraId="646CEF8A" w14:textId="422E744C" w:rsidR="007C2F28" w:rsidRPr="00281BDA" w:rsidRDefault="007C2F28" w:rsidP="00FA7D0A">
      <w:pPr>
        <w:spacing w:line="264" w:lineRule="auto"/>
        <w:jc w:val="center"/>
        <w:rPr>
          <w:b/>
          <w:bCs/>
          <w:sz w:val="36"/>
          <w:szCs w:val="36"/>
          <w:lang w:val="en-CA"/>
        </w:rPr>
      </w:pPr>
    </w:p>
    <w:p w14:paraId="0B30686C" w14:textId="5B229E6C" w:rsidR="007C2F28" w:rsidRPr="00281BDA" w:rsidRDefault="007C2F28" w:rsidP="00FA7D0A">
      <w:pPr>
        <w:spacing w:line="264" w:lineRule="auto"/>
        <w:jc w:val="center"/>
        <w:rPr>
          <w:b/>
          <w:bCs/>
          <w:sz w:val="36"/>
          <w:szCs w:val="36"/>
          <w:lang w:val="en-CA"/>
        </w:rPr>
      </w:pPr>
    </w:p>
    <w:p w14:paraId="22611610" w14:textId="77777777" w:rsidR="00FA7D0A" w:rsidRDefault="00FA7D0A" w:rsidP="00FA7D0A">
      <w:pPr>
        <w:spacing w:line="264" w:lineRule="auto"/>
        <w:rPr>
          <w:lang w:val="en-CA"/>
        </w:rPr>
      </w:pPr>
    </w:p>
    <w:p w14:paraId="0E02CAD8" w14:textId="5C569E9A" w:rsidR="007C2F28" w:rsidRPr="00841EB7" w:rsidRDefault="007C2F28" w:rsidP="008946F3">
      <w:pPr>
        <w:spacing w:line="264" w:lineRule="auto"/>
        <w:jc w:val="both"/>
        <w:rPr>
          <w:lang w:val="en-CA"/>
        </w:rPr>
      </w:pPr>
      <w:r w:rsidRPr="00841EB7">
        <w:rPr>
          <w:lang w:val="en-CA"/>
        </w:rPr>
        <w:t xml:space="preserve">PUBLIC NOTICE IS GIVEN that a special session will be held on </w:t>
      </w:r>
      <w:r w:rsidR="008946F3">
        <w:rPr>
          <w:lang w:val="en-CA"/>
        </w:rPr>
        <w:t>February 8</w:t>
      </w:r>
      <w:r w:rsidRPr="00841EB7">
        <w:rPr>
          <w:lang w:val="en-CA"/>
        </w:rPr>
        <w:t>,</w:t>
      </w:r>
      <w:r w:rsidR="00874207" w:rsidRPr="00841EB7">
        <w:rPr>
          <w:lang w:val="en-CA"/>
        </w:rPr>
        <w:t xml:space="preserve"> 202</w:t>
      </w:r>
      <w:r w:rsidR="00F010DB">
        <w:rPr>
          <w:lang w:val="en-CA"/>
        </w:rPr>
        <w:t>4</w:t>
      </w:r>
      <w:r w:rsidR="00970CEA">
        <w:rPr>
          <w:lang w:val="en-CA"/>
        </w:rPr>
        <w:t>,</w:t>
      </w:r>
      <w:r w:rsidRPr="00841EB7">
        <w:rPr>
          <w:lang w:val="en-CA"/>
        </w:rPr>
        <w:t xml:space="preserve"> at </w:t>
      </w:r>
      <w:r w:rsidR="008538BC" w:rsidRPr="00841EB7">
        <w:rPr>
          <w:lang w:val="en-CA"/>
        </w:rPr>
        <w:t>6:</w:t>
      </w:r>
      <w:r w:rsidR="008946F3">
        <w:rPr>
          <w:lang w:val="en-CA"/>
        </w:rPr>
        <w:t>3</w:t>
      </w:r>
      <w:r w:rsidR="008538BC" w:rsidRPr="00841EB7">
        <w:rPr>
          <w:lang w:val="en-CA"/>
        </w:rPr>
        <w:t>0 p</w:t>
      </w:r>
      <w:r w:rsidR="001A6B0D" w:rsidRPr="00841EB7">
        <w:rPr>
          <w:lang w:val="en-CA"/>
        </w:rPr>
        <w:t>m</w:t>
      </w:r>
      <w:r w:rsidRPr="00841EB7">
        <w:rPr>
          <w:lang w:val="en-CA"/>
        </w:rPr>
        <w:t>, at the Town Hall, 88 des Érables street, to address the following subjects:</w:t>
      </w:r>
    </w:p>
    <w:p w14:paraId="4891C131" w14:textId="1AAD5C48" w:rsidR="007C2F28" w:rsidRPr="00841EB7" w:rsidRDefault="007C2F28" w:rsidP="00FA7D0A">
      <w:pPr>
        <w:spacing w:line="264" w:lineRule="auto"/>
        <w:rPr>
          <w:lang w:val="en-CA"/>
        </w:rPr>
      </w:pPr>
    </w:p>
    <w:p w14:paraId="07B9E3B7" w14:textId="63050319" w:rsidR="007C2F28" w:rsidRPr="00841EB7" w:rsidRDefault="007C2F28" w:rsidP="00FA7D0A">
      <w:pPr>
        <w:pStyle w:val="Paragraphedeliste"/>
        <w:numPr>
          <w:ilvl w:val="0"/>
          <w:numId w:val="3"/>
        </w:numPr>
        <w:spacing w:line="264" w:lineRule="auto"/>
        <w:rPr>
          <w:lang w:val="en-CA"/>
        </w:rPr>
      </w:pPr>
      <w:r w:rsidRPr="00841EB7">
        <w:rPr>
          <w:lang w:val="en-CA"/>
        </w:rPr>
        <w:t>Opening of the session</w:t>
      </w:r>
    </w:p>
    <w:p w14:paraId="5254C400" w14:textId="74B1A0BF" w:rsidR="007C2F28" w:rsidRPr="00841EB7" w:rsidRDefault="00C2437E" w:rsidP="00FA7D0A">
      <w:pPr>
        <w:pStyle w:val="Paragraphedeliste"/>
        <w:numPr>
          <w:ilvl w:val="0"/>
          <w:numId w:val="3"/>
        </w:numPr>
        <w:spacing w:line="264" w:lineRule="auto"/>
        <w:rPr>
          <w:lang w:val="en-CA"/>
        </w:rPr>
      </w:pPr>
      <w:r w:rsidRPr="00841EB7">
        <w:rPr>
          <w:lang w:val="en-CA"/>
        </w:rPr>
        <w:t>Adoption of the Agenda</w:t>
      </w:r>
    </w:p>
    <w:p w14:paraId="141D658C" w14:textId="77777777" w:rsidR="00281BDA" w:rsidRDefault="00281BDA" w:rsidP="00FA7D0A">
      <w:pPr>
        <w:pStyle w:val="Paragraphedeliste"/>
        <w:numPr>
          <w:ilvl w:val="0"/>
          <w:numId w:val="3"/>
        </w:numPr>
        <w:spacing w:line="264" w:lineRule="auto"/>
        <w:rPr>
          <w:lang w:val="en-CA"/>
        </w:rPr>
      </w:pPr>
      <w:r w:rsidRPr="00281BDA">
        <w:rPr>
          <w:lang w:val="en-CA"/>
        </w:rPr>
        <w:t>To accept the resignation of Mrs. Myrian Nadon, Director general and Clerk-treasurer</w:t>
      </w:r>
    </w:p>
    <w:p w14:paraId="5D70A83F" w14:textId="7495063E" w:rsidR="00C2437E" w:rsidRPr="00841EB7" w:rsidRDefault="005E68B4" w:rsidP="00FA7D0A">
      <w:pPr>
        <w:pStyle w:val="Paragraphedeliste"/>
        <w:numPr>
          <w:ilvl w:val="0"/>
          <w:numId w:val="3"/>
        </w:numPr>
        <w:spacing w:line="264" w:lineRule="auto"/>
        <w:rPr>
          <w:lang w:val="en-CA"/>
        </w:rPr>
      </w:pPr>
      <w:r w:rsidRPr="005E68B4">
        <w:rPr>
          <w:lang w:val="en-CA"/>
        </w:rPr>
        <w:t>To hire a Director General and Clerk-Treasurer</w:t>
      </w:r>
      <w:r w:rsidR="00354165">
        <w:rPr>
          <w:lang w:val="en-CA"/>
        </w:rPr>
        <w:t xml:space="preserve"> </w:t>
      </w:r>
    </w:p>
    <w:p w14:paraId="72D27371" w14:textId="4A3829A0" w:rsidR="00345BEA" w:rsidRDefault="005E68B4" w:rsidP="00FA7D0A">
      <w:pPr>
        <w:pStyle w:val="Paragraphedeliste"/>
        <w:numPr>
          <w:ilvl w:val="0"/>
          <w:numId w:val="3"/>
        </w:numPr>
        <w:spacing w:line="264" w:lineRule="auto"/>
        <w:rPr>
          <w:lang w:val="en-CA"/>
        </w:rPr>
      </w:pPr>
      <w:r w:rsidRPr="005E68B4">
        <w:rPr>
          <w:lang w:val="en-CA"/>
        </w:rPr>
        <w:t xml:space="preserve">To appoint the Director General and Clerk Treasurer as head of electronic services and authorized representative clicSÉQUR </w:t>
      </w:r>
    </w:p>
    <w:p w14:paraId="456D3C3A" w14:textId="77777777" w:rsidR="002074C5" w:rsidRDefault="002074C5" w:rsidP="00D66864">
      <w:pPr>
        <w:pStyle w:val="Paragraphedeliste"/>
        <w:numPr>
          <w:ilvl w:val="0"/>
          <w:numId w:val="3"/>
        </w:numPr>
        <w:spacing w:line="264" w:lineRule="auto"/>
        <w:rPr>
          <w:lang w:val="en-CA"/>
        </w:rPr>
      </w:pPr>
      <w:r w:rsidRPr="002074C5">
        <w:rPr>
          <w:lang w:val="en-CA"/>
        </w:rPr>
        <w:t>To name a signatory – Accounts of the Municipality of Grenville-sur-la-Rouge – Bank bills and other financial documents</w:t>
      </w:r>
    </w:p>
    <w:p w14:paraId="72EFB896" w14:textId="7C9A459B" w:rsidR="00D66864" w:rsidRDefault="00D66864" w:rsidP="00D66864">
      <w:pPr>
        <w:pStyle w:val="Paragraphedeliste"/>
        <w:numPr>
          <w:ilvl w:val="0"/>
          <w:numId w:val="3"/>
        </w:numPr>
        <w:spacing w:line="264" w:lineRule="auto"/>
        <w:rPr>
          <w:lang w:val="en-CA"/>
        </w:rPr>
      </w:pPr>
      <w:r w:rsidRPr="005E68B4">
        <w:rPr>
          <w:lang w:val="en-CA"/>
        </w:rPr>
        <w:t>To appoint the main administrator at Hydro Québec</w:t>
      </w:r>
    </w:p>
    <w:p w14:paraId="3B75AAEF" w14:textId="0462882F" w:rsidR="00CF7658" w:rsidRDefault="00073D99" w:rsidP="00FA7D0A">
      <w:pPr>
        <w:pStyle w:val="Paragraphedeliste"/>
        <w:numPr>
          <w:ilvl w:val="0"/>
          <w:numId w:val="3"/>
        </w:numPr>
        <w:spacing w:line="264" w:lineRule="auto"/>
        <w:rPr>
          <w:lang w:val="en-CA"/>
        </w:rPr>
      </w:pPr>
      <w:r w:rsidRPr="00073D99">
        <w:rPr>
          <w:lang w:val="en-CA"/>
        </w:rPr>
        <w:t>To appoint a representative for the services used by the municipality</w:t>
      </w:r>
    </w:p>
    <w:p w14:paraId="32995ECD" w14:textId="5EA31028" w:rsidR="008051A0" w:rsidRDefault="008051A0" w:rsidP="00FA7D0A">
      <w:pPr>
        <w:pStyle w:val="Paragraphedeliste"/>
        <w:numPr>
          <w:ilvl w:val="0"/>
          <w:numId w:val="3"/>
        </w:numPr>
        <w:spacing w:line="264" w:lineRule="auto"/>
        <w:rPr>
          <w:lang w:val="en-CA"/>
        </w:rPr>
      </w:pPr>
      <w:r>
        <w:rPr>
          <w:lang w:val="en-CA"/>
        </w:rPr>
        <w:t>To hire an administrative support</w:t>
      </w:r>
      <w:r w:rsidR="00DD2B9F">
        <w:rPr>
          <w:lang w:val="en-CA"/>
        </w:rPr>
        <w:t xml:space="preserve"> assistant</w:t>
      </w:r>
      <w:r>
        <w:rPr>
          <w:lang w:val="en-CA"/>
        </w:rPr>
        <w:t xml:space="preserve"> – Temporary position</w:t>
      </w:r>
    </w:p>
    <w:p w14:paraId="63A5226D" w14:textId="2554A61F" w:rsidR="00C2437E" w:rsidRPr="00841EB7" w:rsidRDefault="00C2437E" w:rsidP="00FA7D0A">
      <w:pPr>
        <w:pStyle w:val="Paragraphedeliste"/>
        <w:numPr>
          <w:ilvl w:val="0"/>
          <w:numId w:val="3"/>
        </w:numPr>
        <w:spacing w:line="264" w:lineRule="auto"/>
        <w:rPr>
          <w:lang w:val="en-CA"/>
        </w:rPr>
      </w:pPr>
      <w:r w:rsidRPr="00841EB7">
        <w:rPr>
          <w:lang w:val="en-CA"/>
        </w:rPr>
        <w:t>Question period -Specific to subjects on the Agenda</w:t>
      </w:r>
    </w:p>
    <w:p w14:paraId="51AE2DD8" w14:textId="75C14BAB" w:rsidR="00C2437E" w:rsidRPr="00841EB7" w:rsidRDefault="00C2437E" w:rsidP="00FA7D0A">
      <w:pPr>
        <w:pStyle w:val="Paragraphedeliste"/>
        <w:numPr>
          <w:ilvl w:val="0"/>
          <w:numId w:val="3"/>
        </w:numPr>
        <w:spacing w:line="264" w:lineRule="auto"/>
        <w:rPr>
          <w:lang w:val="en-CA"/>
        </w:rPr>
      </w:pPr>
      <w:r w:rsidRPr="00841EB7">
        <w:rPr>
          <w:lang w:val="en-CA"/>
        </w:rPr>
        <w:t>Closure of the session</w:t>
      </w:r>
    </w:p>
    <w:p w14:paraId="1380CD6B" w14:textId="0A9BE270" w:rsidR="00C2437E" w:rsidRPr="00841EB7" w:rsidRDefault="00C2437E" w:rsidP="00FA7D0A">
      <w:pPr>
        <w:spacing w:line="264" w:lineRule="auto"/>
        <w:rPr>
          <w:lang w:val="en-CA"/>
        </w:rPr>
      </w:pPr>
    </w:p>
    <w:p w14:paraId="7FC59329" w14:textId="59AB8E1E" w:rsidR="008051A0" w:rsidRPr="008051A0" w:rsidRDefault="00C2437E" w:rsidP="008051A0">
      <w:pPr>
        <w:spacing w:line="264" w:lineRule="auto"/>
      </w:pPr>
      <w:r w:rsidRPr="00841EB7">
        <w:t xml:space="preserve">Signé ce </w:t>
      </w:r>
      <w:r w:rsidR="008946F3">
        <w:t>6 février</w:t>
      </w:r>
      <w:r w:rsidR="00F010DB">
        <w:t xml:space="preserve"> 2024</w:t>
      </w:r>
      <w:r w:rsidRPr="00841EB7">
        <w:t xml:space="preserve"> / Signed this </w:t>
      </w:r>
      <w:r w:rsidR="008946F3">
        <w:t>February 6</w:t>
      </w:r>
      <w:r w:rsidR="00F010DB">
        <w:t>, 2024</w:t>
      </w:r>
    </w:p>
    <w:p w14:paraId="434D9B2D" w14:textId="783FD1D0" w:rsidR="00C2437E" w:rsidRPr="00F0522B" w:rsidRDefault="00C5778D" w:rsidP="00F0522B">
      <w:pPr>
        <w:spacing w:line="264" w:lineRule="auto"/>
        <w:ind w:left="-284"/>
      </w:pPr>
      <w:r>
        <w:rPr>
          <w:noProof/>
          <w:sz w:val="24"/>
          <w:szCs w:val="24"/>
        </w:rPr>
        <w:drawing>
          <wp:inline distT="0" distB="0" distL="0" distR="0" wp14:anchorId="2E019D63" wp14:editId="099312D3">
            <wp:extent cx="2352675" cy="1128590"/>
            <wp:effectExtent l="0" t="0" r="0" b="0"/>
            <wp:docPr id="10064581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458139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0" cy="113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37E" w:rsidRPr="00F0522B" w:rsidSect="00FA7D0A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A211" w14:textId="77777777" w:rsidR="00A30544" w:rsidRDefault="00A30544" w:rsidP="00A30544">
      <w:r>
        <w:separator/>
      </w:r>
    </w:p>
  </w:endnote>
  <w:endnote w:type="continuationSeparator" w:id="0">
    <w:p w14:paraId="64D44B01" w14:textId="77777777" w:rsidR="00A30544" w:rsidRDefault="00A30544" w:rsidP="00A3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4834" w14:textId="77777777" w:rsidR="00A30544" w:rsidRDefault="00A30544" w:rsidP="00A30544">
      <w:r>
        <w:separator/>
      </w:r>
    </w:p>
  </w:footnote>
  <w:footnote w:type="continuationSeparator" w:id="0">
    <w:p w14:paraId="6BBB1629" w14:textId="77777777" w:rsidR="00A30544" w:rsidRDefault="00A30544" w:rsidP="00A3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6C1"/>
    <w:multiLevelType w:val="hybridMultilevel"/>
    <w:tmpl w:val="75C20880"/>
    <w:lvl w:ilvl="0" w:tplc="BD12E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2585"/>
    <w:multiLevelType w:val="hybridMultilevel"/>
    <w:tmpl w:val="2304C3AA"/>
    <w:lvl w:ilvl="0" w:tplc="50CAD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437AD"/>
    <w:multiLevelType w:val="hybridMultilevel"/>
    <w:tmpl w:val="73447F8A"/>
    <w:lvl w:ilvl="0" w:tplc="911EC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11889">
    <w:abstractNumId w:val="1"/>
  </w:num>
  <w:num w:numId="2" w16cid:durableId="1070927637">
    <w:abstractNumId w:val="2"/>
  </w:num>
  <w:num w:numId="3" w16cid:durableId="136756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98"/>
    <w:rsid w:val="0000180D"/>
    <w:rsid w:val="000401C3"/>
    <w:rsid w:val="00073D99"/>
    <w:rsid w:val="0017195E"/>
    <w:rsid w:val="001A6B0D"/>
    <w:rsid w:val="002074C5"/>
    <w:rsid w:val="00281BDA"/>
    <w:rsid w:val="00291D85"/>
    <w:rsid w:val="00345BEA"/>
    <w:rsid w:val="00354165"/>
    <w:rsid w:val="00376798"/>
    <w:rsid w:val="004E0E64"/>
    <w:rsid w:val="00583F78"/>
    <w:rsid w:val="005A1F4E"/>
    <w:rsid w:val="005D135E"/>
    <w:rsid w:val="005E68B4"/>
    <w:rsid w:val="006243A1"/>
    <w:rsid w:val="0068181C"/>
    <w:rsid w:val="006A0A4C"/>
    <w:rsid w:val="006F113F"/>
    <w:rsid w:val="007C2F28"/>
    <w:rsid w:val="00803B9A"/>
    <w:rsid w:val="008051A0"/>
    <w:rsid w:val="00837E9C"/>
    <w:rsid w:val="00841EB7"/>
    <w:rsid w:val="008538BC"/>
    <w:rsid w:val="00874207"/>
    <w:rsid w:val="008946F3"/>
    <w:rsid w:val="008C4338"/>
    <w:rsid w:val="00970CEA"/>
    <w:rsid w:val="009C5043"/>
    <w:rsid w:val="00A30544"/>
    <w:rsid w:val="00A400FB"/>
    <w:rsid w:val="00B57E39"/>
    <w:rsid w:val="00B621CD"/>
    <w:rsid w:val="00BC4592"/>
    <w:rsid w:val="00C01009"/>
    <w:rsid w:val="00C2437E"/>
    <w:rsid w:val="00C5778D"/>
    <w:rsid w:val="00CF4897"/>
    <w:rsid w:val="00CF7658"/>
    <w:rsid w:val="00D012B2"/>
    <w:rsid w:val="00D66864"/>
    <w:rsid w:val="00DB5A6E"/>
    <w:rsid w:val="00DD2B9F"/>
    <w:rsid w:val="00DF1481"/>
    <w:rsid w:val="00E708EE"/>
    <w:rsid w:val="00EE0F51"/>
    <w:rsid w:val="00F010DB"/>
    <w:rsid w:val="00F0522B"/>
    <w:rsid w:val="00FA7D0A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FF38"/>
  <w15:chartTrackingRefBased/>
  <w15:docId w15:val="{18DAAE18-2F33-4BB8-A10A-10051BC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7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05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0544"/>
  </w:style>
  <w:style w:type="paragraph" w:styleId="Pieddepage">
    <w:name w:val="footer"/>
    <w:basedOn w:val="Normal"/>
    <w:link w:val="PieddepageCar"/>
    <w:uiPriority w:val="99"/>
    <w:unhideWhenUsed/>
    <w:rsid w:val="00A305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Jacques</dc:creator>
  <cp:keywords/>
  <dc:description/>
  <cp:lastModifiedBy>Louise Poulin</cp:lastModifiedBy>
  <cp:revision>55</cp:revision>
  <cp:lastPrinted>2024-01-24T17:52:00Z</cp:lastPrinted>
  <dcterms:created xsi:type="dcterms:W3CDTF">2022-06-30T13:19:00Z</dcterms:created>
  <dcterms:modified xsi:type="dcterms:W3CDTF">2024-01-31T13:58:00Z</dcterms:modified>
</cp:coreProperties>
</file>