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B76785">
      <w:pPr>
        <w:spacing w:after="0" w:line="240"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B76785">
      <w:pPr>
        <w:spacing w:after="0" w:line="240" w:lineRule="auto"/>
        <w:jc w:val="center"/>
        <w:rPr>
          <w:rFonts w:cstheme="minorHAnsi"/>
        </w:rPr>
      </w:pPr>
    </w:p>
    <w:p w14:paraId="12DF5C48" w14:textId="41EFEAFD" w:rsidR="00B76785" w:rsidRPr="009955D3" w:rsidRDefault="00B76785" w:rsidP="00B76785">
      <w:pPr>
        <w:spacing w:after="0" w:line="240"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911B02">
        <w:rPr>
          <w:rFonts w:cstheme="minorHAnsi"/>
        </w:rPr>
        <w:t xml:space="preserve">14 novembre </w:t>
      </w:r>
      <w:r w:rsidR="00911B02" w:rsidRPr="009955D3">
        <w:rPr>
          <w:rFonts w:cstheme="minorHAnsi"/>
        </w:rPr>
        <w:t>2023</w:t>
      </w:r>
      <w:r w:rsidRPr="009955D3">
        <w:rPr>
          <w:rFonts w:cstheme="minorHAnsi"/>
        </w:rPr>
        <w:t xml:space="preserve"> à 19h00.</w:t>
      </w:r>
    </w:p>
    <w:p w14:paraId="1DE3EB82" w14:textId="77777777" w:rsidR="00B76785" w:rsidRPr="009955D3" w:rsidRDefault="00B76785" w:rsidP="00B76785">
      <w:pPr>
        <w:spacing w:after="0" w:line="240" w:lineRule="auto"/>
        <w:jc w:val="both"/>
        <w:rPr>
          <w:rFonts w:cstheme="minorHAnsi"/>
        </w:rPr>
      </w:pPr>
    </w:p>
    <w:p w14:paraId="4BCE9A4A" w14:textId="63B77EA7" w:rsidR="00B76785" w:rsidRPr="009955D3" w:rsidRDefault="00B76785" w:rsidP="00B76785">
      <w:pPr>
        <w:spacing w:after="0" w:line="240"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911B02">
        <w:rPr>
          <w:rFonts w:cstheme="minorHAnsi"/>
          <w:i/>
          <w:lang w:val="en-CA"/>
        </w:rPr>
        <w:t>November 14</w:t>
      </w:r>
      <w:r w:rsidR="00A31E0E" w:rsidRPr="009955D3">
        <w:rPr>
          <w:rFonts w:cstheme="minorHAnsi"/>
          <w:i/>
          <w:lang w:val="en-CA"/>
        </w:rPr>
        <w:t>,</w:t>
      </w:r>
      <w:r w:rsidRPr="009955D3">
        <w:rPr>
          <w:rFonts w:cstheme="minorHAnsi"/>
          <w:i/>
          <w:lang w:val="en-CA"/>
        </w:rPr>
        <w:t xml:space="preserve"> </w:t>
      </w:r>
      <w:proofErr w:type="gramStart"/>
      <w:r w:rsidR="0032031D" w:rsidRPr="009955D3">
        <w:rPr>
          <w:rFonts w:cstheme="minorHAnsi"/>
          <w:i/>
          <w:lang w:val="en-CA"/>
        </w:rPr>
        <w:t>202</w:t>
      </w:r>
      <w:r w:rsidR="009B0A80" w:rsidRPr="009955D3">
        <w:rPr>
          <w:rFonts w:cstheme="minorHAnsi"/>
          <w:i/>
          <w:lang w:val="en-CA"/>
        </w:rPr>
        <w:t>3</w:t>
      </w:r>
      <w:proofErr w:type="gramEnd"/>
      <w:r w:rsidR="00286520" w:rsidRPr="009955D3">
        <w:rPr>
          <w:rFonts w:cstheme="minorHAnsi"/>
          <w:i/>
          <w:lang w:val="en-CA"/>
        </w:rPr>
        <w:t xml:space="preserve"> at 7:</w:t>
      </w:r>
      <w:r w:rsidRPr="009955D3">
        <w:rPr>
          <w:rFonts w:cstheme="minorHAnsi"/>
          <w:i/>
          <w:lang w:val="en-CA"/>
        </w:rPr>
        <w:t>00 pm.</w:t>
      </w:r>
    </w:p>
    <w:p w14:paraId="1049D1C3" w14:textId="77777777" w:rsidR="00BD5CE3" w:rsidRPr="009955D3" w:rsidRDefault="00BD5CE3" w:rsidP="00BD5CE3">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E864CB">
            <w:pPr>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E864CB">
            <w:pPr>
              <w:rPr>
                <w:rFonts w:cstheme="minorHAnsi"/>
              </w:rPr>
            </w:pPr>
            <w:r w:rsidRPr="009955D3">
              <w:rPr>
                <w:rFonts w:cstheme="minorHAnsi"/>
              </w:rPr>
              <w:t>Le maire :</w:t>
            </w:r>
          </w:p>
        </w:tc>
        <w:tc>
          <w:tcPr>
            <w:tcW w:w="2869" w:type="dxa"/>
          </w:tcPr>
          <w:p w14:paraId="1AC0AEE2" w14:textId="77777777" w:rsidR="00BD5CE3" w:rsidRPr="009955D3" w:rsidRDefault="00BD5CE3" w:rsidP="00E864CB">
            <w:pPr>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E864CB">
            <w:pPr>
              <w:rPr>
                <w:rFonts w:cstheme="minorHAnsi"/>
                <w:b/>
                <w:i/>
              </w:rPr>
            </w:pPr>
            <w:proofErr w:type="spellStart"/>
            <w:r w:rsidRPr="009955D3">
              <w:rPr>
                <w:rFonts w:cstheme="minorHAnsi"/>
                <w:b/>
                <w:i/>
              </w:rPr>
              <w:t>Presents</w:t>
            </w:r>
            <w:proofErr w:type="spellEnd"/>
          </w:p>
        </w:tc>
        <w:tc>
          <w:tcPr>
            <w:tcW w:w="3004" w:type="dxa"/>
          </w:tcPr>
          <w:p w14:paraId="6E4C068A" w14:textId="77777777" w:rsidR="00BD5CE3" w:rsidRPr="009955D3" w:rsidRDefault="00BD5CE3" w:rsidP="00E864CB">
            <w:pPr>
              <w:rPr>
                <w:rFonts w:cstheme="minorHAnsi"/>
              </w:rPr>
            </w:pPr>
          </w:p>
        </w:tc>
        <w:tc>
          <w:tcPr>
            <w:tcW w:w="2869" w:type="dxa"/>
          </w:tcPr>
          <w:p w14:paraId="75A3CBD9" w14:textId="77777777" w:rsidR="00BD5CE3" w:rsidRPr="009955D3" w:rsidRDefault="00BD5CE3" w:rsidP="00E864CB">
            <w:pPr>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E864CB">
            <w:pPr>
              <w:rPr>
                <w:rFonts w:cstheme="minorHAnsi"/>
                <w:b/>
              </w:rPr>
            </w:pPr>
          </w:p>
        </w:tc>
        <w:tc>
          <w:tcPr>
            <w:tcW w:w="3004" w:type="dxa"/>
          </w:tcPr>
          <w:p w14:paraId="621A166E" w14:textId="77777777" w:rsidR="00BD5CE3" w:rsidRPr="009955D3" w:rsidRDefault="00BD5CE3" w:rsidP="00E864CB">
            <w:pPr>
              <w:rPr>
                <w:rFonts w:cstheme="minorHAnsi"/>
              </w:rPr>
            </w:pPr>
            <w:r w:rsidRPr="009955D3">
              <w:rPr>
                <w:rFonts w:cstheme="minorHAnsi"/>
              </w:rPr>
              <w:t>Les conseillères :</w:t>
            </w:r>
          </w:p>
        </w:tc>
        <w:tc>
          <w:tcPr>
            <w:tcW w:w="2869" w:type="dxa"/>
          </w:tcPr>
          <w:p w14:paraId="1DDB6FFA" w14:textId="77777777" w:rsidR="00BD5CE3" w:rsidRPr="009955D3" w:rsidRDefault="00BD5CE3" w:rsidP="00E864CB">
            <w:pPr>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E864CB">
            <w:pPr>
              <w:rPr>
                <w:rFonts w:cstheme="minorHAnsi"/>
                <w:b/>
              </w:rPr>
            </w:pPr>
          </w:p>
        </w:tc>
        <w:tc>
          <w:tcPr>
            <w:tcW w:w="3004" w:type="dxa"/>
          </w:tcPr>
          <w:p w14:paraId="4AFAD2D8" w14:textId="77777777" w:rsidR="00BD5CE3" w:rsidRPr="009955D3" w:rsidRDefault="00BD5CE3" w:rsidP="00E864CB">
            <w:pPr>
              <w:rPr>
                <w:rFonts w:cstheme="minorHAnsi"/>
              </w:rPr>
            </w:pPr>
          </w:p>
        </w:tc>
        <w:tc>
          <w:tcPr>
            <w:tcW w:w="2869" w:type="dxa"/>
          </w:tcPr>
          <w:p w14:paraId="137786CE" w14:textId="77777777" w:rsidR="00BD5CE3" w:rsidRPr="009955D3" w:rsidRDefault="00BD5CE3" w:rsidP="00E864CB">
            <w:pPr>
              <w:rPr>
                <w:rFonts w:cstheme="minorHAnsi"/>
              </w:rPr>
            </w:pPr>
            <w:r w:rsidRPr="009955D3">
              <w:rPr>
                <w:rFonts w:cstheme="minorHAnsi"/>
              </w:rPr>
              <w:t>Natalia Czarnecka</w:t>
            </w:r>
          </w:p>
          <w:p w14:paraId="6B7B5A9C" w14:textId="77777777" w:rsidR="00BD5CE3" w:rsidRPr="009955D3" w:rsidRDefault="00BD5CE3" w:rsidP="00E864CB">
            <w:pPr>
              <w:rPr>
                <w:rFonts w:cstheme="minorHAnsi"/>
              </w:rPr>
            </w:pPr>
            <w:r w:rsidRPr="009955D3">
              <w:rPr>
                <w:rFonts w:cstheme="minorHAnsi"/>
              </w:rPr>
              <w:t>Isabelle Brisson</w:t>
            </w:r>
          </w:p>
        </w:tc>
      </w:tr>
      <w:tr w:rsidR="00BD5CE3" w:rsidRPr="00E6491C" w14:paraId="6A6FE29A" w14:textId="77777777" w:rsidTr="00E864CB">
        <w:tc>
          <w:tcPr>
            <w:tcW w:w="1763" w:type="dxa"/>
          </w:tcPr>
          <w:p w14:paraId="76504B62" w14:textId="77777777" w:rsidR="00BD5CE3" w:rsidRPr="009955D3" w:rsidRDefault="00BD5CE3" w:rsidP="00E864CB">
            <w:pPr>
              <w:rPr>
                <w:rFonts w:cstheme="minorHAnsi"/>
                <w:b/>
              </w:rPr>
            </w:pPr>
          </w:p>
        </w:tc>
        <w:tc>
          <w:tcPr>
            <w:tcW w:w="3004" w:type="dxa"/>
          </w:tcPr>
          <w:p w14:paraId="0168D449" w14:textId="77777777" w:rsidR="00BD5CE3" w:rsidRPr="009955D3" w:rsidRDefault="00BD5CE3" w:rsidP="00E864CB">
            <w:pPr>
              <w:rPr>
                <w:rFonts w:cstheme="minorHAnsi"/>
              </w:rPr>
            </w:pPr>
            <w:r w:rsidRPr="009955D3">
              <w:rPr>
                <w:rFonts w:cstheme="minorHAnsi"/>
              </w:rPr>
              <w:t>Les conseillers :</w:t>
            </w:r>
          </w:p>
        </w:tc>
        <w:tc>
          <w:tcPr>
            <w:tcW w:w="2869" w:type="dxa"/>
          </w:tcPr>
          <w:p w14:paraId="2DA4945E" w14:textId="77777777" w:rsidR="00BD5CE3" w:rsidRPr="009955D3" w:rsidRDefault="00BD5CE3" w:rsidP="00E864CB">
            <w:pPr>
              <w:rPr>
                <w:rFonts w:cstheme="minorHAnsi"/>
                <w:lang w:val="en-CA"/>
              </w:rPr>
            </w:pPr>
            <w:r w:rsidRPr="009955D3">
              <w:rPr>
                <w:rFonts w:cstheme="minorHAnsi"/>
                <w:lang w:val="en-CA"/>
              </w:rPr>
              <w:t>Carl Woodbury</w:t>
            </w:r>
          </w:p>
          <w:p w14:paraId="1DDC9532" w14:textId="77777777" w:rsidR="00BD5CE3" w:rsidRPr="009955D3" w:rsidRDefault="00BD5CE3" w:rsidP="00E864CB">
            <w:pPr>
              <w:rPr>
                <w:rFonts w:cstheme="minorHAnsi"/>
                <w:lang w:val="en-CA"/>
              </w:rPr>
            </w:pPr>
            <w:r w:rsidRPr="009955D3">
              <w:rPr>
                <w:rFonts w:cstheme="minorHAnsi"/>
                <w:lang w:val="en-CA"/>
              </w:rPr>
              <w:t>Denis Fillion</w:t>
            </w:r>
          </w:p>
          <w:p w14:paraId="3254633D" w14:textId="77777777" w:rsidR="00BD5CE3" w:rsidRPr="009955D3" w:rsidRDefault="00BD5CE3" w:rsidP="00E864CB">
            <w:pPr>
              <w:rPr>
                <w:rFonts w:cstheme="minorHAnsi"/>
                <w:lang w:val="en-CA"/>
              </w:rPr>
            </w:pPr>
            <w:r w:rsidRPr="009955D3">
              <w:rPr>
                <w:rFonts w:cstheme="minorHAnsi"/>
                <w:lang w:val="en-CA"/>
              </w:rPr>
              <w:t>Patrice Deslongchamps</w:t>
            </w:r>
          </w:p>
        </w:tc>
      </w:tr>
      <w:tr w:rsidR="00BD5CE3" w:rsidRPr="00E6491C" w14:paraId="0D32FF8F" w14:textId="77777777" w:rsidTr="00E864CB">
        <w:tc>
          <w:tcPr>
            <w:tcW w:w="1763" w:type="dxa"/>
          </w:tcPr>
          <w:p w14:paraId="6155226B" w14:textId="77777777" w:rsidR="00BD5CE3" w:rsidRPr="009955D3" w:rsidRDefault="00BD5CE3" w:rsidP="00E864CB">
            <w:pPr>
              <w:rPr>
                <w:rFonts w:cstheme="minorHAnsi"/>
                <w:b/>
                <w:lang w:val="en-CA"/>
              </w:rPr>
            </w:pPr>
          </w:p>
        </w:tc>
        <w:tc>
          <w:tcPr>
            <w:tcW w:w="3004" w:type="dxa"/>
          </w:tcPr>
          <w:p w14:paraId="1A165DC2" w14:textId="77777777" w:rsidR="00BD5CE3" w:rsidRPr="009955D3" w:rsidRDefault="00BD5CE3" w:rsidP="00E864CB">
            <w:pPr>
              <w:rPr>
                <w:rFonts w:cstheme="minorHAnsi"/>
                <w:lang w:val="en-CA"/>
              </w:rPr>
            </w:pPr>
          </w:p>
        </w:tc>
        <w:tc>
          <w:tcPr>
            <w:tcW w:w="2869" w:type="dxa"/>
          </w:tcPr>
          <w:p w14:paraId="67178AC1" w14:textId="77777777" w:rsidR="00BD5CE3" w:rsidRPr="009955D3" w:rsidRDefault="00BD5CE3" w:rsidP="00E864CB">
            <w:pPr>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E864CB">
            <w:pPr>
              <w:rPr>
                <w:rFonts w:cstheme="minorHAnsi"/>
                <w:b/>
                <w:lang w:val="en-CA"/>
              </w:rPr>
            </w:pPr>
          </w:p>
        </w:tc>
        <w:tc>
          <w:tcPr>
            <w:tcW w:w="3004" w:type="dxa"/>
          </w:tcPr>
          <w:p w14:paraId="4BBC1B03" w14:textId="77777777" w:rsidR="00BD5CE3" w:rsidRPr="009955D3" w:rsidRDefault="00BD5CE3" w:rsidP="00E864CB">
            <w:pPr>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p>
        </w:tc>
        <w:tc>
          <w:tcPr>
            <w:tcW w:w="2869" w:type="dxa"/>
          </w:tcPr>
          <w:p w14:paraId="0A65133E" w14:textId="77777777" w:rsidR="00BD5CE3" w:rsidRPr="009955D3" w:rsidRDefault="00BD5CE3" w:rsidP="00E864CB">
            <w:pPr>
              <w:rPr>
                <w:rFonts w:cstheme="minorHAnsi"/>
              </w:rPr>
            </w:pPr>
            <w:r>
              <w:rPr>
                <w:rFonts w:cstheme="minorHAnsi"/>
              </w:rPr>
              <w:t>Myrian Nadon</w:t>
            </w:r>
          </w:p>
        </w:tc>
      </w:tr>
      <w:tr w:rsidR="00BD5CE3" w:rsidRPr="009955D3" w14:paraId="58E74731" w14:textId="77777777" w:rsidTr="00E864CB">
        <w:tc>
          <w:tcPr>
            <w:tcW w:w="1763" w:type="dxa"/>
          </w:tcPr>
          <w:p w14:paraId="2980356D" w14:textId="77777777" w:rsidR="00BD5CE3" w:rsidRPr="009955D3" w:rsidRDefault="00BD5CE3" w:rsidP="00E864CB">
            <w:pPr>
              <w:rPr>
                <w:rFonts w:cstheme="minorHAnsi"/>
                <w:b/>
              </w:rPr>
            </w:pPr>
          </w:p>
        </w:tc>
        <w:tc>
          <w:tcPr>
            <w:tcW w:w="3004" w:type="dxa"/>
          </w:tcPr>
          <w:p w14:paraId="368E5FBB" w14:textId="77777777" w:rsidR="00BD5CE3" w:rsidRPr="009955D3" w:rsidRDefault="00BD5CE3" w:rsidP="00E864CB">
            <w:pPr>
              <w:rPr>
                <w:rFonts w:cstheme="minorHAnsi"/>
              </w:rPr>
            </w:pPr>
          </w:p>
        </w:tc>
        <w:tc>
          <w:tcPr>
            <w:tcW w:w="2869" w:type="dxa"/>
          </w:tcPr>
          <w:p w14:paraId="0EFB4734" w14:textId="77777777" w:rsidR="00BD5CE3" w:rsidRPr="009955D3" w:rsidRDefault="00BD5CE3" w:rsidP="00E864CB">
            <w:pPr>
              <w:rPr>
                <w:rFonts w:cstheme="minorHAnsi"/>
              </w:rPr>
            </w:pPr>
          </w:p>
        </w:tc>
      </w:tr>
    </w:tbl>
    <w:p w14:paraId="3BA31092" w14:textId="77777777" w:rsidR="00BD5CE3" w:rsidRPr="009955D3" w:rsidRDefault="00BD5CE3" w:rsidP="00BD5CE3">
      <w:pPr>
        <w:spacing w:after="0" w:line="240" w:lineRule="auto"/>
        <w:rPr>
          <w:rFonts w:cstheme="minorHAnsi"/>
          <w:b/>
          <w:u w:val="single"/>
        </w:rPr>
      </w:pPr>
    </w:p>
    <w:p w14:paraId="79BF8ED9" w14:textId="77777777" w:rsidR="00BD5CE3" w:rsidRPr="009955D3" w:rsidRDefault="00BD5CE3" w:rsidP="00BD5CE3">
      <w:pPr>
        <w:spacing w:after="0" w:line="240"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BD5CE3">
      <w:pPr>
        <w:spacing w:after="0" w:line="240" w:lineRule="auto"/>
        <w:rPr>
          <w:rFonts w:cstheme="minorHAnsi"/>
        </w:rPr>
      </w:pPr>
    </w:p>
    <w:p w14:paraId="2E33A0D1" w14:textId="77777777" w:rsidR="00BD5CE3" w:rsidRPr="009955D3" w:rsidRDefault="00BD5CE3" w:rsidP="00BD5CE3">
      <w:pPr>
        <w:spacing w:after="0" w:line="240" w:lineRule="auto"/>
        <w:jc w:val="both"/>
        <w:rPr>
          <w:rFonts w:cstheme="minorHAnsi"/>
        </w:rPr>
      </w:pPr>
      <w:r w:rsidRPr="009955D3">
        <w:rPr>
          <w:rFonts w:cstheme="minorHAnsi"/>
        </w:rPr>
        <w:t>Après constatation du quorum, la séance est ouverte à 19h00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BD5CE3">
      <w:pPr>
        <w:spacing w:after="0" w:line="240" w:lineRule="auto"/>
        <w:jc w:val="both"/>
        <w:rPr>
          <w:rFonts w:cstheme="minorHAnsi"/>
        </w:rPr>
      </w:pPr>
    </w:p>
    <w:p w14:paraId="48C837D6" w14:textId="77777777" w:rsidR="00BD5CE3" w:rsidRPr="009955D3" w:rsidRDefault="00BD5CE3" w:rsidP="00BD5CE3">
      <w:pPr>
        <w:spacing w:after="0" w:line="240" w:lineRule="auto"/>
        <w:jc w:val="both"/>
        <w:rPr>
          <w:rFonts w:cstheme="minorHAnsi"/>
          <w:i/>
          <w:lang w:val="en-CA"/>
        </w:rPr>
      </w:pPr>
      <w:r w:rsidRPr="009955D3">
        <w:rPr>
          <w:rFonts w:cstheme="minorHAnsi"/>
          <w:i/>
          <w:lang w:val="en-CA"/>
        </w:rPr>
        <w:t xml:space="preserve">After finding of quorum, the regular sitting is open at 7:00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11F0E504" w14:textId="77777777" w:rsidR="00533C05" w:rsidRPr="007E6028" w:rsidRDefault="00533C05" w:rsidP="00B76785">
      <w:pPr>
        <w:spacing w:after="0" w:line="240" w:lineRule="auto"/>
        <w:jc w:val="both"/>
        <w:rPr>
          <w:rFonts w:cstheme="minorHAnsi"/>
          <w:i/>
          <w:lang w:val="en-CA"/>
        </w:rPr>
      </w:pPr>
    </w:p>
    <w:p w14:paraId="618E7E74" w14:textId="77777777" w:rsidR="00B76785" w:rsidRPr="009955D3" w:rsidRDefault="00B76785" w:rsidP="00B76785">
      <w:pPr>
        <w:spacing w:after="0" w:line="240"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B76785">
      <w:pPr>
        <w:spacing w:after="0" w:line="240" w:lineRule="auto"/>
        <w:jc w:val="both"/>
        <w:outlineLvl w:val="0"/>
        <w:rPr>
          <w:rFonts w:cstheme="minorHAnsi"/>
          <w:b/>
          <w:i/>
          <w:u w:val="single"/>
        </w:rPr>
      </w:pPr>
    </w:p>
    <w:p w14:paraId="402D07FA" w14:textId="77777777" w:rsidR="00B76785" w:rsidRDefault="00B76785" w:rsidP="00B76785">
      <w:pPr>
        <w:spacing w:after="0" w:line="240"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5786AACF" w14:textId="77777777" w:rsidR="00911B02" w:rsidRPr="009955D3" w:rsidRDefault="00911B02" w:rsidP="00B76785">
      <w:pPr>
        <w:spacing w:after="0" w:line="240" w:lineRule="auto"/>
        <w:jc w:val="both"/>
        <w:outlineLvl w:val="0"/>
        <w:rPr>
          <w:rFonts w:cstheme="minorHAnsi"/>
          <w:b/>
          <w:i/>
          <w:u w:val="single"/>
        </w:rPr>
      </w:pPr>
    </w:p>
    <w:p w14:paraId="1E0FCA42" w14:textId="77777777" w:rsidR="007E6028" w:rsidRPr="00BF6EF3" w:rsidRDefault="007E6028" w:rsidP="007E6028">
      <w:pPr>
        <w:spacing w:after="0" w:line="252" w:lineRule="auto"/>
        <w:jc w:val="both"/>
        <w:rPr>
          <w:rFonts w:cs="Arial"/>
          <w:b/>
          <w:u w:val="single"/>
        </w:rPr>
      </w:pPr>
      <w:r w:rsidRPr="00BF6EF3">
        <w:rPr>
          <w:rFonts w:cstheme="minorHAnsi"/>
          <w:b/>
          <w:u w:val="single"/>
        </w:rPr>
        <w:t>2023-</w:t>
      </w:r>
      <w:r>
        <w:rPr>
          <w:rFonts w:cstheme="minorHAnsi"/>
          <w:b/>
          <w:u w:val="single"/>
        </w:rPr>
        <w:t>11-425</w:t>
      </w:r>
      <w:r w:rsidRPr="00BF6EF3">
        <w:rPr>
          <w:rFonts w:cstheme="minorHAnsi"/>
          <w:b/>
          <w:u w:val="single"/>
        </w:rPr>
        <w:tab/>
      </w:r>
      <w:r w:rsidRPr="00BF6EF3">
        <w:rPr>
          <w:rFonts w:cs="Arial"/>
          <w:b/>
          <w:u w:val="single"/>
        </w:rPr>
        <w:t>Adoption de l’ordre du jour</w:t>
      </w:r>
    </w:p>
    <w:p w14:paraId="5ECF001F" w14:textId="77777777" w:rsidR="007E6028" w:rsidRPr="00BF6EF3" w:rsidRDefault="007E6028" w:rsidP="007E6028">
      <w:pPr>
        <w:spacing w:after="0" w:line="252" w:lineRule="auto"/>
        <w:jc w:val="both"/>
        <w:rPr>
          <w:rFonts w:cstheme="minorHAnsi"/>
          <w:b/>
          <w:u w:val="single"/>
        </w:rPr>
      </w:pPr>
    </w:p>
    <w:p w14:paraId="46447D4D" w14:textId="77777777" w:rsidR="007E6028" w:rsidRPr="004627D6" w:rsidRDefault="007E6028" w:rsidP="007E6028">
      <w:pPr>
        <w:spacing w:after="0" w:line="252" w:lineRule="auto"/>
        <w:jc w:val="both"/>
        <w:rPr>
          <w:rFonts w:cstheme="minorHAnsi"/>
          <w:b/>
          <w:i/>
          <w:u w:val="single"/>
        </w:rPr>
      </w:pPr>
      <w:r w:rsidRPr="004627D6">
        <w:rPr>
          <w:rFonts w:cstheme="minorHAnsi"/>
          <w:b/>
          <w:i/>
          <w:u w:val="single"/>
        </w:rPr>
        <w:t>2023-11-</w:t>
      </w:r>
      <w:r>
        <w:rPr>
          <w:rFonts w:cstheme="minorHAnsi"/>
          <w:b/>
          <w:i/>
          <w:u w:val="single"/>
        </w:rPr>
        <w:t>425</w:t>
      </w:r>
      <w:r w:rsidRPr="004627D6">
        <w:rPr>
          <w:rFonts w:cstheme="minorHAnsi"/>
          <w:b/>
          <w:i/>
          <w:u w:val="single"/>
        </w:rPr>
        <w:tab/>
      </w:r>
      <w:r w:rsidRPr="004627D6">
        <w:rPr>
          <w:rFonts w:cs="Arial"/>
          <w:b/>
          <w:i/>
          <w:u w:val="single"/>
        </w:rPr>
        <w:t>Adoption of the agenda</w:t>
      </w:r>
    </w:p>
    <w:p w14:paraId="4C87DD38" w14:textId="77777777" w:rsidR="007E6028" w:rsidRPr="004627D6" w:rsidRDefault="007E6028" w:rsidP="007E6028">
      <w:pPr>
        <w:pStyle w:val="Sansinterligne"/>
        <w:spacing w:line="252" w:lineRule="auto"/>
        <w:jc w:val="both"/>
        <w:rPr>
          <w:rFonts w:cs="Arial"/>
          <w:b/>
        </w:rPr>
      </w:pPr>
    </w:p>
    <w:p w14:paraId="133E9CEA" w14:textId="77777777" w:rsidR="007E6028" w:rsidRPr="00BF6EF3" w:rsidRDefault="007E6028" w:rsidP="007E6028">
      <w:pPr>
        <w:pStyle w:val="Sansinterligne"/>
        <w:spacing w:line="252" w:lineRule="auto"/>
        <w:jc w:val="both"/>
        <w:rPr>
          <w:rFonts w:cs="Arial"/>
        </w:rPr>
      </w:pPr>
      <w:r w:rsidRPr="00BF6EF3">
        <w:rPr>
          <w:rFonts w:cs="Arial"/>
        </w:rPr>
        <w:t xml:space="preserve">Il est proposé par </w:t>
      </w:r>
      <w:r>
        <w:rPr>
          <w:rFonts w:cs="Arial"/>
        </w:rPr>
        <w:t xml:space="preserve">monsieur le conseiller Denis Fillion </w:t>
      </w:r>
      <w:r w:rsidRPr="00BF6EF3">
        <w:rPr>
          <w:rFonts w:cs="Arial"/>
        </w:rPr>
        <w:t>et résolu que l’ordre du jour de la présente séance soit adopté tel que déposé.</w:t>
      </w:r>
    </w:p>
    <w:p w14:paraId="6416823D" w14:textId="77777777" w:rsidR="007E6028" w:rsidRPr="00BF6EF3" w:rsidRDefault="007E6028" w:rsidP="007E6028">
      <w:pPr>
        <w:pStyle w:val="Sansinterligne"/>
        <w:spacing w:line="252" w:lineRule="auto"/>
        <w:jc w:val="both"/>
        <w:rPr>
          <w:rFonts w:cs="Arial"/>
        </w:rPr>
      </w:pPr>
    </w:p>
    <w:p w14:paraId="75EAAE63" w14:textId="0A181413" w:rsidR="00745916" w:rsidRPr="007E6028" w:rsidRDefault="007E6028" w:rsidP="007E6028">
      <w:pPr>
        <w:pStyle w:val="Sansinterligne"/>
        <w:spacing w:line="252" w:lineRule="auto"/>
        <w:jc w:val="both"/>
        <w:rPr>
          <w:rFonts w:cs="Arial"/>
          <w:i/>
          <w:lang w:val="en-CA"/>
        </w:rPr>
      </w:pPr>
      <w:r w:rsidRPr="00BF6EF3">
        <w:rPr>
          <w:rFonts w:cs="Arial"/>
          <w:i/>
          <w:lang w:val="en-CA"/>
        </w:rPr>
        <w:t xml:space="preserve">It is proposed by Councillor </w:t>
      </w:r>
      <w:r>
        <w:rPr>
          <w:rFonts w:cs="Arial"/>
          <w:i/>
          <w:lang w:val="en-CA"/>
        </w:rPr>
        <w:t>Denis Fillion</w:t>
      </w:r>
      <w:r w:rsidRPr="00BF6EF3">
        <w:rPr>
          <w:rFonts w:cs="Arial"/>
          <w:i/>
          <w:lang w:val="en-CA"/>
        </w:rPr>
        <w:t xml:space="preserve"> and resolved to approve the agenda of the current council sitting as written. </w:t>
      </w:r>
    </w:p>
    <w:p w14:paraId="47310FC3" w14:textId="77777777" w:rsidR="00AB397E" w:rsidRPr="009955D3" w:rsidRDefault="00AB397E" w:rsidP="00B76785">
      <w:pPr>
        <w:spacing w:after="0" w:line="240" w:lineRule="auto"/>
        <w:jc w:val="right"/>
        <w:rPr>
          <w:rFonts w:cstheme="minorHAnsi"/>
        </w:rPr>
      </w:pPr>
      <w:r w:rsidRPr="009955D3">
        <w:rPr>
          <w:rFonts w:cstheme="minorHAnsi"/>
        </w:rPr>
        <w:t>Adopté à l’unanimité des conseillers</w:t>
      </w:r>
    </w:p>
    <w:p w14:paraId="40369929" w14:textId="77777777" w:rsidR="00B76785" w:rsidRPr="009955D3" w:rsidRDefault="00AB397E" w:rsidP="00B76785">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Pr="009955D3" w:rsidRDefault="00AB397E" w:rsidP="00B76785">
      <w:pPr>
        <w:spacing w:after="0" w:line="240" w:lineRule="auto"/>
        <w:jc w:val="right"/>
        <w:rPr>
          <w:rFonts w:cstheme="minorHAnsi"/>
          <w:i/>
        </w:rPr>
      </w:pPr>
    </w:p>
    <w:p w14:paraId="23AA8411" w14:textId="77777777" w:rsidR="00AB397E" w:rsidRPr="009955D3" w:rsidRDefault="00AB397E" w:rsidP="00B76785">
      <w:pPr>
        <w:spacing w:after="0" w:line="240" w:lineRule="auto"/>
        <w:jc w:val="right"/>
        <w:rPr>
          <w:rFonts w:cstheme="minorHAnsi"/>
          <w:i/>
        </w:rPr>
      </w:pPr>
    </w:p>
    <w:p w14:paraId="5F993CB7" w14:textId="77777777" w:rsidR="00B76785" w:rsidRDefault="00B76785" w:rsidP="00B76785">
      <w:pPr>
        <w:spacing w:after="0" w:line="240"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25E3861" w14:textId="77777777" w:rsidR="007E6028" w:rsidRDefault="007E6028" w:rsidP="00B76785">
      <w:pPr>
        <w:spacing w:after="0" w:line="240" w:lineRule="auto"/>
        <w:jc w:val="both"/>
        <w:outlineLvl w:val="0"/>
        <w:rPr>
          <w:rFonts w:cstheme="minorHAnsi"/>
          <w:b/>
          <w:i/>
          <w:u w:val="single"/>
        </w:rPr>
      </w:pPr>
    </w:p>
    <w:p w14:paraId="5D6344EE" w14:textId="77777777" w:rsidR="007E6028" w:rsidRDefault="007E6028" w:rsidP="007E6028">
      <w:pPr>
        <w:spacing w:after="0" w:line="252" w:lineRule="auto"/>
        <w:jc w:val="both"/>
        <w:rPr>
          <w:rFonts w:cstheme="minorHAnsi"/>
          <w:b/>
          <w:u w:val="single"/>
        </w:rPr>
      </w:pPr>
      <w:r>
        <w:rPr>
          <w:rFonts w:cstheme="minorHAnsi"/>
          <w:b/>
          <w:u w:val="single"/>
        </w:rPr>
        <w:t>2023-11-426</w:t>
      </w:r>
      <w:r>
        <w:rPr>
          <w:rFonts w:cstheme="minorHAnsi"/>
          <w:b/>
          <w:u w:val="single"/>
        </w:rPr>
        <w:tab/>
      </w:r>
      <w:r w:rsidRPr="005E31F5">
        <w:rPr>
          <w:rFonts w:cstheme="minorHAnsi"/>
          <w:b/>
          <w:u w:val="single"/>
        </w:rPr>
        <w:t>Adoption d</w:t>
      </w:r>
      <w:r>
        <w:rPr>
          <w:rFonts w:cstheme="minorHAnsi"/>
          <w:b/>
          <w:u w:val="single"/>
        </w:rPr>
        <w:t>es procès-verbaux de la séance ordinaire du conseil tenue le 10 octobre 2023, de la séance extraordinaire du Conseil municipal tenue le 19 octobre 2023 et de la séance extraordinaire du Conseil municipal tenue le 9 novembre 2023</w:t>
      </w:r>
    </w:p>
    <w:p w14:paraId="44585945" w14:textId="77777777" w:rsidR="007E6028" w:rsidRPr="001A2D22" w:rsidRDefault="007E6028" w:rsidP="007E6028">
      <w:pPr>
        <w:spacing w:after="0" w:line="252" w:lineRule="auto"/>
        <w:jc w:val="both"/>
        <w:rPr>
          <w:rFonts w:cstheme="minorHAnsi"/>
          <w:b/>
          <w:u w:val="single"/>
        </w:rPr>
      </w:pPr>
    </w:p>
    <w:p w14:paraId="0C657ABF" w14:textId="77777777" w:rsidR="007E6028" w:rsidRDefault="007E6028" w:rsidP="007E6028">
      <w:pPr>
        <w:spacing w:after="0" w:line="252" w:lineRule="auto"/>
        <w:jc w:val="both"/>
        <w:rPr>
          <w:rFonts w:cstheme="minorHAnsi"/>
          <w:b/>
          <w:i/>
          <w:u w:val="single"/>
          <w:lang w:val="en-CA"/>
        </w:rPr>
      </w:pPr>
      <w:r>
        <w:rPr>
          <w:rFonts w:cstheme="minorHAnsi"/>
          <w:b/>
          <w:i/>
          <w:u w:val="single"/>
          <w:lang w:val="en-CA"/>
        </w:rPr>
        <w:t>2023-11-426</w:t>
      </w:r>
      <w:r>
        <w:rPr>
          <w:rFonts w:cstheme="minorHAnsi"/>
          <w:b/>
          <w:i/>
          <w:u w:val="single"/>
          <w:lang w:val="en-CA"/>
        </w:rPr>
        <w:tab/>
      </w:r>
      <w:r w:rsidRPr="005E31F5">
        <w:rPr>
          <w:rFonts w:cstheme="minorHAnsi"/>
          <w:b/>
          <w:i/>
          <w:u w:val="single"/>
          <w:lang w:val="en-CA"/>
        </w:rPr>
        <w:t xml:space="preserve"> </w:t>
      </w:r>
      <w:r w:rsidRPr="00911B02">
        <w:rPr>
          <w:rFonts w:cstheme="minorHAnsi"/>
          <w:b/>
          <w:i/>
          <w:u w:val="single"/>
          <w:lang w:val="en-CA"/>
        </w:rPr>
        <w:t>Adoption of the minutes of the regular council meeting held on October 10, 2023,</w:t>
      </w:r>
      <w:r>
        <w:rPr>
          <w:rFonts w:cstheme="minorHAnsi"/>
          <w:b/>
          <w:i/>
          <w:u w:val="single"/>
          <w:lang w:val="en-CA"/>
        </w:rPr>
        <w:t xml:space="preserve"> </w:t>
      </w:r>
      <w:r w:rsidRPr="00911B02">
        <w:rPr>
          <w:rFonts w:cstheme="minorHAnsi"/>
          <w:b/>
          <w:i/>
          <w:u w:val="single"/>
          <w:lang w:val="en-CA"/>
        </w:rPr>
        <w:t>of the</w:t>
      </w:r>
      <w:r>
        <w:rPr>
          <w:rFonts w:cstheme="minorHAnsi"/>
          <w:b/>
          <w:i/>
          <w:u w:val="single"/>
          <w:lang w:val="en-CA"/>
        </w:rPr>
        <w:t xml:space="preserve"> special</w:t>
      </w:r>
      <w:r w:rsidRPr="00911B02">
        <w:rPr>
          <w:rFonts w:cstheme="minorHAnsi"/>
          <w:b/>
          <w:i/>
          <w:u w:val="single"/>
          <w:lang w:val="en-CA"/>
        </w:rPr>
        <w:t xml:space="preserve"> meeting of the Municipal Council held on October 19, 2023</w:t>
      </w:r>
      <w:r>
        <w:rPr>
          <w:rFonts w:cstheme="minorHAnsi"/>
          <w:b/>
          <w:i/>
          <w:u w:val="single"/>
          <w:lang w:val="en-CA"/>
        </w:rPr>
        <w:t>, and of the special meeting of the Municipal Council held on November 9, 2023</w:t>
      </w:r>
    </w:p>
    <w:p w14:paraId="2C229A39" w14:textId="77777777" w:rsidR="007E6028" w:rsidRPr="004D204D" w:rsidRDefault="007E6028" w:rsidP="007E6028">
      <w:pPr>
        <w:spacing w:after="0" w:line="252" w:lineRule="auto"/>
        <w:jc w:val="both"/>
        <w:rPr>
          <w:rFonts w:cstheme="minorHAnsi"/>
          <w:b/>
          <w:i/>
          <w:u w:val="single"/>
          <w:lang w:val="en-CA"/>
        </w:rPr>
      </w:pPr>
    </w:p>
    <w:p w14:paraId="46835652" w14:textId="77777777" w:rsidR="007E6028" w:rsidRPr="005837C6" w:rsidRDefault="007E6028" w:rsidP="007E6028">
      <w:pPr>
        <w:spacing w:line="252" w:lineRule="auto"/>
        <w:jc w:val="both"/>
        <w:rPr>
          <w:rFonts w:cs="Arial"/>
          <w:color w:val="FF0000"/>
        </w:rPr>
      </w:pPr>
      <w:r w:rsidRPr="005E31F5">
        <w:rPr>
          <w:rFonts w:cs="Arial"/>
        </w:rPr>
        <w:t>Il est proposé par</w:t>
      </w:r>
      <w:r>
        <w:rPr>
          <w:rFonts w:cs="Arial"/>
        </w:rPr>
        <w:t xml:space="preserve"> madame la conseillère Manon Jutras</w:t>
      </w:r>
      <w:r w:rsidRPr="005E31F5">
        <w:rPr>
          <w:rFonts w:cs="Arial"/>
        </w:rPr>
        <w:t xml:space="preserve"> et résolu que le</w:t>
      </w:r>
      <w:r>
        <w:rPr>
          <w:rFonts w:cs="Arial"/>
        </w:rPr>
        <w:t>s</w:t>
      </w:r>
      <w:r w:rsidRPr="005E31F5">
        <w:rPr>
          <w:rFonts w:cs="Arial"/>
        </w:rPr>
        <w:t xml:space="preserve"> procès-verba</w:t>
      </w:r>
      <w:r>
        <w:rPr>
          <w:rFonts w:cs="Arial"/>
        </w:rPr>
        <w:t>ux</w:t>
      </w:r>
      <w:r w:rsidRPr="005E31F5">
        <w:rPr>
          <w:rFonts w:cs="Arial"/>
        </w:rPr>
        <w:t xml:space="preserve"> de la séance ordinaire </w:t>
      </w:r>
      <w:r>
        <w:rPr>
          <w:rFonts w:cs="Arial"/>
        </w:rPr>
        <w:t xml:space="preserve">du conseil municipal tenue le 10 octobre 2023, de </w:t>
      </w:r>
      <w:r>
        <w:rPr>
          <w:rFonts w:cs="Arial"/>
        </w:rPr>
        <w:lastRenderedPageBreak/>
        <w:t xml:space="preserve">la séance extraordinaire du conseil municipal tenue le 19 octobre 2023, et de la séance extraordinaire du conseil municipal tenue le 9 novembre 2023 </w:t>
      </w:r>
      <w:r w:rsidRPr="005837C6">
        <w:rPr>
          <w:rFonts w:cs="Arial"/>
        </w:rPr>
        <w:t>soi</w:t>
      </w:r>
      <w:r>
        <w:rPr>
          <w:rFonts w:cs="Arial"/>
        </w:rPr>
        <w:t>en</w:t>
      </w:r>
      <w:r w:rsidRPr="005837C6">
        <w:rPr>
          <w:rFonts w:cs="Arial"/>
        </w:rPr>
        <w:t>t approuvé</w:t>
      </w:r>
      <w:r>
        <w:rPr>
          <w:rFonts w:cs="Arial"/>
        </w:rPr>
        <w:t>s</w:t>
      </w:r>
      <w:r w:rsidRPr="005837C6">
        <w:rPr>
          <w:rFonts w:cs="Arial"/>
        </w:rPr>
        <w:t xml:space="preserve"> tel que déposé</w:t>
      </w:r>
      <w:r>
        <w:rPr>
          <w:rFonts w:cs="Arial"/>
        </w:rPr>
        <w:t>s</w:t>
      </w:r>
      <w:r w:rsidRPr="005E31F5">
        <w:rPr>
          <w:rFonts w:cs="Arial"/>
        </w:rPr>
        <w:t>.</w:t>
      </w:r>
      <w:r>
        <w:rPr>
          <w:rFonts w:cs="Arial"/>
        </w:rPr>
        <w:t xml:space="preserve"> </w:t>
      </w:r>
    </w:p>
    <w:p w14:paraId="37936AEC" w14:textId="77777777" w:rsidR="007E6028" w:rsidRPr="00911B02" w:rsidRDefault="007E6028" w:rsidP="007E6028">
      <w:pPr>
        <w:spacing w:after="0" w:line="240" w:lineRule="auto"/>
        <w:rPr>
          <w:rFonts w:cstheme="minorHAnsi"/>
          <w:bCs/>
          <w:i/>
          <w:iCs/>
          <w:lang w:val="en-CA"/>
        </w:rPr>
      </w:pPr>
      <w:r w:rsidRPr="00911B02">
        <w:rPr>
          <w:rFonts w:cstheme="minorHAnsi"/>
          <w:bCs/>
          <w:i/>
          <w:iCs/>
          <w:lang w:val="en-CA"/>
        </w:rPr>
        <w:t xml:space="preserve">It is proposed </w:t>
      </w:r>
      <w:r>
        <w:rPr>
          <w:rFonts w:cstheme="minorHAnsi"/>
          <w:bCs/>
          <w:i/>
          <w:iCs/>
          <w:lang w:val="en-CA"/>
        </w:rPr>
        <w:t xml:space="preserve">by Councillor Manon Jutras </w:t>
      </w:r>
      <w:r w:rsidRPr="00911B02">
        <w:rPr>
          <w:rFonts w:cstheme="minorHAnsi"/>
          <w:bCs/>
          <w:i/>
          <w:iCs/>
          <w:lang w:val="en-CA"/>
        </w:rPr>
        <w:t>and resolved that the minutes of the regular meeting of the municipal council held on October 10, 2023, of the special meeting of the municipal council held on October 19, 2023</w:t>
      </w:r>
      <w:r>
        <w:rPr>
          <w:rFonts w:cstheme="minorHAnsi"/>
          <w:bCs/>
          <w:i/>
          <w:iCs/>
          <w:lang w:val="en-CA"/>
        </w:rPr>
        <w:t xml:space="preserve">, and of the special meeting of the Municipal Council held on November 9, </w:t>
      </w:r>
      <w:proofErr w:type="gramStart"/>
      <w:r>
        <w:rPr>
          <w:rFonts w:cstheme="minorHAnsi"/>
          <w:bCs/>
          <w:i/>
          <w:iCs/>
          <w:lang w:val="en-CA"/>
        </w:rPr>
        <w:t>2023</w:t>
      </w:r>
      <w:proofErr w:type="gramEnd"/>
      <w:r w:rsidRPr="00911B02">
        <w:rPr>
          <w:rFonts w:cstheme="minorHAnsi"/>
          <w:bCs/>
          <w:i/>
          <w:iCs/>
          <w:lang w:val="en-CA"/>
        </w:rPr>
        <w:t xml:space="preserve"> be approved as filed.</w:t>
      </w:r>
    </w:p>
    <w:p w14:paraId="2D799F20" w14:textId="77777777" w:rsidR="007E6028" w:rsidRDefault="007E6028" w:rsidP="007E6028">
      <w:pPr>
        <w:spacing w:after="0" w:line="252" w:lineRule="auto"/>
        <w:jc w:val="both"/>
        <w:rPr>
          <w:i/>
          <w:sz w:val="24"/>
          <w:szCs w:val="24"/>
          <w:lang w:val="en-CA"/>
        </w:rPr>
      </w:pPr>
    </w:p>
    <w:p w14:paraId="2DDA5BBA" w14:textId="77777777" w:rsidR="007E6028" w:rsidRPr="006B767C" w:rsidRDefault="007E6028" w:rsidP="007E6028">
      <w:pPr>
        <w:spacing w:after="0" w:line="252" w:lineRule="auto"/>
        <w:jc w:val="right"/>
        <w:rPr>
          <w:sz w:val="24"/>
          <w:szCs w:val="24"/>
        </w:rPr>
      </w:pPr>
      <w:r>
        <w:rPr>
          <w:sz w:val="24"/>
          <w:szCs w:val="24"/>
        </w:rPr>
        <w:t>Adopté à l’unanimité des conseillers</w:t>
      </w:r>
    </w:p>
    <w:p w14:paraId="0EBC0D62" w14:textId="07F4726D" w:rsidR="00B76785" w:rsidRPr="002F4396" w:rsidRDefault="007E6028" w:rsidP="002F4396">
      <w:pPr>
        <w:spacing w:line="252" w:lineRule="auto"/>
        <w:jc w:val="right"/>
        <w:rPr>
          <w:i/>
          <w:sz w:val="24"/>
          <w:szCs w:val="24"/>
        </w:rPr>
      </w:pPr>
      <w:proofErr w:type="spellStart"/>
      <w:r>
        <w:rPr>
          <w:i/>
          <w:sz w:val="24"/>
          <w:szCs w:val="24"/>
        </w:rPr>
        <w:t>Adopted</w:t>
      </w:r>
      <w:proofErr w:type="spellEnd"/>
      <w:r>
        <w:rPr>
          <w:i/>
          <w:sz w:val="24"/>
          <w:szCs w:val="24"/>
        </w:rPr>
        <w:t xml:space="preserve"> </w:t>
      </w:r>
      <w:proofErr w:type="spellStart"/>
      <w:r>
        <w:rPr>
          <w:i/>
          <w:sz w:val="24"/>
          <w:szCs w:val="24"/>
        </w:rPr>
        <w:t>unanimously</w:t>
      </w:r>
      <w:proofErr w:type="spellEnd"/>
      <w:r>
        <w:rPr>
          <w:i/>
          <w:sz w:val="24"/>
          <w:szCs w:val="24"/>
        </w:rPr>
        <w:t xml:space="preserve"> by </w:t>
      </w:r>
      <w:proofErr w:type="spellStart"/>
      <w:r>
        <w:rPr>
          <w:i/>
          <w:sz w:val="24"/>
          <w:szCs w:val="24"/>
        </w:rPr>
        <w:t>councillors</w:t>
      </w:r>
      <w:proofErr w:type="spellEnd"/>
    </w:p>
    <w:p w14:paraId="1EA4F07F" w14:textId="77777777" w:rsidR="00C32EF3" w:rsidRPr="009955D3" w:rsidRDefault="00C32EF3" w:rsidP="00B76785">
      <w:pPr>
        <w:spacing w:after="0" w:line="240" w:lineRule="auto"/>
        <w:rPr>
          <w:rFonts w:eastAsia="Times New Roman" w:cstheme="minorHAnsi"/>
          <w:i/>
          <w:lang w:eastAsia="fr-CA"/>
        </w:rPr>
      </w:pPr>
    </w:p>
    <w:p w14:paraId="38AAFC9F" w14:textId="77777777" w:rsidR="00B76785" w:rsidRPr="009955D3" w:rsidRDefault="00B76785" w:rsidP="00564CAA">
      <w:pPr>
        <w:spacing w:after="0" w:line="240"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0D02B545" w14:textId="77777777" w:rsidR="00B76785" w:rsidRPr="009955D3" w:rsidRDefault="00B76785" w:rsidP="00B76785">
      <w:pPr>
        <w:spacing w:after="0" w:line="240" w:lineRule="auto"/>
        <w:outlineLvl w:val="0"/>
        <w:rPr>
          <w:rFonts w:cstheme="minorHAnsi"/>
        </w:rPr>
      </w:pPr>
    </w:p>
    <w:p w14:paraId="3BF0BD62" w14:textId="77777777" w:rsidR="00B76785" w:rsidRDefault="00B76785" w:rsidP="00B76785">
      <w:pPr>
        <w:spacing w:after="0" w:line="240"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7E80EBFE" w14:textId="77777777" w:rsidR="009579D6" w:rsidRDefault="009579D6" w:rsidP="00B76785">
      <w:pPr>
        <w:spacing w:after="0" w:line="240" w:lineRule="auto"/>
        <w:outlineLvl w:val="0"/>
        <w:rPr>
          <w:rFonts w:cstheme="minorHAnsi"/>
          <w:b/>
          <w:i/>
          <w:u w:val="single"/>
        </w:rPr>
      </w:pPr>
    </w:p>
    <w:p w14:paraId="4CC6E274" w14:textId="77777777" w:rsidR="007E6028" w:rsidRDefault="007E6028" w:rsidP="007E6028">
      <w:pPr>
        <w:pStyle w:val="Sansinterligne"/>
        <w:spacing w:line="252" w:lineRule="auto"/>
        <w:jc w:val="both"/>
        <w:rPr>
          <w:rFonts w:cs="Arial"/>
          <w:b/>
          <w:u w:val="single"/>
        </w:rPr>
      </w:pPr>
      <w:r>
        <w:rPr>
          <w:rFonts w:cstheme="minorHAnsi"/>
          <w:b/>
          <w:u w:val="single"/>
        </w:rPr>
        <w:t>2023-11-427</w:t>
      </w:r>
      <w:r>
        <w:rPr>
          <w:rFonts w:cstheme="minorHAnsi"/>
          <w:b/>
          <w:u w:val="single"/>
        </w:rPr>
        <w:tab/>
      </w:r>
      <w:r w:rsidRPr="00E53856">
        <w:rPr>
          <w:rFonts w:cs="Arial"/>
          <w:b/>
          <w:u w:val="single"/>
        </w:rPr>
        <w:t>Approbati</w:t>
      </w:r>
      <w:r>
        <w:rPr>
          <w:rFonts w:cs="Arial"/>
          <w:b/>
          <w:u w:val="single"/>
        </w:rPr>
        <w:t>on des comptes à payer au 14 novembre 2023</w:t>
      </w:r>
    </w:p>
    <w:p w14:paraId="04EA554F" w14:textId="77777777" w:rsidR="007E6028" w:rsidRPr="003E3D12" w:rsidRDefault="007E6028" w:rsidP="007E6028">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2CD77105" w14:textId="77777777" w:rsidR="007E6028" w:rsidRDefault="007E6028" w:rsidP="007E6028">
      <w:pPr>
        <w:spacing w:after="0" w:line="252" w:lineRule="auto"/>
        <w:jc w:val="both"/>
        <w:rPr>
          <w:rFonts w:cs="Arial"/>
          <w:b/>
          <w:i/>
          <w:u w:val="single"/>
          <w:lang w:val="en-CA"/>
        </w:rPr>
      </w:pPr>
      <w:r>
        <w:rPr>
          <w:rFonts w:cstheme="minorHAnsi"/>
          <w:b/>
          <w:i/>
          <w:u w:val="single"/>
          <w:lang w:val="en-CA"/>
        </w:rPr>
        <w:t>2023-11-427</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November 14, 2023</w:t>
      </w:r>
    </w:p>
    <w:p w14:paraId="6017A4EE" w14:textId="77777777" w:rsidR="007E6028" w:rsidRDefault="007E6028" w:rsidP="007E6028">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061F2FAE" w14:textId="77777777" w:rsidR="007E6028" w:rsidRPr="00E53856" w:rsidRDefault="007E6028" w:rsidP="007E6028">
      <w:pPr>
        <w:spacing w:line="252" w:lineRule="auto"/>
        <w:jc w:val="both"/>
        <w:rPr>
          <w:rFonts w:cs="Arial"/>
        </w:rPr>
      </w:pPr>
      <w:r w:rsidRPr="00E53856">
        <w:rPr>
          <w:rFonts w:cs="Arial"/>
        </w:rPr>
        <w:t>Il est pro</w:t>
      </w:r>
      <w:r>
        <w:rPr>
          <w:rFonts w:cs="Arial"/>
        </w:rPr>
        <w:t xml:space="preserve">posé par madame la conseillère Manon Jutras </w:t>
      </w:r>
      <w:r w:rsidRPr="005E31F5">
        <w:rPr>
          <w:rFonts w:cs="Arial"/>
        </w:rPr>
        <w:t>et</w:t>
      </w:r>
      <w:r w:rsidRPr="00E53856">
        <w:rPr>
          <w:rFonts w:cs="Arial"/>
        </w:rPr>
        <w:t xml:space="preserve"> résolu que les comptes énumérés sur la liste suggérée des comptes à approuver au </w:t>
      </w:r>
      <w:r>
        <w:rPr>
          <w:rFonts w:cs="Arial"/>
        </w:rPr>
        <w:t>14 novembre 2023</w:t>
      </w:r>
      <w:r w:rsidRPr="00E53856">
        <w:rPr>
          <w:rFonts w:cs="Arial"/>
        </w:rPr>
        <w:t xml:space="preserve"> </w:t>
      </w:r>
      <w:r>
        <w:rPr>
          <w:rFonts w:cs="Arial"/>
        </w:rPr>
        <w:t>totalisant 771 198.80</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14:paraId="50A2BB5E" w14:textId="75F0CE4C" w:rsidR="00745916" w:rsidRPr="007E6028" w:rsidRDefault="007E6028" w:rsidP="007E6028">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November 14, 2023, in the amount of $771 198.80 </w:t>
      </w:r>
      <w:r w:rsidRPr="00E53856">
        <w:rPr>
          <w:rFonts w:cs="Arial"/>
          <w:i/>
          <w:lang w:val="en-CA"/>
        </w:rPr>
        <w:t xml:space="preserve">after verification by the general direction and the mayor. </w:t>
      </w:r>
    </w:p>
    <w:p w14:paraId="0DFAEE20"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6E8E0775" w14:textId="77777777" w:rsidR="00C32EF3" w:rsidRPr="009955D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59C0F86E" w14:textId="77777777" w:rsidR="00745916" w:rsidRDefault="00745916" w:rsidP="00B76785">
      <w:pPr>
        <w:spacing w:after="0"/>
        <w:jc w:val="right"/>
        <w:rPr>
          <w:rFonts w:eastAsia="Times New Roman" w:cstheme="minorHAnsi"/>
          <w:i/>
          <w:lang w:eastAsia="fr-CA"/>
        </w:rPr>
      </w:pPr>
    </w:p>
    <w:p w14:paraId="666CF94A" w14:textId="77777777" w:rsidR="007E6028" w:rsidRDefault="007E6028" w:rsidP="007E6028">
      <w:pPr>
        <w:spacing w:after="0" w:line="252" w:lineRule="auto"/>
        <w:rPr>
          <w:b/>
          <w:u w:val="single"/>
        </w:rPr>
      </w:pPr>
      <w:r>
        <w:rPr>
          <w:b/>
          <w:u w:val="single"/>
        </w:rPr>
        <w:t>2023-11-428</w:t>
      </w:r>
      <w:r>
        <w:rPr>
          <w:b/>
          <w:u w:val="single"/>
        </w:rPr>
        <w:tab/>
        <w:t>Autorisation de paiement de factures de plus de 10 000,00$</w:t>
      </w:r>
    </w:p>
    <w:p w14:paraId="7DA487BC" w14:textId="77777777" w:rsidR="007E6028" w:rsidRPr="003A7758" w:rsidRDefault="007E6028" w:rsidP="007E6028">
      <w:pPr>
        <w:spacing w:after="0" w:line="252" w:lineRule="auto"/>
        <w:rPr>
          <w:b/>
          <w:u w:val="single"/>
        </w:rPr>
      </w:pPr>
    </w:p>
    <w:p w14:paraId="2BF8412B" w14:textId="77777777" w:rsidR="007E6028" w:rsidRDefault="007E6028" w:rsidP="007E6028">
      <w:pPr>
        <w:spacing w:line="252" w:lineRule="auto"/>
        <w:rPr>
          <w:b/>
          <w:i/>
          <w:u w:val="single"/>
          <w:lang w:val="en-CA"/>
        </w:rPr>
      </w:pPr>
      <w:r>
        <w:rPr>
          <w:b/>
          <w:i/>
          <w:u w:val="single"/>
          <w:lang w:val="en-CA"/>
        </w:rPr>
        <w:t>2023-11-428</w:t>
      </w:r>
      <w:r>
        <w:rPr>
          <w:b/>
          <w:i/>
          <w:u w:val="single"/>
          <w:lang w:val="en-CA"/>
        </w:rPr>
        <w:tab/>
      </w:r>
      <w:r w:rsidRPr="0002129D">
        <w:rPr>
          <w:b/>
          <w:i/>
          <w:u w:val="single"/>
          <w:lang w:val="en-CA"/>
        </w:rPr>
        <w:t>Authoriza</w:t>
      </w:r>
      <w:r>
        <w:rPr>
          <w:b/>
          <w:i/>
          <w:u w:val="single"/>
          <w:lang w:val="en-CA"/>
        </w:rPr>
        <w:t xml:space="preserve">tion to pay invoices more than </w:t>
      </w:r>
      <w:proofErr w:type="gramStart"/>
      <w:r>
        <w:rPr>
          <w:b/>
          <w:i/>
          <w:u w:val="single"/>
          <w:lang w:val="en-CA"/>
        </w:rPr>
        <w:t>$10 000.00</w:t>
      </w:r>
      <w:proofErr w:type="gramEnd"/>
    </w:p>
    <w:p w14:paraId="6DE8CA7C" w14:textId="77777777" w:rsidR="007E6028" w:rsidRDefault="007E6028" w:rsidP="007E6028">
      <w:pPr>
        <w:spacing w:line="252" w:lineRule="auto"/>
        <w:ind w:left="2268" w:hanging="2268"/>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14:paraId="16ACFC46" w14:textId="77777777" w:rsidR="007E6028" w:rsidRDefault="007E6028" w:rsidP="007E6028">
      <w:pPr>
        <w:spacing w:line="252" w:lineRule="auto"/>
        <w:ind w:left="2268" w:hanging="2268"/>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 xml:space="preserve">ere every </w:t>
      </w:r>
      <w:proofErr w:type="gramStart"/>
      <w:r>
        <w:rPr>
          <w:i/>
          <w:color w:val="000000"/>
          <w:sz w:val="21"/>
          <w:szCs w:val="21"/>
          <w:lang w:val="en-CA"/>
        </w:rPr>
        <w:t>expenses</w:t>
      </w:r>
      <w:proofErr w:type="gramEnd"/>
      <w:r>
        <w:rPr>
          <w:i/>
          <w:color w:val="000000"/>
          <w:sz w:val="21"/>
          <w:szCs w:val="21"/>
          <w:lang w:val="en-CA"/>
        </w:rPr>
        <w:t xml:space="preserve"> over $10 000.00</w:t>
      </w:r>
      <w:r w:rsidRPr="00FE76C9">
        <w:rPr>
          <w:i/>
          <w:color w:val="000000"/>
          <w:sz w:val="21"/>
          <w:szCs w:val="21"/>
          <w:lang w:val="en-CA"/>
        </w:rPr>
        <w:t xml:space="preserve"> needs to be authorized by the city council;</w:t>
      </w:r>
    </w:p>
    <w:p w14:paraId="0556BB69" w14:textId="77777777" w:rsidR="007E6028" w:rsidRDefault="007E6028" w:rsidP="007E6028">
      <w:pPr>
        <w:spacing w:line="252" w:lineRule="auto"/>
        <w:ind w:left="2268" w:hanging="2268"/>
        <w:jc w:val="both"/>
        <w:rPr>
          <w:rFonts w:cs="Arial"/>
          <w:color w:val="000000"/>
          <w:szCs w:val="21"/>
        </w:rPr>
      </w:pPr>
      <w:r w:rsidRPr="00D32EF7">
        <w:rPr>
          <w:rFonts w:cs="Arial"/>
          <w:color w:val="000000"/>
          <w:szCs w:val="21"/>
        </w:rPr>
        <w:t>PAR CES MOTIFS</w:t>
      </w:r>
      <w:r w:rsidRPr="00AA5271">
        <w:rPr>
          <w:rFonts w:cs="Arial"/>
          <w:color w:val="000000"/>
          <w:szCs w:val="21"/>
        </w:rPr>
        <w:t xml:space="preserve"> </w:t>
      </w:r>
      <w:r>
        <w:rPr>
          <w:rFonts w:cs="Arial"/>
          <w:color w:val="000000"/>
          <w:szCs w:val="21"/>
        </w:rPr>
        <w:tab/>
      </w:r>
      <w:r w:rsidRPr="00AA5271">
        <w:rPr>
          <w:rFonts w:cs="Arial"/>
          <w:color w:val="000000"/>
          <w:szCs w:val="21"/>
        </w:rPr>
        <w:t>il est proposé par</w:t>
      </w:r>
      <w:r>
        <w:rPr>
          <w:rFonts w:cs="Arial"/>
          <w:color w:val="000000"/>
          <w:szCs w:val="21"/>
        </w:rPr>
        <w:t xml:space="preserve"> madame la conseillère Manon Jutras</w:t>
      </w:r>
      <w:r w:rsidRPr="005E31F5">
        <w:rPr>
          <w:rFonts w:cs="Arial"/>
        </w:rPr>
        <w:t xml:space="preserve"> </w:t>
      </w:r>
      <w:r w:rsidRPr="00AA5271">
        <w:rPr>
          <w:rFonts w:cs="Arial"/>
          <w:color w:val="000000"/>
          <w:szCs w:val="21"/>
        </w:rPr>
        <w:t>et résolu d’autoriser le paiement des factures suivantes :</w:t>
      </w:r>
      <w:r>
        <w:rPr>
          <w:rFonts w:cs="Arial"/>
          <w:color w:val="000000"/>
          <w:szCs w:val="21"/>
        </w:rPr>
        <w:t xml:space="preserve"> </w:t>
      </w:r>
    </w:p>
    <w:p w14:paraId="3335E799" w14:textId="77777777" w:rsidR="007E6028" w:rsidRDefault="007E6028" w:rsidP="007E6028">
      <w:pPr>
        <w:spacing w:line="252" w:lineRule="auto"/>
        <w:ind w:left="2268" w:hanging="2268"/>
        <w:jc w:val="both"/>
        <w:rPr>
          <w:rFonts w:cs="Arial"/>
          <w:color w:val="000000"/>
          <w:szCs w:val="21"/>
        </w:rPr>
      </w:pPr>
    </w:p>
    <w:p w14:paraId="6B60648A" w14:textId="77777777" w:rsidR="007E6028" w:rsidRPr="0038783E" w:rsidRDefault="007E6028" w:rsidP="007E6028">
      <w:pPr>
        <w:spacing w:line="252" w:lineRule="auto"/>
        <w:jc w:val="both"/>
        <w:rPr>
          <w:rFonts w:cs="Arial"/>
          <w:iCs/>
          <w:szCs w:val="21"/>
        </w:rPr>
      </w:pPr>
      <w:r w:rsidRPr="0038783E">
        <w:rPr>
          <w:rFonts w:cs="Arial"/>
          <w:iCs/>
          <w:szCs w:val="21"/>
        </w:rPr>
        <w:t xml:space="preserve">-la facture numéro 1140 au montant de 16 910.06$, incluant les taxes applicables, présentée par 294380 Canada </w:t>
      </w:r>
      <w:proofErr w:type="spellStart"/>
      <w:r w:rsidRPr="0038783E">
        <w:rPr>
          <w:rFonts w:cs="Arial"/>
          <w:iCs/>
          <w:szCs w:val="21"/>
        </w:rPr>
        <w:t>Inc</w:t>
      </w:r>
      <w:proofErr w:type="spellEnd"/>
      <w:r w:rsidRPr="0038783E">
        <w:rPr>
          <w:rFonts w:cs="Arial"/>
          <w:iCs/>
          <w:szCs w:val="21"/>
        </w:rPr>
        <w:t xml:space="preserve"> pour la collecte des déchets, recyclage et encombrants;</w:t>
      </w:r>
    </w:p>
    <w:p w14:paraId="6BFDE137" w14:textId="77777777" w:rsidR="007E6028" w:rsidRPr="0038783E" w:rsidRDefault="007E6028" w:rsidP="007E6028">
      <w:pPr>
        <w:spacing w:line="252" w:lineRule="auto"/>
        <w:jc w:val="both"/>
        <w:rPr>
          <w:rFonts w:cs="Arial"/>
          <w:iCs/>
          <w:szCs w:val="21"/>
        </w:rPr>
      </w:pPr>
      <w:r w:rsidRPr="0038783E">
        <w:rPr>
          <w:rFonts w:cs="Arial"/>
          <w:iCs/>
          <w:szCs w:val="21"/>
        </w:rPr>
        <w:t xml:space="preserve">-la facture numéro 67922 au montant de 22 953.08$, incluant les taxes applicables, présentée par </w:t>
      </w:r>
      <w:proofErr w:type="spellStart"/>
      <w:r w:rsidRPr="0038783E">
        <w:rPr>
          <w:rFonts w:cs="Arial"/>
          <w:iCs/>
          <w:szCs w:val="21"/>
        </w:rPr>
        <w:t>Candock</w:t>
      </w:r>
      <w:proofErr w:type="spellEnd"/>
      <w:r w:rsidRPr="0038783E">
        <w:rPr>
          <w:rFonts w:cs="Arial"/>
          <w:iCs/>
          <w:szCs w:val="21"/>
        </w:rPr>
        <w:t xml:space="preserve"> Métropolitain </w:t>
      </w:r>
      <w:proofErr w:type="spellStart"/>
      <w:r w:rsidRPr="0038783E">
        <w:rPr>
          <w:rFonts w:cs="Arial"/>
          <w:iCs/>
          <w:szCs w:val="21"/>
        </w:rPr>
        <w:t>Inc</w:t>
      </w:r>
      <w:proofErr w:type="spellEnd"/>
      <w:r w:rsidRPr="0038783E">
        <w:rPr>
          <w:rFonts w:cs="Arial"/>
          <w:iCs/>
          <w:szCs w:val="21"/>
        </w:rPr>
        <w:t xml:space="preserve">/Les industries </w:t>
      </w:r>
      <w:proofErr w:type="spellStart"/>
      <w:r w:rsidRPr="0038783E">
        <w:rPr>
          <w:rFonts w:cs="Arial"/>
          <w:iCs/>
          <w:szCs w:val="21"/>
        </w:rPr>
        <w:t>Iverco</w:t>
      </w:r>
      <w:proofErr w:type="spellEnd"/>
      <w:r w:rsidRPr="0038783E">
        <w:rPr>
          <w:rFonts w:cs="Arial"/>
          <w:iCs/>
          <w:szCs w:val="21"/>
        </w:rPr>
        <w:t xml:space="preserve"> pour la fabrication et l’installation du quai au Camping des Chutes de la Rouge;</w:t>
      </w:r>
    </w:p>
    <w:p w14:paraId="05B5E828" w14:textId="77777777" w:rsidR="007E6028" w:rsidRPr="0038783E" w:rsidRDefault="007E6028" w:rsidP="007E6028">
      <w:pPr>
        <w:spacing w:line="252" w:lineRule="auto"/>
        <w:jc w:val="both"/>
        <w:rPr>
          <w:rFonts w:cs="Arial"/>
          <w:iCs/>
          <w:szCs w:val="21"/>
        </w:rPr>
      </w:pPr>
      <w:r w:rsidRPr="0038783E">
        <w:rPr>
          <w:rFonts w:cs="Arial"/>
          <w:iCs/>
          <w:szCs w:val="21"/>
        </w:rPr>
        <w:t>-la facture numéro M23-113-01 au montant de 14 946.75$, incluant les taxes applicables, présentée par EMS Infrastructure Inc. pour la préparation de plans et devis pour des projets de réfection de chaussée, Projet Rivière Rouge, pour l’année 2024;</w:t>
      </w:r>
    </w:p>
    <w:p w14:paraId="2E97ECAC" w14:textId="77777777" w:rsidR="007E6028" w:rsidRPr="0038783E" w:rsidRDefault="007E6028" w:rsidP="007E6028">
      <w:pPr>
        <w:spacing w:line="252" w:lineRule="auto"/>
        <w:jc w:val="both"/>
        <w:rPr>
          <w:rFonts w:cs="Arial"/>
          <w:iCs/>
          <w:szCs w:val="21"/>
        </w:rPr>
      </w:pPr>
      <w:r w:rsidRPr="0038783E">
        <w:rPr>
          <w:rFonts w:cs="Arial"/>
          <w:iCs/>
          <w:szCs w:val="21"/>
        </w:rPr>
        <w:lastRenderedPageBreak/>
        <w:t xml:space="preserve">-la facture numéro M23-113-02 au montant de 14 946.75$, incluant les taxes applicables, présentée par EMS Infrastructure Inc. pour la préparation de plans et devis pour des projets de réfection de chaussée, projet </w:t>
      </w:r>
      <w:proofErr w:type="spellStart"/>
      <w:r w:rsidRPr="0038783E">
        <w:rPr>
          <w:rFonts w:cs="Arial"/>
          <w:iCs/>
          <w:szCs w:val="21"/>
        </w:rPr>
        <w:t>Kilmar</w:t>
      </w:r>
      <w:proofErr w:type="spellEnd"/>
      <w:r w:rsidRPr="0038783E">
        <w:rPr>
          <w:rFonts w:cs="Arial"/>
          <w:iCs/>
          <w:szCs w:val="21"/>
        </w:rPr>
        <w:t xml:space="preserve"> section Lilas, pour l’année 2024;</w:t>
      </w:r>
    </w:p>
    <w:p w14:paraId="155F476C" w14:textId="77777777" w:rsidR="007E6028" w:rsidRPr="0038783E" w:rsidRDefault="007E6028" w:rsidP="007E6028">
      <w:pPr>
        <w:spacing w:line="252" w:lineRule="auto"/>
        <w:jc w:val="both"/>
        <w:rPr>
          <w:rFonts w:cs="Arial"/>
          <w:iCs/>
          <w:szCs w:val="21"/>
        </w:rPr>
      </w:pPr>
      <w:r w:rsidRPr="0038783E">
        <w:rPr>
          <w:rFonts w:cs="Arial"/>
          <w:iCs/>
          <w:szCs w:val="21"/>
        </w:rPr>
        <w:t xml:space="preserve">-la facture numéro 17023 au montant de 351 224.27$, incluant les taxes applicables, présentée par </w:t>
      </w:r>
      <w:proofErr w:type="spellStart"/>
      <w:r w:rsidRPr="0038783E">
        <w:rPr>
          <w:rFonts w:cs="Arial"/>
          <w:iCs/>
          <w:szCs w:val="21"/>
        </w:rPr>
        <w:t>Lavallée</w:t>
      </w:r>
      <w:proofErr w:type="spellEnd"/>
      <w:r w:rsidRPr="0038783E">
        <w:rPr>
          <w:rFonts w:cs="Arial"/>
          <w:iCs/>
          <w:szCs w:val="21"/>
        </w:rPr>
        <w:t xml:space="preserve"> et frères pour des travaux de réfection sur le chemin </w:t>
      </w:r>
      <w:proofErr w:type="spellStart"/>
      <w:r w:rsidRPr="0038783E">
        <w:rPr>
          <w:rFonts w:cs="Arial"/>
          <w:iCs/>
          <w:szCs w:val="21"/>
        </w:rPr>
        <w:t>Kilmar</w:t>
      </w:r>
      <w:proofErr w:type="spellEnd"/>
      <w:r w:rsidRPr="0038783E">
        <w:rPr>
          <w:rFonts w:cs="Arial"/>
          <w:iCs/>
          <w:szCs w:val="21"/>
        </w:rPr>
        <w:t>, section Lessard;</w:t>
      </w:r>
    </w:p>
    <w:p w14:paraId="0343B1E9" w14:textId="77777777" w:rsidR="007E6028" w:rsidRPr="0038783E" w:rsidRDefault="007E6028" w:rsidP="007E6028">
      <w:pPr>
        <w:spacing w:line="252" w:lineRule="auto"/>
        <w:jc w:val="both"/>
        <w:rPr>
          <w:rFonts w:cs="Arial"/>
          <w:iCs/>
          <w:szCs w:val="21"/>
        </w:rPr>
      </w:pPr>
      <w:r w:rsidRPr="0038783E">
        <w:rPr>
          <w:rFonts w:cs="Arial"/>
          <w:iCs/>
          <w:szCs w:val="21"/>
        </w:rPr>
        <w:t>-la facture numéro 220195.00.04 au montant de 36 728.77$, incluant les taxes applicables, présentée par LRL Associates Ltd pour des services d’ingénierie pour le projet d’agrandissement du Camping des Chutes de la Rouge;</w:t>
      </w:r>
    </w:p>
    <w:p w14:paraId="570CE98C" w14:textId="77777777" w:rsidR="007E6028" w:rsidRPr="0038783E" w:rsidRDefault="007E6028" w:rsidP="007E6028">
      <w:pPr>
        <w:spacing w:line="252" w:lineRule="auto"/>
        <w:jc w:val="both"/>
        <w:rPr>
          <w:rFonts w:cs="Arial"/>
          <w:iCs/>
          <w:szCs w:val="21"/>
        </w:rPr>
      </w:pPr>
      <w:r w:rsidRPr="0038783E">
        <w:rPr>
          <w:rFonts w:cs="Arial"/>
          <w:iCs/>
          <w:szCs w:val="21"/>
        </w:rPr>
        <w:t>-la facture numéro 22000195.00.05 au montant de 13 365.85$, incluant les taxes applicables, présentée par LRL Associates Ltd pour des services d’ingénierie pour le projet d’agrandissement du Camping des Chutes de la Rouge;</w:t>
      </w:r>
    </w:p>
    <w:p w14:paraId="256878A7" w14:textId="77777777" w:rsidR="007E6028" w:rsidRPr="0038783E" w:rsidRDefault="007E6028" w:rsidP="007E6028">
      <w:pPr>
        <w:spacing w:line="252" w:lineRule="auto"/>
        <w:jc w:val="both"/>
        <w:rPr>
          <w:rFonts w:cs="Arial"/>
          <w:iCs/>
          <w:szCs w:val="21"/>
        </w:rPr>
      </w:pPr>
      <w:r w:rsidRPr="0038783E">
        <w:rPr>
          <w:rFonts w:cs="Arial"/>
          <w:iCs/>
          <w:szCs w:val="21"/>
        </w:rPr>
        <w:t>-la facture numéro 3829974 au montant de 19 217.95$, incluant les taxes applicables, présentée par Pneus Lavoie pour l’achat de pneus d’hiver pour les véhicules de la voirie;</w:t>
      </w:r>
    </w:p>
    <w:p w14:paraId="33E97284" w14:textId="77777777" w:rsidR="007E6028" w:rsidRDefault="007E6028" w:rsidP="007E6028">
      <w:pPr>
        <w:spacing w:line="252" w:lineRule="auto"/>
        <w:jc w:val="both"/>
        <w:rPr>
          <w:rFonts w:cs="Arial"/>
          <w:iCs/>
          <w:szCs w:val="21"/>
        </w:rPr>
      </w:pPr>
      <w:r w:rsidRPr="0038783E">
        <w:rPr>
          <w:rFonts w:cs="Arial"/>
          <w:iCs/>
          <w:szCs w:val="21"/>
        </w:rPr>
        <w:t>-la facture numéro 35607 au montant de 36 288.81$, incluant les taxes applicables, présentée par Trivium Avocats pour des services juridiques, dossier 062600-0015.</w:t>
      </w:r>
    </w:p>
    <w:p w14:paraId="1F97F583" w14:textId="77777777" w:rsidR="007E6028" w:rsidRPr="0038783E" w:rsidRDefault="007E6028" w:rsidP="007E6028">
      <w:pPr>
        <w:spacing w:line="252" w:lineRule="auto"/>
        <w:jc w:val="both"/>
        <w:rPr>
          <w:rFonts w:cs="Arial"/>
          <w:iCs/>
          <w:szCs w:val="21"/>
        </w:rPr>
      </w:pPr>
    </w:p>
    <w:p w14:paraId="1DDAEF3F" w14:textId="77777777" w:rsidR="007E6028" w:rsidRDefault="007E6028" w:rsidP="007E6028">
      <w:pPr>
        <w:spacing w:line="252" w:lineRule="auto"/>
        <w:ind w:left="2268" w:hanging="2268"/>
        <w:jc w:val="both"/>
        <w:rPr>
          <w:rFonts w:cs="Arial"/>
          <w:i/>
          <w:szCs w:val="21"/>
          <w:lang w:val="en-CA"/>
        </w:rPr>
      </w:pPr>
      <w:proofErr w:type="gramStart"/>
      <w:r w:rsidRPr="00AA5271">
        <w:rPr>
          <w:rFonts w:cs="Arial"/>
          <w:i/>
          <w:szCs w:val="21"/>
          <w:lang w:val="en-CA"/>
        </w:rPr>
        <w:t>THEREFORE</w:t>
      </w:r>
      <w:proofErr w:type="gramEnd"/>
      <w:r w:rsidRPr="00AA5271">
        <w:rPr>
          <w:rFonts w:cs="Arial"/>
          <w:i/>
          <w:szCs w:val="21"/>
          <w:lang w:val="en-CA"/>
        </w:rPr>
        <w:t xml:space="preserv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Manon Jutras</w:t>
      </w:r>
      <w:r w:rsidRPr="00AA5271">
        <w:rPr>
          <w:rFonts w:cs="Arial"/>
          <w:i/>
          <w:szCs w:val="21"/>
          <w:lang w:val="en-CA"/>
        </w:rPr>
        <w:t xml:space="preserve"> and resolved to authorize the payment of the following invoices:</w:t>
      </w:r>
    </w:p>
    <w:p w14:paraId="10316716" w14:textId="77777777" w:rsidR="007E6028" w:rsidRDefault="007E6028" w:rsidP="007E6028">
      <w:pPr>
        <w:spacing w:line="252" w:lineRule="auto"/>
        <w:ind w:left="2268" w:hanging="2268"/>
        <w:jc w:val="both"/>
        <w:rPr>
          <w:rFonts w:cs="Arial"/>
          <w:i/>
          <w:szCs w:val="21"/>
          <w:lang w:val="en-CA"/>
        </w:rPr>
      </w:pPr>
    </w:p>
    <w:p w14:paraId="73190DB0" w14:textId="77777777" w:rsidR="007E6028" w:rsidRPr="006C7C31" w:rsidRDefault="007E6028" w:rsidP="007E6028">
      <w:pPr>
        <w:spacing w:line="252" w:lineRule="auto"/>
        <w:jc w:val="both"/>
        <w:rPr>
          <w:i/>
          <w:color w:val="000000"/>
          <w:sz w:val="21"/>
          <w:szCs w:val="21"/>
          <w:lang w:val="en-CA"/>
        </w:rPr>
      </w:pPr>
      <w:r w:rsidRPr="006C7C31">
        <w:rPr>
          <w:i/>
          <w:color w:val="000000"/>
          <w:sz w:val="21"/>
          <w:szCs w:val="21"/>
          <w:lang w:val="en-CA"/>
        </w:rPr>
        <w:t xml:space="preserve">-invoice number 1140 in the amount of $16,910.06, including applicable taxes, presented by 294380 Canada Inc for the collection of waste, recycling and bulky </w:t>
      </w:r>
      <w:proofErr w:type="gramStart"/>
      <w:r w:rsidRPr="006C7C31">
        <w:rPr>
          <w:i/>
          <w:color w:val="000000"/>
          <w:sz w:val="21"/>
          <w:szCs w:val="21"/>
          <w:lang w:val="en-CA"/>
        </w:rPr>
        <w:t>items;</w:t>
      </w:r>
      <w:proofErr w:type="gramEnd"/>
    </w:p>
    <w:p w14:paraId="232F15EC" w14:textId="77777777" w:rsidR="007E6028" w:rsidRPr="006C7C31" w:rsidRDefault="007E6028" w:rsidP="007E6028">
      <w:pPr>
        <w:spacing w:line="252" w:lineRule="auto"/>
        <w:jc w:val="both"/>
        <w:rPr>
          <w:i/>
          <w:color w:val="000000"/>
          <w:sz w:val="21"/>
          <w:szCs w:val="21"/>
          <w:lang w:val="en-CA"/>
        </w:rPr>
      </w:pPr>
      <w:r w:rsidRPr="006C7C31">
        <w:rPr>
          <w:i/>
          <w:color w:val="000000"/>
          <w:sz w:val="21"/>
          <w:szCs w:val="21"/>
          <w:lang w:val="en-CA"/>
        </w:rPr>
        <w:t xml:space="preserve">-invoice number 67922 in the amount of $22,953.08, including applicable taxes, presented by </w:t>
      </w:r>
      <w:proofErr w:type="spellStart"/>
      <w:r w:rsidRPr="006C7C31">
        <w:rPr>
          <w:i/>
          <w:color w:val="000000"/>
          <w:sz w:val="21"/>
          <w:szCs w:val="21"/>
          <w:lang w:val="en-CA"/>
        </w:rPr>
        <w:t>Candock</w:t>
      </w:r>
      <w:proofErr w:type="spellEnd"/>
      <w:r w:rsidRPr="006C7C31">
        <w:rPr>
          <w:i/>
          <w:color w:val="000000"/>
          <w:sz w:val="21"/>
          <w:szCs w:val="21"/>
          <w:lang w:val="en-CA"/>
        </w:rPr>
        <w:t xml:space="preserve"> </w:t>
      </w:r>
      <w:proofErr w:type="spellStart"/>
      <w:r w:rsidRPr="006C7C31">
        <w:rPr>
          <w:i/>
          <w:color w:val="000000"/>
          <w:sz w:val="21"/>
          <w:szCs w:val="21"/>
          <w:lang w:val="en-CA"/>
        </w:rPr>
        <w:t>Métropolitain</w:t>
      </w:r>
      <w:proofErr w:type="spellEnd"/>
      <w:r w:rsidRPr="006C7C31">
        <w:rPr>
          <w:i/>
          <w:color w:val="000000"/>
          <w:sz w:val="21"/>
          <w:szCs w:val="21"/>
          <w:lang w:val="en-CA"/>
        </w:rPr>
        <w:t xml:space="preserve"> Inc/Les industries </w:t>
      </w:r>
      <w:proofErr w:type="spellStart"/>
      <w:r w:rsidRPr="006C7C31">
        <w:rPr>
          <w:i/>
          <w:color w:val="000000"/>
          <w:sz w:val="21"/>
          <w:szCs w:val="21"/>
          <w:lang w:val="en-CA"/>
        </w:rPr>
        <w:t>Iverco</w:t>
      </w:r>
      <w:proofErr w:type="spellEnd"/>
      <w:r w:rsidRPr="006C7C31">
        <w:rPr>
          <w:i/>
          <w:color w:val="000000"/>
          <w:sz w:val="21"/>
          <w:szCs w:val="21"/>
          <w:lang w:val="en-CA"/>
        </w:rPr>
        <w:t xml:space="preserve"> for the manufacturing and installation of the dock at Camping des Chutes de la </w:t>
      </w:r>
      <w:proofErr w:type="gramStart"/>
      <w:r w:rsidRPr="006C7C31">
        <w:rPr>
          <w:i/>
          <w:color w:val="000000"/>
          <w:sz w:val="21"/>
          <w:szCs w:val="21"/>
          <w:lang w:val="en-CA"/>
        </w:rPr>
        <w:t>Rouge;</w:t>
      </w:r>
      <w:proofErr w:type="gramEnd"/>
    </w:p>
    <w:p w14:paraId="6068B14F" w14:textId="77777777" w:rsidR="007E6028" w:rsidRPr="006C7C31" w:rsidRDefault="007E6028" w:rsidP="007E6028">
      <w:pPr>
        <w:spacing w:line="252" w:lineRule="auto"/>
        <w:jc w:val="both"/>
        <w:rPr>
          <w:i/>
          <w:color w:val="000000"/>
          <w:sz w:val="21"/>
          <w:szCs w:val="21"/>
          <w:lang w:val="en-CA"/>
        </w:rPr>
      </w:pPr>
      <w:r w:rsidRPr="006C7C31">
        <w:rPr>
          <w:i/>
          <w:color w:val="000000"/>
          <w:sz w:val="21"/>
          <w:szCs w:val="21"/>
          <w:lang w:val="en-CA"/>
        </w:rPr>
        <w:t xml:space="preserve">-invoice number M23-113-01 in the amount of $14,946.75, including applicable taxes, presented by EMS Infrastructure Inc. for the preparation of plans and specifications for road repair projects, Rivière Rouge Project, for the year </w:t>
      </w:r>
      <w:proofErr w:type="gramStart"/>
      <w:r w:rsidRPr="006C7C31">
        <w:rPr>
          <w:i/>
          <w:color w:val="000000"/>
          <w:sz w:val="21"/>
          <w:szCs w:val="21"/>
          <w:lang w:val="en-CA"/>
        </w:rPr>
        <w:t>2024;</w:t>
      </w:r>
      <w:proofErr w:type="gramEnd"/>
    </w:p>
    <w:p w14:paraId="2B6714D8" w14:textId="77777777" w:rsidR="007E6028" w:rsidRPr="006C7C31" w:rsidRDefault="007E6028" w:rsidP="007E6028">
      <w:pPr>
        <w:spacing w:line="252" w:lineRule="auto"/>
        <w:jc w:val="both"/>
        <w:rPr>
          <w:i/>
          <w:color w:val="000000"/>
          <w:sz w:val="21"/>
          <w:szCs w:val="21"/>
          <w:lang w:val="en-CA"/>
        </w:rPr>
      </w:pPr>
      <w:r w:rsidRPr="006C7C31">
        <w:rPr>
          <w:i/>
          <w:color w:val="000000"/>
          <w:sz w:val="21"/>
          <w:szCs w:val="21"/>
          <w:lang w:val="en-CA"/>
        </w:rPr>
        <w:t xml:space="preserve">-invoice number M23-113-02 in the amount of $14,946.75, including applicable taxes, presented by EMS Infrastructure Inc. for the preparation of plans and specifications for roadway repair projects, </w:t>
      </w:r>
      <w:proofErr w:type="spellStart"/>
      <w:r w:rsidRPr="006C7C31">
        <w:rPr>
          <w:i/>
          <w:color w:val="000000"/>
          <w:sz w:val="21"/>
          <w:szCs w:val="21"/>
          <w:lang w:val="en-CA"/>
        </w:rPr>
        <w:t>Kilmar</w:t>
      </w:r>
      <w:proofErr w:type="spellEnd"/>
      <w:r w:rsidRPr="006C7C31">
        <w:rPr>
          <w:i/>
          <w:color w:val="000000"/>
          <w:sz w:val="21"/>
          <w:szCs w:val="21"/>
          <w:lang w:val="en-CA"/>
        </w:rPr>
        <w:t xml:space="preserve"> Lilas section project, for the year </w:t>
      </w:r>
      <w:proofErr w:type="gramStart"/>
      <w:r w:rsidRPr="006C7C31">
        <w:rPr>
          <w:i/>
          <w:color w:val="000000"/>
          <w:sz w:val="21"/>
          <w:szCs w:val="21"/>
          <w:lang w:val="en-CA"/>
        </w:rPr>
        <w:t>2024;</w:t>
      </w:r>
      <w:proofErr w:type="gramEnd"/>
    </w:p>
    <w:p w14:paraId="2C976096" w14:textId="77777777" w:rsidR="007E6028" w:rsidRPr="006C7C31" w:rsidRDefault="007E6028" w:rsidP="007E6028">
      <w:pPr>
        <w:spacing w:line="252" w:lineRule="auto"/>
        <w:jc w:val="both"/>
        <w:rPr>
          <w:i/>
          <w:color w:val="000000"/>
          <w:sz w:val="21"/>
          <w:szCs w:val="21"/>
          <w:lang w:val="en-CA"/>
        </w:rPr>
      </w:pPr>
      <w:r w:rsidRPr="006C7C31">
        <w:rPr>
          <w:i/>
          <w:color w:val="000000"/>
          <w:sz w:val="21"/>
          <w:szCs w:val="21"/>
          <w:lang w:val="en-CA"/>
        </w:rPr>
        <w:t xml:space="preserve">-invoice number 17023 in the amount of $351,224.27, including applicable taxes, presented by Lavallée et Frères for repair work on </w:t>
      </w:r>
      <w:proofErr w:type="spellStart"/>
      <w:r w:rsidRPr="006C7C31">
        <w:rPr>
          <w:i/>
          <w:color w:val="000000"/>
          <w:sz w:val="21"/>
          <w:szCs w:val="21"/>
          <w:lang w:val="en-CA"/>
        </w:rPr>
        <w:t>Kilmar</w:t>
      </w:r>
      <w:proofErr w:type="spellEnd"/>
      <w:r w:rsidRPr="006C7C31">
        <w:rPr>
          <w:i/>
          <w:color w:val="000000"/>
          <w:sz w:val="21"/>
          <w:szCs w:val="21"/>
          <w:lang w:val="en-CA"/>
        </w:rPr>
        <w:t xml:space="preserve"> Road, Lessard </w:t>
      </w:r>
      <w:proofErr w:type="gramStart"/>
      <w:r w:rsidRPr="006C7C31">
        <w:rPr>
          <w:i/>
          <w:color w:val="000000"/>
          <w:sz w:val="21"/>
          <w:szCs w:val="21"/>
          <w:lang w:val="en-CA"/>
        </w:rPr>
        <w:t>section;</w:t>
      </w:r>
      <w:proofErr w:type="gramEnd"/>
    </w:p>
    <w:p w14:paraId="46612439" w14:textId="77777777" w:rsidR="007E6028" w:rsidRPr="006C7C31" w:rsidRDefault="007E6028" w:rsidP="007E6028">
      <w:pPr>
        <w:spacing w:line="252" w:lineRule="auto"/>
        <w:jc w:val="both"/>
        <w:rPr>
          <w:i/>
          <w:color w:val="000000"/>
          <w:sz w:val="21"/>
          <w:szCs w:val="21"/>
          <w:lang w:val="en-CA"/>
        </w:rPr>
      </w:pPr>
      <w:r w:rsidRPr="006C7C31">
        <w:rPr>
          <w:i/>
          <w:color w:val="000000"/>
          <w:sz w:val="21"/>
          <w:szCs w:val="21"/>
          <w:lang w:val="en-CA"/>
        </w:rPr>
        <w:t xml:space="preserve">-invoice number 220195.00.04 in the amount of $36,728.77, including applicable taxes, presented by LRL Associates Ltd for engineering services for the Chutes de la Rouge campsite expansion </w:t>
      </w:r>
      <w:proofErr w:type="gramStart"/>
      <w:r w:rsidRPr="006C7C31">
        <w:rPr>
          <w:i/>
          <w:color w:val="000000"/>
          <w:sz w:val="21"/>
          <w:szCs w:val="21"/>
          <w:lang w:val="en-CA"/>
        </w:rPr>
        <w:t>project;</w:t>
      </w:r>
      <w:proofErr w:type="gramEnd"/>
    </w:p>
    <w:p w14:paraId="17B76E5C" w14:textId="77777777" w:rsidR="007E6028" w:rsidRPr="006C7C31" w:rsidRDefault="007E6028" w:rsidP="007E6028">
      <w:pPr>
        <w:spacing w:line="252" w:lineRule="auto"/>
        <w:jc w:val="both"/>
        <w:rPr>
          <w:i/>
          <w:color w:val="000000"/>
          <w:sz w:val="21"/>
          <w:szCs w:val="21"/>
          <w:lang w:val="en-CA"/>
        </w:rPr>
      </w:pPr>
      <w:r w:rsidRPr="006C7C31">
        <w:rPr>
          <w:i/>
          <w:color w:val="000000"/>
          <w:sz w:val="21"/>
          <w:szCs w:val="21"/>
          <w:lang w:val="en-CA"/>
        </w:rPr>
        <w:t xml:space="preserve">-invoice number 22000195.00.05 in the amount of $13,365.85, including applicable taxes, presented by LRL Associates Ltd for engineering services for the Chutes de la Rouge Campsite expansion </w:t>
      </w:r>
      <w:proofErr w:type="gramStart"/>
      <w:r w:rsidRPr="006C7C31">
        <w:rPr>
          <w:i/>
          <w:color w:val="000000"/>
          <w:sz w:val="21"/>
          <w:szCs w:val="21"/>
          <w:lang w:val="en-CA"/>
        </w:rPr>
        <w:t>project;</w:t>
      </w:r>
      <w:proofErr w:type="gramEnd"/>
    </w:p>
    <w:p w14:paraId="7311761E" w14:textId="77777777" w:rsidR="007E6028" w:rsidRPr="006C7C31" w:rsidRDefault="007E6028" w:rsidP="007E6028">
      <w:pPr>
        <w:spacing w:line="252" w:lineRule="auto"/>
        <w:jc w:val="both"/>
        <w:rPr>
          <w:i/>
          <w:color w:val="000000"/>
          <w:sz w:val="21"/>
          <w:szCs w:val="21"/>
          <w:lang w:val="en-CA"/>
        </w:rPr>
      </w:pPr>
      <w:r w:rsidRPr="006C7C31">
        <w:rPr>
          <w:i/>
          <w:color w:val="000000"/>
          <w:sz w:val="21"/>
          <w:szCs w:val="21"/>
          <w:lang w:val="en-CA"/>
        </w:rPr>
        <w:t xml:space="preserve">-invoice number 3829974 in the amount of $19,217.95, including applicable taxes, presented by </w:t>
      </w:r>
      <w:proofErr w:type="spellStart"/>
      <w:r w:rsidRPr="006C7C31">
        <w:rPr>
          <w:i/>
          <w:color w:val="000000"/>
          <w:sz w:val="21"/>
          <w:szCs w:val="21"/>
          <w:lang w:val="en-CA"/>
        </w:rPr>
        <w:t>Pneus</w:t>
      </w:r>
      <w:proofErr w:type="spellEnd"/>
      <w:r w:rsidRPr="006C7C31">
        <w:rPr>
          <w:i/>
          <w:color w:val="000000"/>
          <w:sz w:val="21"/>
          <w:szCs w:val="21"/>
          <w:lang w:val="en-CA"/>
        </w:rPr>
        <w:t xml:space="preserve"> Lavoie for the purchase of winter tires for road </w:t>
      </w:r>
      <w:proofErr w:type="gramStart"/>
      <w:r w:rsidRPr="006C7C31">
        <w:rPr>
          <w:i/>
          <w:color w:val="000000"/>
          <w:sz w:val="21"/>
          <w:szCs w:val="21"/>
          <w:lang w:val="en-CA"/>
        </w:rPr>
        <w:t>vehicles;</w:t>
      </w:r>
      <w:proofErr w:type="gramEnd"/>
    </w:p>
    <w:p w14:paraId="64296644" w14:textId="524C709C" w:rsidR="003249E5" w:rsidRPr="007E6028" w:rsidRDefault="007E6028" w:rsidP="007E6028">
      <w:pPr>
        <w:spacing w:line="252" w:lineRule="auto"/>
        <w:jc w:val="both"/>
        <w:rPr>
          <w:i/>
          <w:color w:val="000000"/>
          <w:sz w:val="21"/>
          <w:szCs w:val="21"/>
          <w:lang w:val="en-CA"/>
        </w:rPr>
      </w:pPr>
      <w:r w:rsidRPr="006C7C31">
        <w:rPr>
          <w:i/>
          <w:color w:val="000000"/>
          <w:sz w:val="21"/>
          <w:szCs w:val="21"/>
          <w:lang w:val="en-CA"/>
        </w:rPr>
        <w:t>-invoice number 35607 in the amount of $36,288.81, including applicable taxes, presented by Trivium Avocats for legal services, file 062600-0015</w:t>
      </w:r>
    </w:p>
    <w:p w14:paraId="234539AA"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31C1E502" w14:textId="77777777" w:rsidR="00C32EF3" w:rsidRDefault="00C32EF3" w:rsidP="00C32EF3">
      <w:pPr>
        <w:spacing w:after="0" w:line="240" w:lineRule="auto"/>
        <w:jc w:val="right"/>
        <w:rPr>
          <w:rFonts w:cstheme="minorHAnsi"/>
          <w:i/>
        </w:rPr>
      </w:pPr>
      <w:proofErr w:type="spellStart"/>
      <w:r w:rsidRPr="007E6028">
        <w:rPr>
          <w:rFonts w:cstheme="minorHAnsi"/>
          <w:i/>
        </w:rPr>
        <w:t>Adopted</w:t>
      </w:r>
      <w:proofErr w:type="spellEnd"/>
      <w:r w:rsidRPr="007E6028">
        <w:rPr>
          <w:rFonts w:cstheme="minorHAnsi"/>
          <w:i/>
        </w:rPr>
        <w:t xml:space="preserve"> </w:t>
      </w:r>
      <w:proofErr w:type="spellStart"/>
      <w:r w:rsidRPr="007E6028">
        <w:rPr>
          <w:rFonts w:cstheme="minorHAnsi"/>
          <w:i/>
        </w:rPr>
        <w:t>unanimously</w:t>
      </w:r>
      <w:proofErr w:type="spellEnd"/>
      <w:r w:rsidRPr="007E6028">
        <w:rPr>
          <w:rFonts w:cstheme="minorHAnsi"/>
          <w:i/>
        </w:rPr>
        <w:t xml:space="preserve"> by </w:t>
      </w:r>
      <w:proofErr w:type="spellStart"/>
      <w:r w:rsidRPr="007E6028">
        <w:rPr>
          <w:rFonts w:cstheme="minorHAnsi"/>
          <w:i/>
        </w:rPr>
        <w:t>councillors</w:t>
      </w:r>
      <w:proofErr w:type="spellEnd"/>
    </w:p>
    <w:p w14:paraId="47B9360A" w14:textId="77777777" w:rsidR="002F4396" w:rsidRDefault="002F4396" w:rsidP="00C32EF3">
      <w:pPr>
        <w:spacing w:after="0" w:line="240" w:lineRule="auto"/>
        <w:jc w:val="right"/>
        <w:rPr>
          <w:rFonts w:cstheme="minorHAnsi"/>
          <w:i/>
        </w:rPr>
      </w:pPr>
    </w:p>
    <w:p w14:paraId="7884A820" w14:textId="77777777" w:rsidR="007E6028" w:rsidRDefault="007E6028" w:rsidP="00C32EF3">
      <w:pPr>
        <w:spacing w:after="0" w:line="240" w:lineRule="auto"/>
        <w:jc w:val="right"/>
        <w:rPr>
          <w:rFonts w:cstheme="minorHAnsi"/>
          <w:i/>
        </w:rPr>
      </w:pPr>
    </w:p>
    <w:p w14:paraId="4D4BAA77" w14:textId="77777777" w:rsidR="007E6028" w:rsidRDefault="007E6028" w:rsidP="007E6028">
      <w:pPr>
        <w:spacing w:line="252" w:lineRule="auto"/>
        <w:jc w:val="both"/>
        <w:rPr>
          <w:rFonts w:cstheme="minorHAnsi"/>
          <w:b/>
          <w:u w:val="single"/>
        </w:rPr>
      </w:pPr>
      <w:r>
        <w:rPr>
          <w:rFonts w:cstheme="minorHAnsi"/>
          <w:b/>
          <w:u w:val="single"/>
        </w:rPr>
        <w:t>2023-11-429</w:t>
      </w:r>
      <w:r w:rsidRPr="00521A73">
        <w:rPr>
          <w:rFonts w:cstheme="minorHAnsi"/>
          <w:b/>
          <w:u w:val="single"/>
        </w:rPr>
        <w:tab/>
      </w:r>
      <w:r>
        <w:rPr>
          <w:rFonts w:cstheme="minorHAnsi"/>
          <w:b/>
          <w:u w:val="single"/>
        </w:rPr>
        <w:t>Pour autoriser le transfert</w:t>
      </w:r>
      <w:r w:rsidRPr="00521A73">
        <w:rPr>
          <w:rFonts w:cstheme="minorHAnsi"/>
          <w:b/>
          <w:u w:val="single"/>
        </w:rPr>
        <w:t xml:space="preserve"> </w:t>
      </w:r>
      <w:r>
        <w:rPr>
          <w:rFonts w:cstheme="minorHAnsi"/>
          <w:b/>
          <w:u w:val="single"/>
        </w:rPr>
        <w:t xml:space="preserve">de sommes provenant </w:t>
      </w:r>
      <w:bookmarkStart w:id="0" w:name="_Hlk115361398"/>
      <w:r>
        <w:rPr>
          <w:rFonts w:cstheme="minorHAnsi"/>
          <w:b/>
          <w:u w:val="single"/>
        </w:rPr>
        <w:t>des postes budgétaires excédentaires vers les postes budgétaires déficitaires</w:t>
      </w:r>
      <w:r w:rsidRPr="00521A73">
        <w:rPr>
          <w:rFonts w:cstheme="minorHAnsi"/>
          <w:b/>
          <w:u w:val="single"/>
        </w:rPr>
        <w:t xml:space="preserve"> </w:t>
      </w:r>
    </w:p>
    <w:bookmarkEnd w:id="0"/>
    <w:p w14:paraId="66980B85" w14:textId="2BCACF12" w:rsidR="007E6028" w:rsidRDefault="007E6028" w:rsidP="007E6028">
      <w:pPr>
        <w:spacing w:line="252" w:lineRule="auto"/>
        <w:jc w:val="both"/>
        <w:rPr>
          <w:rFonts w:cstheme="minorHAnsi"/>
          <w:b/>
          <w:u w:val="single"/>
          <w:lang w:val="en-CA"/>
        </w:rPr>
      </w:pPr>
      <w:r>
        <w:rPr>
          <w:rFonts w:cstheme="minorHAnsi"/>
          <w:b/>
          <w:u w:val="single"/>
          <w:lang w:val="en-CA"/>
        </w:rPr>
        <w:t>2023-11-429</w:t>
      </w:r>
      <w:r w:rsidRPr="00521A73">
        <w:rPr>
          <w:rFonts w:cstheme="minorHAnsi"/>
          <w:b/>
          <w:u w:val="single"/>
          <w:lang w:val="en-CA"/>
        </w:rPr>
        <w:tab/>
      </w:r>
      <w:r>
        <w:rPr>
          <w:rFonts w:cstheme="minorHAnsi"/>
          <w:b/>
          <w:u w:val="single"/>
          <w:lang w:val="en-CA"/>
        </w:rPr>
        <w:t>To authorise the</w:t>
      </w:r>
      <w:r w:rsidRPr="00805D90">
        <w:rPr>
          <w:rFonts w:cstheme="minorHAnsi"/>
          <w:b/>
          <w:u w:val="single"/>
          <w:lang w:val="en-CA"/>
        </w:rPr>
        <w:t xml:space="preserve"> transfer </w:t>
      </w:r>
      <w:r>
        <w:rPr>
          <w:rFonts w:cstheme="minorHAnsi"/>
          <w:b/>
          <w:u w:val="single"/>
          <w:lang w:val="en-CA"/>
        </w:rPr>
        <w:t xml:space="preserve">of </w:t>
      </w:r>
      <w:r w:rsidRPr="00805D90">
        <w:rPr>
          <w:rFonts w:cstheme="minorHAnsi"/>
          <w:b/>
          <w:u w:val="single"/>
          <w:lang w:val="en-CA"/>
        </w:rPr>
        <w:t xml:space="preserve">amounts from surplus budget items to deficit budget </w:t>
      </w:r>
      <w:proofErr w:type="gramStart"/>
      <w:r w:rsidRPr="00805D90">
        <w:rPr>
          <w:rFonts w:cstheme="minorHAnsi"/>
          <w:b/>
          <w:u w:val="single"/>
          <w:lang w:val="en-CA"/>
        </w:rPr>
        <w:t>items</w:t>
      </w:r>
      <w:proofErr w:type="gramEnd"/>
    </w:p>
    <w:p w14:paraId="3D66F069" w14:textId="77777777" w:rsidR="002F4396" w:rsidRDefault="002F4396" w:rsidP="007E6028">
      <w:pPr>
        <w:spacing w:line="252" w:lineRule="auto"/>
        <w:jc w:val="both"/>
        <w:rPr>
          <w:rFonts w:cstheme="minorHAnsi"/>
          <w:b/>
          <w:u w:val="single"/>
          <w:lang w:val="en-CA"/>
        </w:rPr>
      </w:pPr>
    </w:p>
    <w:p w14:paraId="57B2099D" w14:textId="47D66849" w:rsidR="007E6028" w:rsidRDefault="007E6028" w:rsidP="002F4396">
      <w:pPr>
        <w:spacing w:line="252" w:lineRule="auto"/>
        <w:ind w:left="2268" w:hanging="2268"/>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 xml:space="preserve">la </w:t>
      </w:r>
      <w:r>
        <w:rPr>
          <w:rFonts w:cstheme="minorHAnsi"/>
        </w:rPr>
        <w:t>M</w:t>
      </w:r>
      <w:r w:rsidRPr="00521A73">
        <w:rPr>
          <w:rFonts w:cstheme="minorHAnsi"/>
        </w:rPr>
        <w:t xml:space="preserve">unicipalité </w:t>
      </w:r>
      <w:r>
        <w:rPr>
          <w:rFonts w:cstheme="minorHAnsi"/>
        </w:rPr>
        <w:t>a identifié les postes budgétaires déficitaires, tel qu’il appert au tableau ci-dessous;</w:t>
      </w:r>
    </w:p>
    <w:p w14:paraId="77A9A6BC" w14:textId="77777777" w:rsidR="002F4396" w:rsidRDefault="002F4396" w:rsidP="002F4396">
      <w:pPr>
        <w:spacing w:line="252" w:lineRule="auto"/>
        <w:ind w:left="2268" w:hanging="2268"/>
        <w:jc w:val="both"/>
        <w:rPr>
          <w:rFonts w:cstheme="minorHAnsi"/>
        </w:rPr>
      </w:pPr>
    </w:p>
    <w:p w14:paraId="6246BAB2" w14:textId="076B8433" w:rsidR="007E6028" w:rsidRDefault="007E6028" w:rsidP="002F4396">
      <w:pPr>
        <w:spacing w:line="252" w:lineRule="auto"/>
        <w:ind w:left="2268" w:hanging="2268"/>
        <w:jc w:val="both"/>
        <w:rPr>
          <w:rFonts w:cstheme="minorHAnsi"/>
          <w:i/>
          <w:lang w:val="en-CA"/>
        </w:rPr>
      </w:pPr>
      <w:r w:rsidRPr="00E50291">
        <w:rPr>
          <w:rFonts w:cstheme="minorHAnsi"/>
          <w:i/>
          <w:lang w:val="en-CA"/>
        </w:rPr>
        <w:t xml:space="preserve">WHEREAS </w:t>
      </w:r>
      <w:r w:rsidRPr="00E50291">
        <w:rPr>
          <w:rFonts w:cstheme="minorHAnsi"/>
          <w:i/>
          <w:lang w:val="en-CA"/>
        </w:rPr>
        <w:tab/>
      </w:r>
      <w:r w:rsidRPr="007A1D7A">
        <w:rPr>
          <w:rFonts w:cstheme="minorHAnsi"/>
          <w:i/>
          <w:lang w:val="en-CA"/>
        </w:rPr>
        <w:t xml:space="preserve">the </w:t>
      </w:r>
      <w:r>
        <w:rPr>
          <w:rFonts w:cstheme="minorHAnsi"/>
          <w:i/>
          <w:lang w:val="en-CA"/>
        </w:rPr>
        <w:t>M</w:t>
      </w:r>
      <w:r w:rsidRPr="007A1D7A">
        <w:rPr>
          <w:rFonts w:cstheme="minorHAnsi"/>
          <w:i/>
          <w:lang w:val="en-CA"/>
        </w:rPr>
        <w:t>unicipality has identified the deficit budget items</w:t>
      </w:r>
      <w:r>
        <w:rPr>
          <w:rFonts w:cstheme="minorHAnsi"/>
          <w:i/>
          <w:lang w:val="en-CA"/>
        </w:rPr>
        <w:t>,</w:t>
      </w:r>
      <w:r w:rsidRPr="007A1D7A">
        <w:rPr>
          <w:rFonts w:cstheme="minorHAnsi"/>
          <w:i/>
          <w:lang w:val="en-CA"/>
        </w:rPr>
        <w:t xml:space="preserve"> as shown in the table </w:t>
      </w:r>
      <w:proofErr w:type="gramStart"/>
      <w:r w:rsidRPr="007A1D7A">
        <w:rPr>
          <w:rFonts w:cstheme="minorHAnsi"/>
          <w:i/>
          <w:lang w:val="en-CA"/>
        </w:rPr>
        <w:t>below</w:t>
      </w:r>
      <w:r w:rsidRPr="00E50291">
        <w:rPr>
          <w:rFonts w:cstheme="minorHAnsi"/>
          <w:i/>
          <w:lang w:val="en-CA"/>
        </w:rPr>
        <w:t>;</w:t>
      </w:r>
      <w:proofErr w:type="gramEnd"/>
    </w:p>
    <w:p w14:paraId="2005B8CA" w14:textId="77777777" w:rsidR="002F4396" w:rsidRPr="00E50291" w:rsidRDefault="002F4396" w:rsidP="002F4396">
      <w:pPr>
        <w:spacing w:line="252" w:lineRule="auto"/>
        <w:ind w:left="2268" w:hanging="2268"/>
        <w:jc w:val="both"/>
        <w:rPr>
          <w:rFonts w:cstheme="minorHAnsi"/>
          <w:i/>
          <w:lang w:val="en-CA"/>
        </w:rPr>
      </w:pPr>
    </w:p>
    <w:p w14:paraId="0297E0B9" w14:textId="42BB5D89" w:rsidR="007E6028" w:rsidRDefault="007E6028" w:rsidP="002F4396">
      <w:pPr>
        <w:spacing w:line="252" w:lineRule="auto"/>
        <w:ind w:left="2268" w:hanging="2268"/>
        <w:jc w:val="both"/>
        <w:rPr>
          <w:rFonts w:cstheme="minorHAnsi"/>
        </w:rPr>
      </w:pPr>
      <w:r>
        <w:rPr>
          <w:rFonts w:cstheme="minorHAnsi"/>
        </w:rPr>
        <w:t>CONSIDÉRANT</w:t>
      </w:r>
      <w:r w:rsidRPr="00521A73">
        <w:rPr>
          <w:rFonts w:cstheme="minorHAnsi"/>
        </w:rPr>
        <w:t xml:space="preserve"> </w:t>
      </w:r>
      <w:r>
        <w:rPr>
          <w:rFonts w:cstheme="minorHAnsi"/>
        </w:rPr>
        <w:t>QUE</w:t>
      </w:r>
      <w:r>
        <w:rPr>
          <w:rFonts w:cstheme="minorHAnsi"/>
        </w:rPr>
        <w:tab/>
      </w:r>
      <w:r w:rsidRPr="00521A73">
        <w:rPr>
          <w:rFonts w:cstheme="minorHAnsi"/>
        </w:rPr>
        <w:t>l</w:t>
      </w:r>
      <w:r>
        <w:rPr>
          <w:rFonts w:cstheme="minorHAnsi"/>
        </w:rPr>
        <w:t>a Municipalité souhaite transférer vers les postes budgétaires déficitaires, les montants inscrits dans la colonne des postes budgétaires excédentaires;</w:t>
      </w:r>
    </w:p>
    <w:p w14:paraId="00FAAD92" w14:textId="77777777" w:rsidR="002F4396" w:rsidRDefault="002F4396" w:rsidP="002F4396">
      <w:pPr>
        <w:spacing w:line="252" w:lineRule="auto"/>
        <w:ind w:left="2268" w:hanging="2268"/>
        <w:jc w:val="both"/>
        <w:rPr>
          <w:rFonts w:cstheme="minorHAnsi"/>
        </w:rPr>
      </w:pPr>
    </w:p>
    <w:p w14:paraId="406C3F0B" w14:textId="290035C6" w:rsidR="007E6028" w:rsidRDefault="007E6028" w:rsidP="002F4396">
      <w:pPr>
        <w:spacing w:line="252" w:lineRule="auto"/>
        <w:ind w:left="2268" w:hanging="2268"/>
        <w:jc w:val="both"/>
        <w:rPr>
          <w:rFonts w:cstheme="minorHAnsi"/>
          <w:i/>
          <w:lang w:val="en-CA"/>
        </w:rPr>
      </w:pPr>
      <w:r w:rsidRPr="00693492">
        <w:rPr>
          <w:rFonts w:cstheme="minorHAnsi"/>
          <w:i/>
          <w:lang w:val="en-CA"/>
        </w:rPr>
        <w:t xml:space="preserve">WHEREAS </w:t>
      </w:r>
      <w:r>
        <w:rPr>
          <w:rFonts w:cstheme="minorHAnsi"/>
          <w:i/>
          <w:lang w:val="en-CA"/>
        </w:rPr>
        <w:tab/>
      </w:r>
      <w:r w:rsidRPr="00356055">
        <w:rPr>
          <w:rFonts w:cstheme="minorHAnsi"/>
          <w:i/>
          <w:lang w:val="en-CA"/>
        </w:rPr>
        <w:t xml:space="preserve">the </w:t>
      </w:r>
      <w:r>
        <w:rPr>
          <w:rFonts w:cstheme="minorHAnsi"/>
          <w:i/>
          <w:lang w:val="en-CA"/>
        </w:rPr>
        <w:t>M</w:t>
      </w:r>
      <w:r w:rsidRPr="00356055">
        <w:rPr>
          <w:rFonts w:cstheme="minorHAnsi"/>
          <w:i/>
          <w:lang w:val="en-CA"/>
        </w:rPr>
        <w:t xml:space="preserve">unicipality wishes to transfer to the deficit budget items, the amounts entered in the column of surplus budget </w:t>
      </w:r>
      <w:proofErr w:type="gramStart"/>
      <w:r w:rsidRPr="00356055">
        <w:rPr>
          <w:rFonts w:cstheme="minorHAnsi"/>
          <w:i/>
          <w:lang w:val="en-CA"/>
        </w:rPr>
        <w:t>items;</w:t>
      </w:r>
      <w:proofErr w:type="gramEnd"/>
    </w:p>
    <w:p w14:paraId="023052C2" w14:textId="77777777" w:rsidR="002F4396" w:rsidRDefault="002F4396" w:rsidP="002F4396">
      <w:pPr>
        <w:spacing w:line="252" w:lineRule="auto"/>
        <w:ind w:left="2268" w:hanging="2268"/>
        <w:jc w:val="both"/>
        <w:rPr>
          <w:rFonts w:cstheme="minorHAnsi"/>
          <w:i/>
          <w:lang w:val="en-CA"/>
        </w:rPr>
      </w:pPr>
    </w:p>
    <w:p w14:paraId="18D3C602" w14:textId="081BC114" w:rsidR="007E6028" w:rsidRDefault="007E6028" w:rsidP="002F4396">
      <w:pPr>
        <w:spacing w:line="252" w:lineRule="auto"/>
        <w:ind w:left="2268" w:hanging="2268"/>
        <w:jc w:val="both"/>
        <w:rPr>
          <w:rFonts w:cstheme="minorHAnsi"/>
        </w:rPr>
      </w:pPr>
      <w:r>
        <w:rPr>
          <w:rFonts w:cstheme="minorHAnsi"/>
        </w:rPr>
        <w:t>PAR CES MOTIFS</w:t>
      </w:r>
      <w:r>
        <w:rPr>
          <w:rFonts w:cstheme="minorHAnsi"/>
        </w:rPr>
        <w:tab/>
        <w:t>il</w:t>
      </w:r>
      <w:r w:rsidRPr="00521A73">
        <w:rPr>
          <w:rFonts w:cstheme="minorHAnsi"/>
        </w:rPr>
        <w:t xml:space="preserve"> est proposé </w:t>
      </w:r>
      <w:r>
        <w:rPr>
          <w:rFonts w:cstheme="minorHAnsi"/>
        </w:rPr>
        <w:t>par monsieur le conseiller Carl Woodbury</w:t>
      </w:r>
      <w:r w:rsidRPr="00521A73">
        <w:rPr>
          <w:rFonts w:cstheme="minorHAnsi"/>
        </w:rPr>
        <w:t xml:space="preserve"> et résolu qu’un montant de</w:t>
      </w:r>
      <w:r>
        <w:rPr>
          <w:rFonts w:cstheme="minorHAnsi"/>
        </w:rPr>
        <w:t xml:space="preserve"> 36 500.00$ </w:t>
      </w:r>
      <w:r w:rsidRPr="00521A73">
        <w:rPr>
          <w:rFonts w:cstheme="minorHAnsi"/>
        </w:rPr>
        <w:t xml:space="preserve">soit transféré </w:t>
      </w:r>
      <w:r w:rsidRPr="00D82E2B">
        <w:rPr>
          <w:rFonts w:cstheme="minorHAnsi"/>
        </w:rPr>
        <w:t>des postes budgétaires excédentaires vers les postes budgétaires déficitaires</w:t>
      </w:r>
      <w:r>
        <w:rPr>
          <w:rFonts w:cstheme="minorHAnsi"/>
        </w:rPr>
        <w:t xml:space="preserve"> suivants :</w:t>
      </w:r>
    </w:p>
    <w:p w14:paraId="415C6B20" w14:textId="77777777" w:rsidR="002F4396" w:rsidRDefault="002F4396" w:rsidP="002F4396">
      <w:pPr>
        <w:spacing w:line="252" w:lineRule="auto"/>
        <w:ind w:left="2268" w:hanging="2268"/>
        <w:jc w:val="both"/>
        <w:rPr>
          <w:rFonts w:cstheme="minorHAnsi"/>
        </w:rPr>
      </w:pPr>
    </w:p>
    <w:p w14:paraId="0F60031C" w14:textId="77777777" w:rsidR="007E6028" w:rsidRDefault="007E6028" w:rsidP="007E6028">
      <w:pPr>
        <w:spacing w:after="0" w:line="252" w:lineRule="auto"/>
        <w:ind w:left="2268" w:hanging="2268"/>
        <w:jc w:val="both"/>
        <w:rPr>
          <w:rFonts w:cstheme="minorHAnsi"/>
          <w:i/>
          <w:iCs/>
          <w:lang w:val="en-CA"/>
        </w:rPr>
      </w:pPr>
      <w:proofErr w:type="gramStart"/>
      <w:r>
        <w:rPr>
          <w:rFonts w:cstheme="minorHAnsi"/>
          <w:i/>
          <w:iCs/>
          <w:lang w:val="en-CA"/>
        </w:rPr>
        <w:t>THEREFORE</w:t>
      </w:r>
      <w:proofErr w:type="gramEnd"/>
      <w:r w:rsidRPr="009020C6">
        <w:rPr>
          <w:rFonts w:cstheme="minorHAnsi"/>
          <w:i/>
          <w:iCs/>
          <w:lang w:val="en-CA"/>
        </w:rPr>
        <w:tab/>
        <w:t>it is proposed by Councillor</w:t>
      </w:r>
      <w:r>
        <w:rPr>
          <w:rFonts w:cstheme="minorHAnsi"/>
          <w:i/>
          <w:iCs/>
          <w:lang w:val="en-CA"/>
        </w:rPr>
        <w:t xml:space="preserve"> Carl Woodbury</w:t>
      </w:r>
      <w:r w:rsidRPr="009020C6">
        <w:rPr>
          <w:rFonts w:cstheme="minorHAnsi"/>
          <w:i/>
          <w:iCs/>
          <w:lang w:val="en-CA"/>
        </w:rPr>
        <w:t xml:space="preserve"> and resolved that an amount of </w:t>
      </w:r>
      <w:r>
        <w:rPr>
          <w:rFonts w:cstheme="minorHAnsi"/>
          <w:i/>
          <w:iCs/>
          <w:lang w:val="en-CA"/>
        </w:rPr>
        <w:t xml:space="preserve">$36 500.00 </w:t>
      </w:r>
      <w:r w:rsidRPr="009020C6">
        <w:rPr>
          <w:rFonts w:cstheme="minorHAnsi"/>
          <w:i/>
          <w:iCs/>
          <w:lang w:val="en-CA"/>
        </w:rPr>
        <w:t xml:space="preserve">be transferred from surplus budget items to the following </w:t>
      </w:r>
      <w:r>
        <w:rPr>
          <w:rFonts w:cstheme="minorHAnsi"/>
          <w:i/>
          <w:iCs/>
          <w:lang w:val="en-CA"/>
        </w:rPr>
        <w:t>d</w:t>
      </w:r>
      <w:r w:rsidRPr="009020C6">
        <w:rPr>
          <w:rFonts w:cstheme="minorHAnsi"/>
          <w:i/>
          <w:iCs/>
          <w:lang w:val="en-CA"/>
        </w:rPr>
        <w:t>eficit budget items:</w:t>
      </w:r>
    </w:p>
    <w:p w14:paraId="728194C2" w14:textId="77777777" w:rsidR="002F4396" w:rsidRDefault="002F4396" w:rsidP="002F4396">
      <w:pPr>
        <w:spacing w:after="0" w:line="252" w:lineRule="auto"/>
        <w:jc w:val="both"/>
        <w:rPr>
          <w:rFonts w:cstheme="minorHAnsi"/>
          <w:i/>
          <w:iCs/>
          <w:lang w:val="en-CA"/>
        </w:rPr>
      </w:pPr>
    </w:p>
    <w:p w14:paraId="7262B628" w14:textId="77777777" w:rsidR="007E6028" w:rsidRPr="00AF1442" w:rsidRDefault="007E6028" w:rsidP="002F4396">
      <w:pPr>
        <w:widowControl w:val="0"/>
        <w:autoSpaceDE w:val="0"/>
        <w:autoSpaceDN w:val="0"/>
        <w:spacing w:before="29" w:after="0" w:line="240" w:lineRule="auto"/>
        <w:rPr>
          <w:rFonts w:ascii="Calibri" w:eastAsia="Calibri" w:hAnsi="Calibri" w:cs="Calibri"/>
          <w:b/>
          <w:bCs/>
          <w:lang w:val="en-CA"/>
        </w:rPr>
      </w:pPr>
    </w:p>
    <w:p w14:paraId="4FF30CFF" w14:textId="77777777" w:rsidR="007E6028" w:rsidRPr="00574E1D" w:rsidRDefault="007E6028" w:rsidP="007E6028">
      <w:pPr>
        <w:widowControl w:val="0"/>
        <w:autoSpaceDE w:val="0"/>
        <w:autoSpaceDN w:val="0"/>
        <w:spacing w:before="29" w:after="0" w:line="240" w:lineRule="auto"/>
        <w:jc w:val="center"/>
        <w:rPr>
          <w:rFonts w:ascii="Calibri" w:eastAsia="Calibri" w:hAnsi="Calibri" w:cs="Calibri"/>
          <w:b/>
          <w:bCs/>
          <w:lang w:val="fr-FR"/>
        </w:rPr>
      </w:pPr>
      <w:r w:rsidRPr="00574E1D">
        <w:rPr>
          <w:rFonts w:ascii="Calibri" w:eastAsia="Calibri" w:hAnsi="Calibri" w:cs="Calibri"/>
          <w:b/>
          <w:bCs/>
          <w:lang w:val="fr-FR"/>
        </w:rPr>
        <w:t>TRANSFERT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ENTRE POSTES BUDGÉTAIRES DÉFICITAIRES</w:t>
      </w:r>
    </w:p>
    <w:p w14:paraId="3A468534" w14:textId="77777777" w:rsidR="007E6028" w:rsidRPr="00574E1D" w:rsidRDefault="007E6028" w:rsidP="007E6028">
      <w:pPr>
        <w:widowControl w:val="0"/>
        <w:autoSpaceDE w:val="0"/>
        <w:autoSpaceDN w:val="0"/>
        <w:spacing w:before="29" w:after="0" w:line="240" w:lineRule="auto"/>
        <w:jc w:val="center"/>
        <w:rPr>
          <w:rFonts w:ascii="Calibri" w:eastAsia="Calibri" w:hAnsi="Calibri" w:cs="Calibri"/>
          <w:b/>
          <w:bCs/>
          <w:spacing w:val="-4"/>
          <w:lang w:val="fr-FR"/>
        </w:rPr>
      </w:pPr>
      <w:r w:rsidRPr="00574E1D">
        <w:rPr>
          <w:rFonts w:ascii="Calibri" w:eastAsia="Calibri" w:hAnsi="Calibri" w:cs="Calibri"/>
          <w:b/>
          <w:bCs/>
          <w:lang w:val="fr-FR"/>
        </w:rPr>
        <w:t>ET</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EXCÉDENTAIRES</w:t>
      </w:r>
      <w:r w:rsidRPr="00574E1D">
        <w:rPr>
          <w:rFonts w:ascii="Calibri" w:eastAsia="Calibri" w:hAnsi="Calibri" w:cs="Calibri"/>
          <w:b/>
          <w:bCs/>
          <w:spacing w:val="-1"/>
          <w:lang w:val="fr-FR"/>
        </w:rPr>
        <w:t xml:space="preserve"> </w:t>
      </w:r>
      <w:r w:rsidRPr="00574E1D">
        <w:rPr>
          <w:rFonts w:ascii="Calibri" w:eastAsia="Calibri" w:hAnsi="Calibri" w:cs="Calibri"/>
          <w:b/>
          <w:bCs/>
          <w:lang w:val="fr-FR"/>
        </w:rPr>
        <w:t>AU 1</w:t>
      </w:r>
      <w:r>
        <w:rPr>
          <w:rFonts w:ascii="Calibri" w:eastAsia="Calibri" w:hAnsi="Calibri" w:cs="Calibri"/>
          <w:b/>
          <w:bCs/>
          <w:lang w:val="fr-FR"/>
        </w:rPr>
        <w:t>4</w:t>
      </w:r>
      <w:r w:rsidRPr="00574E1D">
        <w:rPr>
          <w:rFonts w:ascii="Calibri" w:eastAsia="Calibri" w:hAnsi="Calibri" w:cs="Calibri"/>
          <w:b/>
          <w:bCs/>
          <w:lang w:val="fr-FR"/>
        </w:rPr>
        <w:t xml:space="preserve"> </w:t>
      </w:r>
      <w:r>
        <w:rPr>
          <w:rFonts w:ascii="Calibri" w:eastAsia="Calibri" w:hAnsi="Calibri" w:cs="Calibri"/>
          <w:b/>
          <w:bCs/>
          <w:lang w:val="fr-FR"/>
        </w:rPr>
        <w:t>NOVEMBRE</w:t>
      </w:r>
      <w:r w:rsidRPr="00574E1D">
        <w:rPr>
          <w:rFonts w:ascii="Calibri" w:eastAsia="Calibri" w:hAnsi="Calibri" w:cs="Calibri"/>
          <w:b/>
          <w:bCs/>
          <w:spacing w:val="2"/>
          <w:lang w:val="fr-FR"/>
        </w:rPr>
        <w:t xml:space="preserve"> </w:t>
      </w:r>
      <w:r w:rsidRPr="00574E1D">
        <w:rPr>
          <w:rFonts w:ascii="Calibri" w:eastAsia="Calibri" w:hAnsi="Calibri" w:cs="Calibri"/>
          <w:b/>
          <w:bCs/>
          <w:spacing w:val="-4"/>
          <w:lang w:val="fr-FR"/>
        </w:rPr>
        <w:t>2023</w:t>
      </w:r>
    </w:p>
    <w:p w14:paraId="3E70EB51" w14:textId="77777777" w:rsidR="007E6028" w:rsidRPr="00AF1442" w:rsidRDefault="007E6028" w:rsidP="007E6028">
      <w:pPr>
        <w:spacing w:after="0" w:line="252" w:lineRule="auto"/>
        <w:ind w:left="2268" w:hanging="2268"/>
        <w:jc w:val="both"/>
        <w:rPr>
          <w:rFonts w:cstheme="minorHAnsi"/>
          <w:lang w:val="fr-FR"/>
        </w:rPr>
      </w:pPr>
    </w:p>
    <w:p w14:paraId="0D004A96" w14:textId="77777777" w:rsidR="007E6028" w:rsidRPr="00AF1442" w:rsidRDefault="007E6028" w:rsidP="007E6028">
      <w:pPr>
        <w:spacing w:after="0" w:line="252" w:lineRule="auto"/>
        <w:ind w:left="2268" w:hanging="2268"/>
        <w:jc w:val="both"/>
        <w:rPr>
          <w:rFonts w:cstheme="minorHAnsi"/>
        </w:rPr>
      </w:pPr>
    </w:p>
    <w:tbl>
      <w:tblPr>
        <w:tblW w:w="7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3118"/>
        <w:gridCol w:w="1398"/>
        <w:gridCol w:w="1415"/>
      </w:tblGrid>
      <w:tr w:rsidR="007E6028" w:rsidRPr="00913572" w14:paraId="6665A209" w14:textId="77777777" w:rsidTr="00451593">
        <w:trPr>
          <w:trHeight w:val="255"/>
        </w:trPr>
        <w:tc>
          <w:tcPr>
            <w:tcW w:w="1418" w:type="dxa"/>
            <w:shd w:val="clear" w:color="auto" w:fill="auto"/>
            <w:noWrap/>
            <w:vAlign w:val="bottom"/>
          </w:tcPr>
          <w:p w14:paraId="5F3A0CE5" w14:textId="77777777" w:rsidR="007E6028" w:rsidRPr="00C91C17" w:rsidRDefault="007E6028" w:rsidP="000B72E8">
            <w:pPr>
              <w:spacing w:before="60" w:after="60" w:line="240" w:lineRule="auto"/>
              <w:rPr>
                <w:rFonts w:eastAsia="Times New Roman" w:cstheme="minorHAnsi"/>
                <w:b/>
                <w:bCs/>
                <w:lang w:eastAsia="fr-CA"/>
              </w:rPr>
            </w:pPr>
            <w:r w:rsidRPr="00C91C17">
              <w:rPr>
                <w:rFonts w:eastAsia="Times New Roman" w:cstheme="minorHAnsi"/>
                <w:b/>
                <w:bCs/>
                <w:lang w:eastAsia="fr-CA"/>
              </w:rPr>
              <w:t>POSTE GL</w:t>
            </w:r>
          </w:p>
        </w:tc>
        <w:tc>
          <w:tcPr>
            <w:tcW w:w="3118" w:type="dxa"/>
            <w:shd w:val="clear" w:color="auto" w:fill="auto"/>
            <w:noWrap/>
            <w:vAlign w:val="bottom"/>
          </w:tcPr>
          <w:p w14:paraId="510D9411" w14:textId="77777777" w:rsidR="007E6028" w:rsidRPr="00C91C17" w:rsidRDefault="007E6028" w:rsidP="000B72E8">
            <w:pPr>
              <w:spacing w:before="60" w:after="60" w:line="240" w:lineRule="auto"/>
              <w:rPr>
                <w:rFonts w:eastAsia="Times New Roman" w:cstheme="minorHAnsi"/>
                <w:b/>
                <w:bCs/>
                <w:lang w:eastAsia="fr-CA"/>
              </w:rPr>
            </w:pPr>
            <w:r w:rsidRPr="00C91C17">
              <w:rPr>
                <w:rFonts w:eastAsia="Times New Roman" w:cstheme="minorHAnsi"/>
                <w:b/>
                <w:bCs/>
                <w:lang w:eastAsia="fr-CA"/>
              </w:rPr>
              <w:t>DESCRIPTION</w:t>
            </w:r>
          </w:p>
        </w:tc>
        <w:tc>
          <w:tcPr>
            <w:tcW w:w="1398" w:type="dxa"/>
            <w:shd w:val="clear" w:color="auto" w:fill="auto"/>
            <w:noWrap/>
            <w:vAlign w:val="bottom"/>
          </w:tcPr>
          <w:p w14:paraId="10F63914" w14:textId="77777777" w:rsidR="007E6028" w:rsidRPr="00C91C17" w:rsidRDefault="007E6028" w:rsidP="000B72E8">
            <w:pPr>
              <w:spacing w:before="60" w:after="60" w:line="240" w:lineRule="auto"/>
              <w:jc w:val="right"/>
              <w:rPr>
                <w:rFonts w:eastAsia="Times New Roman" w:cstheme="minorHAnsi"/>
                <w:b/>
                <w:bCs/>
                <w:lang w:eastAsia="fr-CA"/>
              </w:rPr>
            </w:pPr>
            <w:r>
              <w:rPr>
                <w:rFonts w:eastAsia="Times New Roman" w:cstheme="minorHAnsi"/>
                <w:b/>
                <w:bCs/>
                <w:lang w:eastAsia="fr-CA"/>
              </w:rPr>
              <w:t>DESTINATION</w:t>
            </w:r>
          </w:p>
        </w:tc>
        <w:tc>
          <w:tcPr>
            <w:tcW w:w="1415" w:type="dxa"/>
            <w:shd w:val="clear" w:color="auto" w:fill="auto"/>
            <w:noWrap/>
            <w:vAlign w:val="bottom"/>
          </w:tcPr>
          <w:p w14:paraId="50F87321" w14:textId="77777777" w:rsidR="007E6028" w:rsidRPr="00C91C17" w:rsidRDefault="007E6028" w:rsidP="000B72E8">
            <w:pPr>
              <w:spacing w:before="60" w:after="60" w:line="240" w:lineRule="auto"/>
              <w:jc w:val="right"/>
              <w:rPr>
                <w:rFonts w:eastAsia="Times New Roman" w:cstheme="minorHAnsi"/>
                <w:b/>
                <w:bCs/>
                <w:lang w:eastAsia="fr-CA"/>
              </w:rPr>
            </w:pPr>
            <w:r>
              <w:rPr>
                <w:rFonts w:eastAsia="Times New Roman" w:cstheme="minorHAnsi"/>
                <w:b/>
                <w:bCs/>
                <w:lang w:eastAsia="fr-CA"/>
              </w:rPr>
              <w:t>PROVENANCE</w:t>
            </w:r>
          </w:p>
        </w:tc>
      </w:tr>
      <w:tr w:rsidR="007E6028" w:rsidRPr="00913572" w14:paraId="4A67A147" w14:textId="77777777" w:rsidTr="00451593">
        <w:trPr>
          <w:trHeight w:val="255"/>
        </w:trPr>
        <w:tc>
          <w:tcPr>
            <w:tcW w:w="1418" w:type="dxa"/>
            <w:shd w:val="clear" w:color="auto" w:fill="auto"/>
            <w:noWrap/>
            <w:vAlign w:val="bottom"/>
            <w:hideMark/>
          </w:tcPr>
          <w:p w14:paraId="6406266F" w14:textId="77777777" w:rsidR="007E6028" w:rsidRPr="00913572" w:rsidRDefault="007E6028" w:rsidP="000B72E8">
            <w:pPr>
              <w:spacing w:before="60" w:after="60" w:line="240" w:lineRule="auto"/>
              <w:rPr>
                <w:rFonts w:eastAsia="Times New Roman" w:cstheme="minorHAnsi"/>
                <w:lang w:eastAsia="fr-CA"/>
              </w:rPr>
            </w:pPr>
            <w:r>
              <w:rPr>
                <w:rFonts w:eastAsia="Times New Roman" w:cstheme="minorHAnsi"/>
                <w:lang w:eastAsia="fr-CA"/>
              </w:rPr>
              <w:t>02.22000.635</w:t>
            </w:r>
          </w:p>
        </w:tc>
        <w:tc>
          <w:tcPr>
            <w:tcW w:w="3118" w:type="dxa"/>
            <w:shd w:val="clear" w:color="auto" w:fill="auto"/>
            <w:noWrap/>
            <w:vAlign w:val="bottom"/>
            <w:hideMark/>
          </w:tcPr>
          <w:p w14:paraId="5AFD5121" w14:textId="77777777" w:rsidR="007E6028" w:rsidRPr="00913572" w:rsidRDefault="007E6028" w:rsidP="000B72E8">
            <w:pPr>
              <w:spacing w:before="60" w:after="60" w:line="240" w:lineRule="auto"/>
              <w:rPr>
                <w:rFonts w:eastAsia="Times New Roman" w:cstheme="minorHAnsi"/>
                <w:lang w:eastAsia="fr-CA"/>
              </w:rPr>
            </w:pPr>
            <w:r>
              <w:rPr>
                <w:rFonts w:eastAsia="Times New Roman" w:cstheme="minorHAnsi"/>
                <w:lang w:eastAsia="fr-CA"/>
              </w:rPr>
              <w:t>MOUSSE (POUR ÉTEINDRE FEU)</w:t>
            </w:r>
          </w:p>
        </w:tc>
        <w:tc>
          <w:tcPr>
            <w:tcW w:w="1398" w:type="dxa"/>
            <w:shd w:val="clear" w:color="auto" w:fill="auto"/>
            <w:noWrap/>
            <w:vAlign w:val="bottom"/>
            <w:hideMark/>
          </w:tcPr>
          <w:p w14:paraId="431E52E7" w14:textId="77777777" w:rsidR="007E6028" w:rsidRPr="00913572" w:rsidRDefault="007E6028" w:rsidP="00F2501D">
            <w:pPr>
              <w:spacing w:before="60" w:after="60" w:line="240" w:lineRule="auto"/>
              <w:jc w:val="right"/>
              <w:rPr>
                <w:rFonts w:eastAsia="Times New Roman" w:cstheme="minorHAnsi"/>
                <w:lang w:eastAsia="fr-CA"/>
              </w:rPr>
            </w:pPr>
            <w:r>
              <w:rPr>
                <w:rFonts w:eastAsia="Times New Roman" w:cstheme="minorHAnsi"/>
                <w:lang w:eastAsia="fr-CA"/>
              </w:rPr>
              <w:t>2 000.00$</w:t>
            </w:r>
          </w:p>
        </w:tc>
        <w:tc>
          <w:tcPr>
            <w:tcW w:w="1415" w:type="dxa"/>
            <w:shd w:val="clear" w:color="auto" w:fill="auto"/>
            <w:noWrap/>
            <w:vAlign w:val="bottom"/>
            <w:hideMark/>
          </w:tcPr>
          <w:p w14:paraId="7D5F41AE" w14:textId="77777777" w:rsidR="007E6028" w:rsidRPr="00913572" w:rsidRDefault="007E6028" w:rsidP="000B72E8">
            <w:pPr>
              <w:spacing w:before="60" w:after="60" w:line="240" w:lineRule="auto"/>
              <w:jc w:val="right"/>
              <w:rPr>
                <w:rFonts w:eastAsia="Times New Roman" w:cstheme="minorHAnsi"/>
                <w:lang w:eastAsia="fr-CA"/>
              </w:rPr>
            </w:pPr>
          </w:p>
        </w:tc>
      </w:tr>
      <w:tr w:rsidR="007E6028" w:rsidRPr="00913572" w14:paraId="1CE70B5A" w14:textId="77777777" w:rsidTr="00451593">
        <w:trPr>
          <w:trHeight w:val="255"/>
        </w:trPr>
        <w:tc>
          <w:tcPr>
            <w:tcW w:w="1418" w:type="dxa"/>
            <w:shd w:val="clear" w:color="auto" w:fill="auto"/>
            <w:noWrap/>
            <w:vAlign w:val="bottom"/>
            <w:hideMark/>
          </w:tcPr>
          <w:p w14:paraId="04A2FE62" w14:textId="77777777" w:rsidR="007E6028" w:rsidRPr="00913572" w:rsidRDefault="007E6028" w:rsidP="000B72E8">
            <w:pPr>
              <w:spacing w:before="60" w:after="60" w:line="240" w:lineRule="auto"/>
              <w:rPr>
                <w:rFonts w:eastAsia="Times New Roman" w:cstheme="minorHAnsi"/>
                <w:lang w:eastAsia="fr-CA"/>
              </w:rPr>
            </w:pPr>
            <w:r>
              <w:rPr>
                <w:rFonts w:eastAsia="Times New Roman" w:cstheme="minorHAnsi"/>
                <w:lang w:eastAsia="fr-CA"/>
              </w:rPr>
              <w:t>02.23000.516</w:t>
            </w:r>
          </w:p>
        </w:tc>
        <w:tc>
          <w:tcPr>
            <w:tcW w:w="3118" w:type="dxa"/>
            <w:shd w:val="clear" w:color="auto" w:fill="auto"/>
            <w:noWrap/>
            <w:vAlign w:val="bottom"/>
            <w:hideMark/>
          </w:tcPr>
          <w:p w14:paraId="7C05A40E" w14:textId="77777777" w:rsidR="007E6028" w:rsidRPr="00913572" w:rsidRDefault="007E6028" w:rsidP="000B72E8">
            <w:pPr>
              <w:spacing w:before="60" w:after="60" w:line="240" w:lineRule="auto"/>
              <w:rPr>
                <w:rFonts w:eastAsia="Times New Roman" w:cstheme="minorHAnsi"/>
                <w:lang w:eastAsia="fr-CA"/>
              </w:rPr>
            </w:pPr>
            <w:r>
              <w:rPr>
                <w:rFonts w:eastAsia="Times New Roman" w:cstheme="minorHAnsi"/>
                <w:lang w:eastAsia="fr-CA"/>
              </w:rPr>
              <w:t>LOC. ENTRETIEN ET RÉPARATION</w:t>
            </w:r>
          </w:p>
        </w:tc>
        <w:tc>
          <w:tcPr>
            <w:tcW w:w="1398" w:type="dxa"/>
            <w:shd w:val="clear" w:color="auto" w:fill="auto"/>
            <w:noWrap/>
            <w:vAlign w:val="bottom"/>
            <w:hideMark/>
          </w:tcPr>
          <w:p w14:paraId="7F739E99" w14:textId="77777777" w:rsidR="007E6028" w:rsidRPr="00913572"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hideMark/>
          </w:tcPr>
          <w:p w14:paraId="11985AFB" w14:textId="77777777" w:rsidR="007E6028" w:rsidRPr="00EE7FD7"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 xml:space="preserve">2 </w:t>
            </w:r>
            <w:r w:rsidRPr="00EE7FD7">
              <w:rPr>
                <w:rFonts w:eastAsia="Times New Roman" w:cstheme="minorHAnsi"/>
                <w:lang w:eastAsia="fr-CA"/>
              </w:rPr>
              <w:t>000.00$</w:t>
            </w:r>
          </w:p>
        </w:tc>
      </w:tr>
      <w:tr w:rsidR="007E6028" w:rsidRPr="00913572" w14:paraId="4B61D8AF" w14:textId="77777777" w:rsidTr="00451593">
        <w:trPr>
          <w:trHeight w:val="255"/>
        </w:trPr>
        <w:tc>
          <w:tcPr>
            <w:tcW w:w="1418" w:type="dxa"/>
            <w:shd w:val="clear" w:color="auto" w:fill="auto"/>
            <w:noWrap/>
            <w:vAlign w:val="bottom"/>
            <w:hideMark/>
          </w:tcPr>
          <w:p w14:paraId="66AB5010" w14:textId="77777777" w:rsidR="007E6028" w:rsidRPr="00913572" w:rsidRDefault="007E6028" w:rsidP="000B72E8">
            <w:pPr>
              <w:spacing w:before="60" w:after="60" w:line="240" w:lineRule="auto"/>
              <w:rPr>
                <w:rFonts w:eastAsia="Times New Roman" w:cstheme="minorHAnsi"/>
                <w:lang w:eastAsia="fr-CA"/>
              </w:rPr>
            </w:pPr>
            <w:r>
              <w:rPr>
                <w:rFonts w:eastAsia="Times New Roman" w:cstheme="minorHAnsi"/>
                <w:lang w:eastAsia="fr-CA"/>
              </w:rPr>
              <w:t>02.62900.996</w:t>
            </w:r>
          </w:p>
        </w:tc>
        <w:tc>
          <w:tcPr>
            <w:tcW w:w="3118" w:type="dxa"/>
            <w:shd w:val="clear" w:color="auto" w:fill="auto"/>
            <w:noWrap/>
            <w:vAlign w:val="bottom"/>
            <w:hideMark/>
          </w:tcPr>
          <w:p w14:paraId="552B63E2" w14:textId="77777777" w:rsidR="007E6028" w:rsidRPr="00913572" w:rsidRDefault="007E6028" w:rsidP="000B72E8">
            <w:pPr>
              <w:spacing w:before="60" w:after="60" w:line="240" w:lineRule="auto"/>
              <w:rPr>
                <w:rFonts w:eastAsia="Times New Roman" w:cstheme="minorHAnsi"/>
                <w:lang w:eastAsia="fr-CA"/>
              </w:rPr>
            </w:pPr>
            <w:r>
              <w:rPr>
                <w:rFonts w:eastAsia="Times New Roman" w:cstheme="minorHAnsi"/>
                <w:lang w:eastAsia="fr-CA"/>
              </w:rPr>
              <w:t>SUBV. AUX CITOYENS – RÉNO FAÇADE</w:t>
            </w:r>
          </w:p>
        </w:tc>
        <w:tc>
          <w:tcPr>
            <w:tcW w:w="1398" w:type="dxa"/>
            <w:shd w:val="clear" w:color="auto" w:fill="auto"/>
            <w:noWrap/>
            <w:vAlign w:val="bottom"/>
            <w:hideMark/>
          </w:tcPr>
          <w:p w14:paraId="7CA3A86B" w14:textId="77777777" w:rsidR="007E6028" w:rsidRPr="00913572" w:rsidRDefault="007E6028" w:rsidP="00F2501D">
            <w:pPr>
              <w:spacing w:before="60" w:after="60" w:line="240" w:lineRule="auto"/>
              <w:jc w:val="right"/>
              <w:rPr>
                <w:rFonts w:eastAsia="Times New Roman" w:cstheme="minorHAnsi"/>
                <w:lang w:eastAsia="fr-CA"/>
              </w:rPr>
            </w:pPr>
            <w:r>
              <w:rPr>
                <w:rFonts w:eastAsia="Times New Roman" w:cstheme="minorHAnsi"/>
                <w:lang w:eastAsia="fr-CA"/>
              </w:rPr>
              <w:t>1 000.00$</w:t>
            </w:r>
          </w:p>
        </w:tc>
        <w:tc>
          <w:tcPr>
            <w:tcW w:w="1415" w:type="dxa"/>
            <w:shd w:val="clear" w:color="auto" w:fill="auto"/>
            <w:noWrap/>
            <w:vAlign w:val="bottom"/>
            <w:hideMark/>
          </w:tcPr>
          <w:p w14:paraId="2D81107A" w14:textId="77777777" w:rsidR="007E6028" w:rsidRPr="00EE7FD7" w:rsidRDefault="007E6028" w:rsidP="000B72E8">
            <w:pPr>
              <w:spacing w:before="60" w:after="60" w:line="240" w:lineRule="auto"/>
              <w:jc w:val="right"/>
              <w:rPr>
                <w:rFonts w:eastAsia="Times New Roman" w:cstheme="minorHAnsi"/>
                <w:lang w:eastAsia="fr-CA"/>
              </w:rPr>
            </w:pPr>
          </w:p>
        </w:tc>
      </w:tr>
      <w:tr w:rsidR="007E6028" w:rsidRPr="00913572" w14:paraId="6DEC64D8" w14:textId="77777777" w:rsidTr="00451593">
        <w:trPr>
          <w:trHeight w:val="255"/>
        </w:trPr>
        <w:tc>
          <w:tcPr>
            <w:tcW w:w="1418" w:type="dxa"/>
            <w:shd w:val="clear" w:color="auto" w:fill="auto"/>
            <w:noWrap/>
            <w:vAlign w:val="bottom"/>
            <w:hideMark/>
          </w:tcPr>
          <w:p w14:paraId="03C28C8B" w14:textId="77777777" w:rsidR="007E6028" w:rsidRPr="00913572" w:rsidRDefault="007E6028" w:rsidP="000B72E8">
            <w:pPr>
              <w:spacing w:before="60" w:after="60" w:line="240" w:lineRule="auto"/>
              <w:rPr>
                <w:rFonts w:eastAsia="Times New Roman" w:cstheme="minorHAnsi"/>
                <w:lang w:eastAsia="fr-CA"/>
              </w:rPr>
            </w:pPr>
            <w:r>
              <w:rPr>
                <w:rFonts w:eastAsia="Times New Roman" w:cstheme="minorHAnsi"/>
                <w:lang w:eastAsia="fr-CA"/>
              </w:rPr>
              <w:t>02.69000.729</w:t>
            </w:r>
          </w:p>
        </w:tc>
        <w:tc>
          <w:tcPr>
            <w:tcW w:w="3118" w:type="dxa"/>
            <w:shd w:val="clear" w:color="auto" w:fill="auto"/>
            <w:noWrap/>
            <w:vAlign w:val="bottom"/>
            <w:hideMark/>
          </w:tcPr>
          <w:p w14:paraId="5996513D" w14:textId="77777777" w:rsidR="007E6028" w:rsidRPr="00913572" w:rsidRDefault="007E6028" w:rsidP="000B72E8">
            <w:pPr>
              <w:spacing w:before="60" w:after="60" w:line="240" w:lineRule="auto"/>
              <w:rPr>
                <w:rFonts w:eastAsia="Times New Roman" w:cstheme="minorHAnsi"/>
                <w:lang w:eastAsia="fr-CA"/>
              </w:rPr>
            </w:pPr>
            <w:r>
              <w:rPr>
                <w:rFonts w:eastAsia="Times New Roman" w:cstheme="minorHAnsi"/>
                <w:lang w:eastAsia="fr-CA"/>
              </w:rPr>
              <w:t>CÔNES ET CONTRÔLE NIVEAU D’EAU</w:t>
            </w:r>
          </w:p>
        </w:tc>
        <w:tc>
          <w:tcPr>
            <w:tcW w:w="1398" w:type="dxa"/>
            <w:shd w:val="clear" w:color="auto" w:fill="auto"/>
            <w:noWrap/>
            <w:vAlign w:val="bottom"/>
            <w:hideMark/>
          </w:tcPr>
          <w:p w14:paraId="76B77975" w14:textId="77777777" w:rsidR="007E6028" w:rsidRPr="00913572" w:rsidRDefault="007E6028" w:rsidP="00F2501D">
            <w:pPr>
              <w:spacing w:before="60" w:after="60" w:line="240" w:lineRule="auto"/>
              <w:jc w:val="right"/>
              <w:rPr>
                <w:rFonts w:eastAsia="Times New Roman" w:cstheme="minorHAnsi"/>
                <w:b/>
                <w:bCs/>
                <w:lang w:eastAsia="fr-CA"/>
              </w:rPr>
            </w:pPr>
            <w:r w:rsidRPr="00913572">
              <w:rPr>
                <w:rFonts w:eastAsia="Times New Roman" w:cstheme="minorHAnsi"/>
                <w:b/>
                <w:bCs/>
                <w:lang w:eastAsia="fr-CA"/>
              </w:rPr>
              <w:t> </w:t>
            </w:r>
          </w:p>
        </w:tc>
        <w:tc>
          <w:tcPr>
            <w:tcW w:w="1415" w:type="dxa"/>
            <w:shd w:val="clear" w:color="auto" w:fill="auto"/>
            <w:noWrap/>
            <w:vAlign w:val="bottom"/>
            <w:hideMark/>
          </w:tcPr>
          <w:p w14:paraId="77BB77B5" w14:textId="77777777" w:rsidR="007E6028" w:rsidRPr="00EE7FD7"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1 000.00</w:t>
            </w:r>
            <w:r w:rsidRPr="00EE7FD7">
              <w:rPr>
                <w:rFonts w:eastAsia="Times New Roman" w:cstheme="minorHAnsi"/>
                <w:lang w:eastAsia="fr-CA"/>
              </w:rPr>
              <w:t>$</w:t>
            </w:r>
          </w:p>
        </w:tc>
      </w:tr>
      <w:tr w:rsidR="007E6028" w:rsidRPr="00913572" w14:paraId="1A25BD0C" w14:textId="77777777" w:rsidTr="00451593">
        <w:trPr>
          <w:trHeight w:val="255"/>
        </w:trPr>
        <w:tc>
          <w:tcPr>
            <w:tcW w:w="1418" w:type="dxa"/>
            <w:shd w:val="clear" w:color="auto" w:fill="auto"/>
            <w:noWrap/>
            <w:vAlign w:val="bottom"/>
          </w:tcPr>
          <w:p w14:paraId="20E5A9AF"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02.32000.649</w:t>
            </w:r>
          </w:p>
        </w:tc>
        <w:tc>
          <w:tcPr>
            <w:tcW w:w="3118" w:type="dxa"/>
            <w:shd w:val="clear" w:color="auto" w:fill="auto"/>
            <w:noWrap/>
            <w:vAlign w:val="bottom"/>
          </w:tcPr>
          <w:p w14:paraId="25AB51C1"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ACHATS PIÈCES ET PETITS OUTILS</w:t>
            </w:r>
          </w:p>
        </w:tc>
        <w:tc>
          <w:tcPr>
            <w:tcW w:w="1398" w:type="dxa"/>
            <w:shd w:val="clear" w:color="auto" w:fill="auto"/>
            <w:noWrap/>
            <w:vAlign w:val="bottom"/>
          </w:tcPr>
          <w:p w14:paraId="386C0EEA" w14:textId="77777777" w:rsidR="007E6028" w:rsidRPr="00C250DB" w:rsidRDefault="007E6028" w:rsidP="00F2501D">
            <w:pPr>
              <w:spacing w:before="60" w:after="60" w:line="240" w:lineRule="auto"/>
              <w:jc w:val="right"/>
              <w:rPr>
                <w:rFonts w:eastAsia="Times New Roman" w:cstheme="minorHAnsi"/>
                <w:lang w:eastAsia="fr-CA"/>
              </w:rPr>
            </w:pPr>
            <w:r>
              <w:rPr>
                <w:rFonts w:eastAsia="Times New Roman" w:cstheme="minorHAnsi"/>
                <w:lang w:eastAsia="fr-CA"/>
              </w:rPr>
              <w:t>2000.00$</w:t>
            </w:r>
          </w:p>
        </w:tc>
        <w:tc>
          <w:tcPr>
            <w:tcW w:w="1415" w:type="dxa"/>
            <w:shd w:val="clear" w:color="auto" w:fill="auto"/>
            <w:noWrap/>
            <w:vAlign w:val="bottom"/>
          </w:tcPr>
          <w:p w14:paraId="2484EA85" w14:textId="77777777" w:rsidR="007E6028" w:rsidRPr="00EE7FD7" w:rsidRDefault="007E6028" w:rsidP="000B72E8">
            <w:pPr>
              <w:spacing w:before="60" w:after="60" w:line="240" w:lineRule="auto"/>
              <w:jc w:val="right"/>
              <w:rPr>
                <w:rFonts w:eastAsia="Times New Roman" w:cstheme="minorHAnsi"/>
                <w:lang w:eastAsia="fr-CA"/>
              </w:rPr>
            </w:pPr>
          </w:p>
        </w:tc>
      </w:tr>
      <w:tr w:rsidR="007E6028" w:rsidRPr="00913572" w14:paraId="64189F47" w14:textId="77777777" w:rsidTr="00451593">
        <w:trPr>
          <w:trHeight w:val="255"/>
        </w:trPr>
        <w:tc>
          <w:tcPr>
            <w:tcW w:w="1418" w:type="dxa"/>
            <w:shd w:val="clear" w:color="auto" w:fill="auto"/>
            <w:noWrap/>
            <w:vAlign w:val="bottom"/>
          </w:tcPr>
          <w:p w14:paraId="34D228D6"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02.32001.459</w:t>
            </w:r>
          </w:p>
        </w:tc>
        <w:tc>
          <w:tcPr>
            <w:tcW w:w="3118" w:type="dxa"/>
            <w:shd w:val="clear" w:color="auto" w:fill="auto"/>
            <w:noWrap/>
            <w:vAlign w:val="bottom"/>
          </w:tcPr>
          <w:p w14:paraId="7D756B69"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SCELLEMENT DES FISSURES</w:t>
            </w:r>
          </w:p>
        </w:tc>
        <w:tc>
          <w:tcPr>
            <w:tcW w:w="1398" w:type="dxa"/>
            <w:shd w:val="clear" w:color="auto" w:fill="auto"/>
            <w:noWrap/>
            <w:vAlign w:val="bottom"/>
          </w:tcPr>
          <w:p w14:paraId="1CA69AE6" w14:textId="77777777" w:rsidR="007E6028" w:rsidRPr="00913572" w:rsidRDefault="007E6028" w:rsidP="00F2501D">
            <w:pPr>
              <w:spacing w:before="60" w:after="60" w:line="240" w:lineRule="auto"/>
              <w:jc w:val="right"/>
              <w:rPr>
                <w:rFonts w:eastAsia="Times New Roman" w:cstheme="minorHAnsi"/>
                <w:b/>
                <w:bCs/>
                <w:lang w:eastAsia="fr-CA"/>
              </w:rPr>
            </w:pPr>
          </w:p>
        </w:tc>
        <w:tc>
          <w:tcPr>
            <w:tcW w:w="1415" w:type="dxa"/>
            <w:shd w:val="clear" w:color="auto" w:fill="auto"/>
            <w:noWrap/>
            <w:vAlign w:val="bottom"/>
          </w:tcPr>
          <w:p w14:paraId="3E9137DB" w14:textId="77777777" w:rsidR="007E6028" w:rsidRPr="00EE7FD7" w:rsidRDefault="007E6028" w:rsidP="000B72E8">
            <w:pPr>
              <w:spacing w:before="60" w:after="60" w:line="240" w:lineRule="auto"/>
              <w:jc w:val="right"/>
              <w:rPr>
                <w:rFonts w:eastAsia="Times New Roman" w:cstheme="minorHAnsi"/>
                <w:lang w:eastAsia="fr-CA"/>
              </w:rPr>
            </w:pPr>
            <w:r w:rsidRPr="00EE7FD7">
              <w:rPr>
                <w:rFonts w:eastAsia="Times New Roman" w:cstheme="minorHAnsi"/>
                <w:lang w:eastAsia="fr-CA"/>
              </w:rPr>
              <w:t>2000.00$</w:t>
            </w:r>
          </w:p>
        </w:tc>
      </w:tr>
      <w:tr w:rsidR="007E6028" w:rsidRPr="00913572" w14:paraId="43C21553" w14:textId="77777777" w:rsidTr="00451593">
        <w:trPr>
          <w:trHeight w:val="255"/>
        </w:trPr>
        <w:tc>
          <w:tcPr>
            <w:tcW w:w="1418" w:type="dxa"/>
            <w:shd w:val="clear" w:color="auto" w:fill="auto"/>
            <w:noWrap/>
            <w:vAlign w:val="bottom"/>
          </w:tcPr>
          <w:p w14:paraId="1FA35504"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02.41200.411</w:t>
            </w:r>
          </w:p>
        </w:tc>
        <w:tc>
          <w:tcPr>
            <w:tcW w:w="3118" w:type="dxa"/>
            <w:shd w:val="clear" w:color="auto" w:fill="auto"/>
            <w:noWrap/>
            <w:vAlign w:val="bottom"/>
          </w:tcPr>
          <w:p w14:paraId="58013558"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ANALYSE DE L’EAU</w:t>
            </w:r>
          </w:p>
        </w:tc>
        <w:tc>
          <w:tcPr>
            <w:tcW w:w="1398" w:type="dxa"/>
            <w:shd w:val="clear" w:color="auto" w:fill="auto"/>
            <w:noWrap/>
            <w:vAlign w:val="bottom"/>
          </w:tcPr>
          <w:p w14:paraId="41686854" w14:textId="77777777" w:rsidR="007E6028" w:rsidRPr="00351BD1" w:rsidRDefault="007E6028" w:rsidP="00F2501D">
            <w:pPr>
              <w:spacing w:before="60" w:after="60" w:line="240" w:lineRule="auto"/>
              <w:jc w:val="right"/>
              <w:rPr>
                <w:rFonts w:eastAsia="Times New Roman" w:cstheme="minorHAnsi"/>
                <w:lang w:eastAsia="fr-CA"/>
              </w:rPr>
            </w:pPr>
            <w:r>
              <w:rPr>
                <w:rFonts w:eastAsia="Times New Roman" w:cstheme="minorHAnsi"/>
                <w:lang w:eastAsia="fr-CA"/>
              </w:rPr>
              <w:t>2 500.00$</w:t>
            </w:r>
          </w:p>
        </w:tc>
        <w:tc>
          <w:tcPr>
            <w:tcW w:w="1415" w:type="dxa"/>
            <w:shd w:val="clear" w:color="auto" w:fill="auto"/>
            <w:noWrap/>
            <w:vAlign w:val="bottom"/>
          </w:tcPr>
          <w:p w14:paraId="5D7745EA" w14:textId="77777777" w:rsidR="007E6028" w:rsidRPr="00EE7FD7" w:rsidRDefault="007E6028" w:rsidP="000B72E8">
            <w:pPr>
              <w:spacing w:before="60" w:after="60" w:line="240" w:lineRule="auto"/>
              <w:jc w:val="right"/>
              <w:rPr>
                <w:rFonts w:eastAsia="Times New Roman" w:cstheme="minorHAnsi"/>
                <w:lang w:eastAsia="fr-CA"/>
              </w:rPr>
            </w:pPr>
          </w:p>
        </w:tc>
      </w:tr>
      <w:tr w:rsidR="007E6028" w:rsidRPr="00913572" w14:paraId="7B345516" w14:textId="77777777" w:rsidTr="00451593">
        <w:trPr>
          <w:trHeight w:val="255"/>
        </w:trPr>
        <w:tc>
          <w:tcPr>
            <w:tcW w:w="1418" w:type="dxa"/>
            <w:shd w:val="clear" w:color="auto" w:fill="auto"/>
            <w:noWrap/>
            <w:vAlign w:val="bottom"/>
          </w:tcPr>
          <w:p w14:paraId="07B8D989"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02.41200.339</w:t>
            </w:r>
          </w:p>
        </w:tc>
        <w:tc>
          <w:tcPr>
            <w:tcW w:w="3118" w:type="dxa"/>
            <w:shd w:val="clear" w:color="auto" w:fill="auto"/>
            <w:noWrap/>
            <w:vAlign w:val="bottom"/>
          </w:tcPr>
          <w:p w14:paraId="597E2214"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COMUNICATION ET PROMOTION</w:t>
            </w:r>
          </w:p>
        </w:tc>
        <w:tc>
          <w:tcPr>
            <w:tcW w:w="1398" w:type="dxa"/>
            <w:shd w:val="clear" w:color="auto" w:fill="auto"/>
            <w:noWrap/>
            <w:vAlign w:val="bottom"/>
          </w:tcPr>
          <w:p w14:paraId="56EE33C7" w14:textId="77777777" w:rsidR="007E6028" w:rsidRPr="00351BD1"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0B454352" w14:textId="77777777" w:rsidR="007E6028" w:rsidRPr="00EE7FD7" w:rsidRDefault="007E6028" w:rsidP="000B72E8">
            <w:pPr>
              <w:spacing w:before="60" w:after="60" w:line="240" w:lineRule="auto"/>
              <w:jc w:val="right"/>
              <w:rPr>
                <w:rFonts w:eastAsia="Times New Roman" w:cstheme="minorHAnsi"/>
                <w:lang w:eastAsia="fr-CA"/>
              </w:rPr>
            </w:pPr>
            <w:r w:rsidRPr="00EE7FD7">
              <w:rPr>
                <w:rFonts w:eastAsia="Times New Roman" w:cstheme="minorHAnsi"/>
                <w:lang w:eastAsia="fr-CA"/>
              </w:rPr>
              <w:t>500.00$</w:t>
            </w:r>
          </w:p>
        </w:tc>
      </w:tr>
      <w:tr w:rsidR="007E6028" w:rsidRPr="00913572" w14:paraId="04991823" w14:textId="77777777" w:rsidTr="00451593">
        <w:trPr>
          <w:trHeight w:val="255"/>
        </w:trPr>
        <w:tc>
          <w:tcPr>
            <w:tcW w:w="1418" w:type="dxa"/>
            <w:shd w:val="clear" w:color="auto" w:fill="auto"/>
            <w:noWrap/>
            <w:vAlign w:val="bottom"/>
          </w:tcPr>
          <w:p w14:paraId="21B124F4"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lastRenderedPageBreak/>
              <w:t>02.41200.454</w:t>
            </w:r>
          </w:p>
        </w:tc>
        <w:tc>
          <w:tcPr>
            <w:tcW w:w="3118" w:type="dxa"/>
            <w:shd w:val="clear" w:color="auto" w:fill="auto"/>
            <w:noWrap/>
            <w:vAlign w:val="bottom"/>
          </w:tcPr>
          <w:p w14:paraId="23E37724"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FORMATION</w:t>
            </w:r>
          </w:p>
        </w:tc>
        <w:tc>
          <w:tcPr>
            <w:tcW w:w="1398" w:type="dxa"/>
            <w:shd w:val="clear" w:color="auto" w:fill="auto"/>
            <w:noWrap/>
            <w:vAlign w:val="bottom"/>
          </w:tcPr>
          <w:p w14:paraId="685E5307" w14:textId="77777777" w:rsidR="007E6028" w:rsidRPr="00351BD1"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05A4212B" w14:textId="77777777" w:rsidR="007E6028" w:rsidRPr="00EE7FD7"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1 000.00$</w:t>
            </w:r>
          </w:p>
        </w:tc>
      </w:tr>
      <w:tr w:rsidR="007E6028" w:rsidRPr="00913572" w14:paraId="7F3006C2" w14:textId="77777777" w:rsidTr="00451593">
        <w:trPr>
          <w:trHeight w:val="255"/>
        </w:trPr>
        <w:tc>
          <w:tcPr>
            <w:tcW w:w="1418" w:type="dxa"/>
            <w:shd w:val="clear" w:color="auto" w:fill="auto"/>
            <w:noWrap/>
            <w:vAlign w:val="bottom"/>
          </w:tcPr>
          <w:p w14:paraId="003F9BF5"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02.41200.521</w:t>
            </w:r>
          </w:p>
        </w:tc>
        <w:tc>
          <w:tcPr>
            <w:tcW w:w="3118" w:type="dxa"/>
            <w:shd w:val="clear" w:color="auto" w:fill="auto"/>
            <w:noWrap/>
            <w:vAlign w:val="bottom"/>
          </w:tcPr>
          <w:p w14:paraId="234EC40C"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INFRASTRUCTURES-PUITS</w:t>
            </w:r>
          </w:p>
        </w:tc>
        <w:tc>
          <w:tcPr>
            <w:tcW w:w="1398" w:type="dxa"/>
            <w:shd w:val="clear" w:color="auto" w:fill="auto"/>
            <w:noWrap/>
            <w:vAlign w:val="bottom"/>
          </w:tcPr>
          <w:p w14:paraId="1FC3C320" w14:textId="77777777" w:rsidR="007E6028" w:rsidRPr="00351BD1"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34215E6B" w14:textId="77777777" w:rsidR="007E6028" w:rsidRPr="00EE7FD7" w:rsidRDefault="007E6028" w:rsidP="000B72E8">
            <w:pPr>
              <w:spacing w:before="60" w:after="60" w:line="240" w:lineRule="auto"/>
              <w:jc w:val="right"/>
              <w:rPr>
                <w:rFonts w:eastAsia="Times New Roman" w:cstheme="minorHAnsi"/>
                <w:lang w:eastAsia="fr-CA"/>
              </w:rPr>
            </w:pPr>
            <w:r w:rsidRPr="00EE7FD7">
              <w:rPr>
                <w:rFonts w:eastAsia="Times New Roman" w:cstheme="minorHAnsi"/>
                <w:lang w:eastAsia="fr-CA"/>
              </w:rPr>
              <w:t>1</w:t>
            </w:r>
            <w:r>
              <w:rPr>
                <w:rFonts w:eastAsia="Times New Roman" w:cstheme="minorHAnsi"/>
                <w:lang w:eastAsia="fr-CA"/>
              </w:rPr>
              <w:t xml:space="preserve"> </w:t>
            </w:r>
            <w:r w:rsidRPr="00EE7FD7">
              <w:rPr>
                <w:rFonts w:eastAsia="Times New Roman" w:cstheme="minorHAnsi"/>
                <w:lang w:eastAsia="fr-CA"/>
              </w:rPr>
              <w:t>000.00$</w:t>
            </w:r>
          </w:p>
        </w:tc>
      </w:tr>
      <w:tr w:rsidR="007E6028" w:rsidRPr="00913572" w14:paraId="18D14BD3" w14:textId="77777777" w:rsidTr="00451593">
        <w:trPr>
          <w:trHeight w:val="255"/>
        </w:trPr>
        <w:tc>
          <w:tcPr>
            <w:tcW w:w="1418" w:type="dxa"/>
            <w:shd w:val="clear" w:color="auto" w:fill="auto"/>
            <w:noWrap/>
            <w:vAlign w:val="bottom"/>
          </w:tcPr>
          <w:p w14:paraId="70804326"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02.45210.446</w:t>
            </w:r>
          </w:p>
        </w:tc>
        <w:tc>
          <w:tcPr>
            <w:tcW w:w="3118" w:type="dxa"/>
            <w:shd w:val="clear" w:color="auto" w:fill="auto"/>
            <w:noWrap/>
            <w:vAlign w:val="bottom"/>
          </w:tcPr>
          <w:p w14:paraId="039D009E"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SUBVENTION À TRICENTRIS</w:t>
            </w:r>
          </w:p>
        </w:tc>
        <w:tc>
          <w:tcPr>
            <w:tcW w:w="1398" w:type="dxa"/>
            <w:shd w:val="clear" w:color="auto" w:fill="auto"/>
            <w:noWrap/>
            <w:vAlign w:val="bottom"/>
          </w:tcPr>
          <w:p w14:paraId="392D71F5" w14:textId="77777777" w:rsidR="007E6028" w:rsidRPr="00351BD1" w:rsidRDefault="007E6028" w:rsidP="00F2501D">
            <w:pPr>
              <w:spacing w:before="60" w:after="60" w:line="240" w:lineRule="auto"/>
              <w:jc w:val="right"/>
              <w:rPr>
                <w:rFonts w:eastAsia="Times New Roman" w:cstheme="minorHAnsi"/>
                <w:lang w:eastAsia="fr-CA"/>
              </w:rPr>
            </w:pPr>
            <w:r>
              <w:rPr>
                <w:rFonts w:eastAsia="Times New Roman" w:cstheme="minorHAnsi"/>
                <w:lang w:eastAsia="fr-CA"/>
              </w:rPr>
              <w:t>28 500.00$</w:t>
            </w:r>
          </w:p>
        </w:tc>
        <w:tc>
          <w:tcPr>
            <w:tcW w:w="1415" w:type="dxa"/>
            <w:shd w:val="clear" w:color="auto" w:fill="auto"/>
            <w:noWrap/>
            <w:vAlign w:val="bottom"/>
          </w:tcPr>
          <w:p w14:paraId="1F79A590" w14:textId="77777777" w:rsidR="007E6028" w:rsidRPr="00EE7FD7" w:rsidRDefault="007E6028" w:rsidP="000B72E8">
            <w:pPr>
              <w:spacing w:before="60" w:after="60" w:line="240" w:lineRule="auto"/>
              <w:jc w:val="right"/>
              <w:rPr>
                <w:rFonts w:eastAsia="Times New Roman" w:cstheme="minorHAnsi"/>
                <w:lang w:eastAsia="fr-CA"/>
              </w:rPr>
            </w:pPr>
          </w:p>
        </w:tc>
      </w:tr>
      <w:tr w:rsidR="007E6028" w:rsidRPr="00913572" w14:paraId="35844240" w14:textId="77777777" w:rsidTr="00451593">
        <w:trPr>
          <w:trHeight w:val="255"/>
        </w:trPr>
        <w:tc>
          <w:tcPr>
            <w:tcW w:w="1418" w:type="dxa"/>
            <w:shd w:val="clear" w:color="auto" w:fill="auto"/>
            <w:noWrap/>
            <w:vAlign w:val="bottom"/>
          </w:tcPr>
          <w:p w14:paraId="30568E35"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02.45210.516</w:t>
            </w:r>
          </w:p>
        </w:tc>
        <w:tc>
          <w:tcPr>
            <w:tcW w:w="3118" w:type="dxa"/>
            <w:shd w:val="clear" w:color="auto" w:fill="auto"/>
            <w:noWrap/>
            <w:vAlign w:val="bottom"/>
          </w:tcPr>
          <w:p w14:paraId="039A55B5"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SERVICE CONTRACTUEL-RECYCLAGE</w:t>
            </w:r>
          </w:p>
        </w:tc>
        <w:tc>
          <w:tcPr>
            <w:tcW w:w="1398" w:type="dxa"/>
            <w:shd w:val="clear" w:color="auto" w:fill="auto"/>
            <w:noWrap/>
            <w:vAlign w:val="bottom"/>
          </w:tcPr>
          <w:p w14:paraId="52D6BB0C" w14:textId="77777777" w:rsidR="007E6028"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12D2A157" w14:textId="77777777" w:rsidR="007E6028" w:rsidRPr="00EE7FD7"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2 500.00$</w:t>
            </w:r>
          </w:p>
        </w:tc>
      </w:tr>
      <w:tr w:rsidR="007E6028" w:rsidRPr="00913572" w14:paraId="263DA340" w14:textId="77777777" w:rsidTr="00451593">
        <w:trPr>
          <w:trHeight w:val="255"/>
        </w:trPr>
        <w:tc>
          <w:tcPr>
            <w:tcW w:w="1418" w:type="dxa"/>
            <w:shd w:val="clear" w:color="auto" w:fill="auto"/>
            <w:noWrap/>
            <w:vAlign w:val="bottom"/>
          </w:tcPr>
          <w:p w14:paraId="2DEE5B35"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02.45235.446</w:t>
            </w:r>
          </w:p>
        </w:tc>
        <w:tc>
          <w:tcPr>
            <w:tcW w:w="3118" w:type="dxa"/>
            <w:shd w:val="clear" w:color="auto" w:fill="auto"/>
            <w:noWrap/>
            <w:vAlign w:val="bottom"/>
          </w:tcPr>
          <w:p w14:paraId="2C2DBE72"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COLLECTE MAT. ORG. (FEUILLES)</w:t>
            </w:r>
          </w:p>
        </w:tc>
        <w:tc>
          <w:tcPr>
            <w:tcW w:w="1398" w:type="dxa"/>
            <w:shd w:val="clear" w:color="auto" w:fill="auto"/>
            <w:noWrap/>
            <w:vAlign w:val="bottom"/>
          </w:tcPr>
          <w:p w14:paraId="71EFEC1C" w14:textId="77777777" w:rsidR="007E6028"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1C41E011" w14:textId="77777777" w:rsidR="007E6028"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10 000.00$</w:t>
            </w:r>
          </w:p>
        </w:tc>
      </w:tr>
      <w:tr w:rsidR="007E6028" w:rsidRPr="00913572" w14:paraId="0355F220" w14:textId="77777777" w:rsidTr="00451593">
        <w:trPr>
          <w:trHeight w:val="255"/>
        </w:trPr>
        <w:tc>
          <w:tcPr>
            <w:tcW w:w="1418" w:type="dxa"/>
            <w:shd w:val="clear" w:color="auto" w:fill="auto"/>
            <w:noWrap/>
            <w:vAlign w:val="bottom"/>
          </w:tcPr>
          <w:p w14:paraId="25AC9522"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02.45235.516</w:t>
            </w:r>
          </w:p>
        </w:tc>
        <w:tc>
          <w:tcPr>
            <w:tcW w:w="3118" w:type="dxa"/>
            <w:shd w:val="clear" w:color="auto" w:fill="auto"/>
            <w:noWrap/>
            <w:vAlign w:val="bottom"/>
          </w:tcPr>
          <w:p w14:paraId="68E20CBF"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SERVICE CONTRACTUEL-ORGANIQUE</w:t>
            </w:r>
          </w:p>
        </w:tc>
        <w:tc>
          <w:tcPr>
            <w:tcW w:w="1398" w:type="dxa"/>
            <w:shd w:val="clear" w:color="auto" w:fill="auto"/>
            <w:noWrap/>
            <w:vAlign w:val="bottom"/>
          </w:tcPr>
          <w:p w14:paraId="430FDB98" w14:textId="77777777" w:rsidR="007E6028"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526838C0" w14:textId="77777777" w:rsidR="007E6028"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3 500.00$</w:t>
            </w:r>
          </w:p>
        </w:tc>
      </w:tr>
      <w:tr w:rsidR="007E6028" w:rsidRPr="00913572" w14:paraId="103DFBA1" w14:textId="77777777" w:rsidTr="00451593">
        <w:trPr>
          <w:trHeight w:val="255"/>
        </w:trPr>
        <w:tc>
          <w:tcPr>
            <w:tcW w:w="1418" w:type="dxa"/>
            <w:shd w:val="clear" w:color="auto" w:fill="auto"/>
            <w:noWrap/>
            <w:vAlign w:val="bottom"/>
          </w:tcPr>
          <w:p w14:paraId="133656F9"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02.45240.446</w:t>
            </w:r>
          </w:p>
        </w:tc>
        <w:tc>
          <w:tcPr>
            <w:tcW w:w="3118" w:type="dxa"/>
            <w:shd w:val="clear" w:color="auto" w:fill="auto"/>
            <w:noWrap/>
            <w:vAlign w:val="bottom"/>
          </w:tcPr>
          <w:p w14:paraId="26B33B6A"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VALORISATION DES BOUES</w:t>
            </w:r>
          </w:p>
        </w:tc>
        <w:tc>
          <w:tcPr>
            <w:tcW w:w="1398" w:type="dxa"/>
            <w:shd w:val="clear" w:color="auto" w:fill="auto"/>
            <w:noWrap/>
            <w:vAlign w:val="bottom"/>
          </w:tcPr>
          <w:p w14:paraId="44FB2ABF" w14:textId="77777777" w:rsidR="007E6028"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72A3C809" w14:textId="77777777" w:rsidR="007E6028"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3 500.00$</w:t>
            </w:r>
          </w:p>
        </w:tc>
      </w:tr>
      <w:tr w:rsidR="007E6028" w:rsidRPr="00913572" w14:paraId="208EA2B1" w14:textId="77777777" w:rsidTr="00451593">
        <w:trPr>
          <w:trHeight w:val="255"/>
        </w:trPr>
        <w:tc>
          <w:tcPr>
            <w:tcW w:w="1418" w:type="dxa"/>
            <w:shd w:val="clear" w:color="auto" w:fill="auto"/>
            <w:noWrap/>
            <w:vAlign w:val="bottom"/>
          </w:tcPr>
          <w:p w14:paraId="34EB1ACB"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02.45310.446</w:t>
            </w:r>
          </w:p>
        </w:tc>
        <w:tc>
          <w:tcPr>
            <w:tcW w:w="3118" w:type="dxa"/>
            <w:shd w:val="clear" w:color="auto" w:fill="auto"/>
            <w:noWrap/>
            <w:vAlign w:val="bottom"/>
          </w:tcPr>
          <w:p w14:paraId="3A6FA647"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ÉLIMIN. MATÉRIAUX SECS</w:t>
            </w:r>
          </w:p>
        </w:tc>
        <w:tc>
          <w:tcPr>
            <w:tcW w:w="1398" w:type="dxa"/>
            <w:shd w:val="clear" w:color="auto" w:fill="auto"/>
            <w:noWrap/>
            <w:vAlign w:val="bottom"/>
          </w:tcPr>
          <w:p w14:paraId="684AC509" w14:textId="77777777" w:rsidR="007E6028"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1775E2E8" w14:textId="77777777" w:rsidR="007E6028"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3 000.00$</w:t>
            </w:r>
          </w:p>
        </w:tc>
      </w:tr>
      <w:tr w:rsidR="007E6028" w:rsidRPr="00913572" w14:paraId="72866E89" w14:textId="77777777" w:rsidTr="00451593">
        <w:trPr>
          <w:trHeight w:val="255"/>
        </w:trPr>
        <w:tc>
          <w:tcPr>
            <w:tcW w:w="1418" w:type="dxa"/>
            <w:shd w:val="clear" w:color="auto" w:fill="auto"/>
            <w:noWrap/>
            <w:vAlign w:val="bottom"/>
          </w:tcPr>
          <w:p w14:paraId="1B0433EC"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02.47000.420</w:t>
            </w:r>
          </w:p>
        </w:tc>
        <w:tc>
          <w:tcPr>
            <w:tcW w:w="3118" w:type="dxa"/>
            <w:shd w:val="clear" w:color="auto" w:fill="auto"/>
            <w:noWrap/>
            <w:vAlign w:val="bottom"/>
          </w:tcPr>
          <w:p w14:paraId="0B48B37D"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DÉCONTAMINATION DES SOLS</w:t>
            </w:r>
          </w:p>
        </w:tc>
        <w:tc>
          <w:tcPr>
            <w:tcW w:w="1398" w:type="dxa"/>
            <w:shd w:val="clear" w:color="auto" w:fill="auto"/>
            <w:noWrap/>
            <w:vAlign w:val="bottom"/>
          </w:tcPr>
          <w:p w14:paraId="7F1A7236" w14:textId="77777777" w:rsidR="007E6028"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349C7D7A" w14:textId="77777777" w:rsidR="007E6028"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1 000.00$</w:t>
            </w:r>
          </w:p>
        </w:tc>
      </w:tr>
      <w:tr w:rsidR="007E6028" w:rsidRPr="00913572" w14:paraId="28630FB4" w14:textId="77777777" w:rsidTr="00451593">
        <w:trPr>
          <w:trHeight w:val="255"/>
        </w:trPr>
        <w:tc>
          <w:tcPr>
            <w:tcW w:w="1418" w:type="dxa"/>
            <w:shd w:val="clear" w:color="auto" w:fill="auto"/>
            <w:noWrap/>
            <w:vAlign w:val="bottom"/>
          </w:tcPr>
          <w:p w14:paraId="2A4B66F8"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02.47000.996</w:t>
            </w:r>
          </w:p>
        </w:tc>
        <w:tc>
          <w:tcPr>
            <w:tcW w:w="3118" w:type="dxa"/>
            <w:shd w:val="clear" w:color="auto" w:fill="auto"/>
            <w:noWrap/>
            <w:vAlign w:val="bottom"/>
          </w:tcPr>
          <w:p w14:paraId="29BA12D5"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PROG. SUBV. BANDES RIVERAINES</w:t>
            </w:r>
          </w:p>
        </w:tc>
        <w:tc>
          <w:tcPr>
            <w:tcW w:w="1398" w:type="dxa"/>
            <w:shd w:val="clear" w:color="auto" w:fill="auto"/>
            <w:noWrap/>
            <w:vAlign w:val="bottom"/>
          </w:tcPr>
          <w:p w14:paraId="62714DF1" w14:textId="77777777" w:rsidR="007E6028"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2FC80B37" w14:textId="77777777" w:rsidR="007E6028"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5 000.00$</w:t>
            </w:r>
          </w:p>
        </w:tc>
      </w:tr>
      <w:tr w:rsidR="007E6028" w:rsidRPr="00913572" w14:paraId="59304D3D" w14:textId="77777777" w:rsidTr="00451593">
        <w:trPr>
          <w:trHeight w:val="255"/>
        </w:trPr>
        <w:tc>
          <w:tcPr>
            <w:tcW w:w="1418" w:type="dxa"/>
            <w:shd w:val="clear" w:color="auto" w:fill="auto"/>
            <w:noWrap/>
            <w:vAlign w:val="bottom"/>
          </w:tcPr>
          <w:p w14:paraId="7B5E343E"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02.61000.331</w:t>
            </w:r>
          </w:p>
        </w:tc>
        <w:tc>
          <w:tcPr>
            <w:tcW w:w="3118" w:type="dxa"/>
            <w:shd w:val="clear" w:color="auto" w:fill="auto"/>
            <w:noWrap/>
            <w:vAlign w:val="bottom"/>
          </w:tcPr>
          <w:p w14:paraId="68073624"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CELLULAIRE</w:t>
            </w:r>
          </w:p>
        </w:tc>
        <w:tc>
          <w:tcPr>
            <w:tcW w:w="1398" w:type="dxa"/>
            <w:shd w:val="clear" w:color="auto" w:fill="auto"/>
            <w:noWrap/>
            <w:vAlign w:val="bottom"/>
          </w:tcPr>
          <w:p w14:paraId="77B4FA96" w14:textId="77777777" w:rsidR="007E6028" w:rsidRDefault="007E6028" w:rsidP="00F2501D">
            <w:pPr>
              <w:spacing w:before="60" w:after="60" w:line="240" w:lineRule="auto"/>
              <w:jc w:val="right"/>
              <w:rPr>
                <w:rFonts w:eastAsia="Times New Roman" w:cstheme="minorHAnsi"/>
                <w:lang w:eastAsia="fr-CA"/>
              </w:rPr>
            </w:pPr>
            <w:r>
              <w:rPr>
                <w:rFonts w:eastAsia="Times New Roman" w:cstheme="minorHAnsi"/>
                <w:lang w:eastAsia="fr-CA"/>
              </w:rPr>
              <w:t>500.00$</w:t>
            </w:r>
          </w:p>
        </w:tc>
        <w:tc>
          <w:tcPr>
            <w:tcW w:w="1415" w:type="dxa"/>
            <w:shd w:val="clear" w:color="auto" w:fill="auto"/>
            <w:noWrap/>
            <w:vAlign w:val="bottom"/>
          </w:tcPr>
          <w:p w14:paraId="74FE41D4" w14:textId="77777777" w:rsidR="007E6028" w:rsidRDefault="007E6028" w:rsidP="000B72E8">
            <w:pPr>
              <w:spacing w:before="60" w:after="60" w:line="240" w:lineRule="auto"/>
              <w:jc w:val="right"/>
              <w:rPr>
                <w:rFonts w:eastAsia="Times New Roman" w:cstheme="minorHAnsi"/>
                <w:lang w:eastAsia="fr-CA"/>
              </w:rPr>
            </w:pPr>
          </w:p>
        </w:tc>
      </w:tr>
      <w:tr w:rsidR="007E6028" w:rsidRPr="00913572" w14:paraId="481FAC6A" w14:textId="77777777" w:rsidTr="00451593">
        <w:trPr>
          <w:trHeight w:val="255"/>
        </w:trPr>
        <w:tc>
          <w:tcPr>
            <w:tcW w:w="1418" w:type="dxa"/>
            <w:shd w:val="clear" w:color="auto" w:fill="auto"/>
            <w:noWrap/>
            <w:vAlign w:val="bottom"/>
          </w:tcPr>
          <w:p w14:paraId="2D0FF44E"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02.61000.339</w:t>
            </w:r>
          </w:p>
        </w:tc>
        <w:tc>
          <w:tcPr>
            <w:tcW w:w="3118" w:type="dxa"/>
            <w:shd w:val="clear" w:color="auto" w:fill="auto"/>
            <w:noWrap/>
            <w:vAlign w:val="bottom"/>
          </w:tcPr>
          <w:p w14:paraId="581C1154" w14:textId="77777777" w:rsidR="007E6028" w:rsidRDefault="007E6028" w:rsidP="000B72E8">
            <w:pPr>
              <w:spacing w:before="60" w:after="60" w:line="240" w:lineRule="auto"/>
              <w:rPr>
                <w:rFonts w:eastAsia="Times New Roman" w:cstheme="minorHAnsi"/>
                <w:lang w:eastAsia="fr-CA"/>
              </w:rPr>
            </w:pPr>
            <w:r>
              <w:rPr>
                <w:rFonts w:eastAsia="Times New Roman" w:cstheme="minorHAnsi"/>
                <w:lang w:eastAsia="fr-CA"/>
              </w:rPr>
              <w:t>COMMUNICATION ET PROMOTION</w:t>
            </w:r>
          </w:p>
        </w:tc>
        <w:tc>
          <w:tcPr>
            <w:tcW w:w="1398" w:type="dxa"/>
            <w:shd w:val="clear" w:color="auto" w:fill="auto"/>
            <w:noWrap/>
            <w:vAlign w:val="bottom"/>
          </w:tcPr>
          <w:p w14:paraId="47D197CF" w14:textId="77777777" w:rsidR="007E6028" w:rsidRDefault="007E6028" w:rsidP="00F2501D">
            <w:pPr>
              <w:spacing w:before="60" w:after="60" w:line="240" w:lineRule="auto"/>
              <w:jc w:val="right"/>
              <w:rPr>
                <w:rFonts w:eastAsia="Times New Roman" w:cstheme="minorHAnsi"/>
                <w:lang w:eastAsia="fr-CA"/>
              </w:rPr>
            </w:pPr>
          </w:p>
        </w:tc>
        <w:tc>
          <w:tcPr>
            <w:tcW w:w="1415" w:type="dxa"/>
            <w:shd w:val="clear" w:color="auto" w:fill="auto"/>
            <w:noWrap/>
            <w:vAlign w:val="bottom"/>
          </w:tcPr>
          <w:p w14:paraId="4EB9C74D" w14:textId="77777777" w:rsidR="007E6028" w:rsidRDefault="007E6028" w:rsidP="000B72E8">
            <w:pPr>
              <w:spacing w:before="60" w:after="60" w:line="240" w:lineRule="auto"/>
              <w:jc w:val="right"/>
              <w:rPr>
                <w:rFonts w:eastAsia="Times New Roman" w:cstheme="minorHAnsi"/>
                <w:lang w:eastAsia="fr-CA"/>
              </w:rPr>
            </w:pPr>
            <w:r>
              <w:rPr>
                <w:rFonts w:eastAsia="Times New Roman" w:cstheme="minorHAnsi"/>
                <w:lang w:eastAsia="fr-CA"/>
              </w:rPr>
              <w:t>500.00$</w:t>
            </w:r>
          </w:p>
        </w:tc>
      </w:tr>
      <w:tr w:rsidR="007E6028" w:rsidRPr="00913572" w14:paraId="7F1BA701" w14:textId="77777777" w:rsidTr="00451593">
        <w:trPr>
          <w:trHeight w:val="255"/>
        </w:trPr>
        <w:tc>
          <w:tcPr>
            <w:tcW w:w="1418" w:type="dxa"/>
            <w:shd w:val="clear" w:color="auto" w:fill="auto"/>
            <w:noWrap/>
            <w:vAlign w:val="bottom"/>
          </w:tcPr>
          <w:p w14:paraId="02263760" w14:textId="77777777" w:rsidR="007E6028" w:rsidRPr="00913572" w:rsidRDefault="007E6028" w:rsidP="000B72E8">
            <w:pPr>
              <w:spacing w:before="60" w:after="60" w:line="240" w:lineRule="auto"/>
              <w:rPr>
                <w:rFonts w:eastAsia="Times New Roman" w:cstheme="minorHAnsi"/>
                <w:lang w:eastAsia="fr-CA"/>
              </w:rPr>
            </w:pPr>
          </w:p>
        </w:tc>
        <w:tc>
          <w:tcPr>
            <w:tcW w:w="3118" w:type="dxa"/>
            <w:shd w:val="clear" w:color="auto" w:fill="auto"/>
            <w:noWrap/>
            <w:vAlign w:val="bottom"/>
          </w:tcPr>
          <w:p w14:paraId="0F2721B0" w14:textId="77777777" w:rsidR="007E6028" w:rsidRPr="000C0240" w:rsidRDefault="007E6028" w:rsidP="000B72E8">
            <w:pPr>
              <w:spacing w:before="60" w:after="60" w:line="240" w:lineRule="auto"/>
              <w:rPr>
                <w:rFonts w:eastAsia="Times New Roman" w:cstheme="minorHAnsi"/>
                <w:b/>
                <w:bCs/>
                <w:lang w:eastAsia="fr-CA"/>
              </w:rPr>
            </w:pPr>
            <w:r w:rsidRPr="000C0240">
              <w:rPr>
                <w:rFonts w:eastAsia="Times New Roman" w:cstheme="minorHAnsi"/>
                <w:b/>
                <w:bCs/>
                <w:lang w:eastAsia="fr-CA"/>
              </w:rPr>
              <w:t>TOTAL</w:t>
            </w:r>
          </w:p>
        </w:tc>
        <w:tc>
          <w:tcPr>
            <w:tcW w:w="1398" w:type="dxa"/>
            <w:shd w:val="clear" w:color="auto" w:fill="auto"/>
            <w:noWrap/>
            <w:vAlign w:val="bottom"/>
          </w:tcPr>
          <w:p w14:paraId="6B441F2D" w14:textId="77777777" w:rsidR="007E6028" w:rsidRPr="000C0240" w:rsidRDefault="007E6028" w:rsidP="00F2501D">
            <w:pPr>
              <w:spacing w:before="60" w:after="60" w:line="240" w:lineRule="auto"/>
              <w:jc w:val="right"/>
              <w:rPr>
                <w:rFonts w:eastAsia="Times New Roman" w:cstheme="minorHAnsi"/>
                <w:b/>
                <w:bCs/>
                <w:lang w:eastAsia="fr-CA"/>
              </w:rPr>
            </w:pPr>
            <w:r>
              <w:rPr>
                <w:rFonts w:eastAsia="Times New Roman" w:cstheme="minorHAnsi"/>
                <w:b/>
                <w:bCs/>
                <w:lang w:eastAsia="fr-CA"/>
              </w:rPr>
              <w:t>36 500.00$</w:t>
            </w:r>
          </w:p>
        </w:tc>
        <w:tc>
          <w:tcPr>
            <w:tcW w:w="1415" w:type="dxa"/>
            <w:shd w:val="clear" w:color="auto" w:fill="auto"/>
            <w:noWrap/>
            <w:vAlign w:val="bottom"/>
          </w:tcPr>
          <w:p w14:paraId="2F6CE1B5" w14:textId="77777777" w:rsidR="007E6028" w:rsidRPr="000C0240" w:rsidRDefault="007E6028" w:rsidP="000B72E8">
            <w:pPr>
              <w:spacing w:before="60" w:after="60" w:line="240" w:lineRule="auto"/>
              <w:jc w:val="right"/>
              <w:rPr>
                <w:rFonts w:eastAsia="Times New Roman" w:cstheme="minorHAnsi"/>
                <w:b/>
                <w:bCs/>
                <w:lang w:eastAsia="fr-CA"/>
              </w:rPr>
            </w:pPr>
            <w:r>
              <w:rPr>
                <w:rFonts w:eastAsia="Times New Roman" w:cstheme="minorHAnsi"/>
                <w:b/>
                <w:bCs/>
                <w:lang w:eastAsia="fr-CA"/>
              </w:rPr>
              <w:t>36 500.00$</w:t>
            </w:r>
          </w:p>
        </w:tc>
      </w:tr>
    </w:tbl>
    <w:p w14:paraId="09311E6E" w14:textId="77777777" w:rsidR="003249E5" w:rsidRPr="007E6028" w:rsidRDefault="003249E5" w:rsidP="007E6028">
      <w:pPr>
        <w:spacing w:after="0" w:line="240" w:lineRule="auto"/>
        <w:rPr>
          <w:rFonts w:eastAsia="Times New Roman" w:cstheme="minorHAnsi"/>
          <w:i/>
          <w:lang w:eastAsia="fr-CA"/>
        </w:rPr>
      </w:pPr>
    </w:p>
    <w:p w14:paraId="3C690627" w14:textId="77777777" w:rsidR="00C32EF3" w:rsidRPr="007E6028" w:rsidRDefault="00C32EF3" w:rsidP="00C32EF3">
      <w:pPr>
        <w:spacing w:after="0" w:line="240" w:lineRule="auto"/>
        <w:jc w:val="right"/>
        <w:rPr>
          <w:rFonts w:cstheme="minorHAnsi"/>
        </w:rPr>
      </w:pPr>
      <w:r w:rsidRPr="007E6028">
        <w:rPr>
          <w:rFonts w:cstheme="minorHAnsi"/>
        </w:rPr>
        <w:t>Adopté à l’unanimité des conseillers</w:t>
      </w:r>
    </w:p>
    <w:p w14:paraId="241DD5BE" w14:textId="77777777" w:rsidR="00C32EF3" w:rsidRPr="007E6028" w:rsidRDefault="00C32EF3" w:rsidP="00C32EF3">
      <w:pPr>
        <w:spacing w:after="0" w:line="240" w:lineRule="auto"/>
        <w:jc w:val="right"/>
        <w:rPr>
          <w:rFonts w:cstheme="minorHAnsi"/>
          <w:i/>
        </w:rPr>
      </w:pPr>
      <w:proofErr w:type="spellStart"/>
      <w:r w:rsidRPr="007E6028">
        <w:rPr>
          <w:rFonts w:cstheme="minorHAnsi"/>
          <w:i/>
        </w:rPr>
        <w:t>Adopted</w:t>
      </w:r>
      <w:proofErr w:type="spellEnd"/>
      <w:r w:rsidRPr="007E6028">
        <w:rPr>
          <w:rFonts w:cstheme="minorHAnsi"/>
          <w:i/>
        </w:rPr>
        <w:t xml:space="preserve"> </w:t>
      </w:r>
      <w:proofErr w:type="spellStart"/>
      <w:r w:rsidRPr="007E6028">
        <w:rPr>
          <w:rFonts w:cstheme="minorHAnsi"/>
          <w:i/>
        </w:rPr>
        <w:t>unanimously</w:t>
      </w:r>
      <w:proofErr w:type="spellEnd"/>
      <w:r w:rsidRPr="007E6028">
        <w:rPr>
          <w:rFonts w:cstheme="minorHAnsi"/>
          <w:i/>
        </w:rPr>
        <w:t xml:space="preserve"> by </w:t>
      </w:r>
      <w:proofErr w:type="spellStart"/>
      <w:r w:rsidRPr="007E6028">
        <w:rPr>
          <w:rFonts w:cstheme="minorHAnsi"/>
          <w:i/>
        </w:rPr>
        <w:t>councillors</w:t>
      </w:r>
      <w:proofErr w:type="spellEnd"/>
    </w:p>
    <w:p w14:paraId="428DADAF" w14:textId="77777777" w:rsidR="007E6028" w:rsidRDefault="007E6028" w:rsidP="00DA129E">
      <w:pPr>
        <w:tabs>
          <w:tab w:val="left" w:pos="1418"/>
        </w:tabs>
        <w:spacing w:before="120" w:after="0"/>
        <w:jc w:val="right"/>
        <w:outlineLvl w:val="0"/>
        <w:rPr>
          <w:rFonts w:eastAsia="Times New Roman" w:cstheme="minorHAnsi"/>
          <w:lang w:eastAsia="fr-CA"/>
        </w:rPr>
      </w:pPr>
    </w:p>
    <w:p w14:paraId="5A88F987" w14:textId="77777777" w:rsidR="002F4396" w:rsidRDefault="002F4396" w:rsidP="00DA129E">
      <w:pPr>
        <w:tabs>
          <w:tab w:val="left" w:pos="1418"/>
        </w:tabs>
        <w:spacing w:before="120" w:after="0"/>
        <w:jc w:val="right"/>
        <w:outlineLvl w:val="0"/>
        <w:rPr>
          <w:rFonts w:eastAsia="Times New Roman" w:cstheme="minorHAnsi"/>
          <w:lang w:eastAsia="fr-CA"/>
        </w:rPr>
      </w:pPr>
    </w:p>
    <w:p w14:paraId="2CA35F64" w14:textId="77777777" w:rsidR="007E6028" w:rsidRPr="007E6028" w:rsidRDefault="007E6028" w:rsidP="007E6028">
      <w:pPr>
        <w:spacing w:line="252" w:lineRule="auto"/>
        <w:ind w:right="23"/>
        <w:jc w:val="both"/>
        <w:rPr>
          <w:rFonts w:cstheme="minorHAnsi"/>
          <w:b/>
          <w:u w:val="single"/>
        </w:rPr>
      </w:pPr>
      <w:r w:rsidRPr="007E6028">
        <w:rPr>
          <w:rFonts w:cstheme="minorHAnsi"/>
          <w:b/>
          <w:bCs/>
          <w:u w:val="single"/>
          <w:lang w:val="fr-FR"/>
        </w:rPr>
        <w:t>2023-11-430</w:t>
      </w:r>
      <w:r w:rsidRPr="007E6028">
        <w:rPr>
          <w:rFonts w:cstheme="minorHAnsi"/>
          <w:b/>
          <w:bCs/>
          <w:u w:val="single"/>
          <w:lang w:val="fr-FR"/>
        </w:rPr>
        <w:tab/>
        <w:t xml:space="preserve">Pour </w:t>
      </w:r>
      <w:r w:rsidRPr="007E6028">
        <w:rPr>
          <w:rFonts w:cstheme="minorHAnsi"/>
          <w:b/>
          <w:u w:val="single"/>
        </w:rPr>
        <w:t>autoriser le remboursement au fonds de Roulement 2023 de la Municipalité</w:t>
      </w:r>
    </w:p>
    <w:p w14:paraId="128F3820" w14:textId="77777777" w:rsidR="007E6028" w:rsidRDefault="007E6028" w:rsidP="007E6028">
      <w:pPr>
        <w:spacing w:line="252" w:lineRule="auto"/>
        <w:ind w:right="23"/>
        <w:jc w:val="both"/>
        <w:rPr>
          <w:rFonts w:cstheme="minorHAnsi"/>
          <w:b/>
          <w:i/>
          <w:u w:val="single"/>
          <w:lang w:val="en-CA"/>
        </w:rPr>
      </w:pPr>
      <w:r w:rsidRPr="007E6028">
        <w:rPr>
          <w:rFonts w:cstheme="minorHAnsi"/>
          <w:b/>
          <w:i/>
          <w:u w:val="single"/>
          <w:lang w:val="en-CA"/>
        </w:rPr>
        <w:t>2023-11-430</w:t>
      </w:r>
      <w:r w:rsidRPr="007E6028">
        <w:rPr>
          <w:rFonts w:cstheme="minorHAnsi"/>
          <w:b/>
          <w:i/>
          <w:u w:val="single"/>
          <w:lang w:val="en-CA"/>
        </w:rPr>
        <w:tab/>
        <w:t xml:space="preserve">To authorize reimbursement to the 2023 working capital of the </w:t>
      </w:r>
      <w:proofErr w:type="gramStart"/>
      <w:r w:rsidRPr="007E6028">
        <w:rPr>
          <w:rFonts w:cstheme="minorHAnsi"/>
          <w:b/>
          <w:i/>
          <w:u w:val="single"/>
          <w:lang w:val="en-CA"/>
        </w:rPr>
        <w:t>Municipality</w:t>
      </w:r>
      <w:proofErr w:type="gramEnd"/>
    </w:p>
    <w:p w14:paraId="3AC94F7D" w14:textId="77777777" w:rsidR="002F4396" w:rsidRPr="007E6028" w:rsidRDefault="002F4396" w:rsidP="007E6028">
      <w:pPr>
        <w:spacing w:line="252" w:lineRule="auto"/>
        <w:ind w:right="23"/>
        <w:jc w:val="both"/>
        <w:rPr>
          <w:rFonts w:cstheme="minorHAnsi"/>
          <w:b/>
          <w:i/>
          <w:u w:val="single"/>
          <w:lang w:val="en-CA"/>
        </w:rPr>
      </w:pPr>
    </w:p>
    <w:p w14:paraId="1B68F154" w14:textId="77777777" w:rsidR="007E6028" w:rsidRDefault="007E6028" w:rsidP="007E6028">
      <w:pPr>
        <w:tabs>
          <w:tab w:val="left" w:pos="4680"/>
        </w:tabs>
        <w:spacing w:line="264" w:lineRule="auto"/>
        <w:ind w:left="2268" w:right="20" w:hanging="2268"/>
        <w:jc w:val="both"/>
        <w:rPr>
          <w:rFonts w:cstheme="minorHAnsi"/>
          <w:lang w:val="fr-FR"/>
        </w:rPr>
      </w:pPr>
      <w:r w:rsidRPr="007E6028">
        <w:rPr>
          <w:rFonts w:cstheme="minorHAnsi"/>
        </w:rPr>
        <w:t>CONSIDÉRANT QUE</w:t>
      </w:r>
      <w:r w:rsidRPr="007E6028">
        <w:rPr>
          <w:rFonts w:cstheme="minorHAnsi"/>
          <w:lang w:val="fr-FR"/>
        </w:rPr>
        <w:t xml:space="preserve"> </w:t>
      </w:r>
      <w:r w:rsidRPr="007E6028">
        <w:rPr>
          <w:rFonts w:cstheme="minorHAnsi"/>
          <w:lang w:val="fr-FR"/>
        </w:rPr>
        <w:tab/>
        <w:t xml:space="preserve">la Municipalité a adopté les résolutions portant les numéros suivants aux fins d’emprunter des sommes au fonds de roulement, en vertu de son règlement portant le numéro R73-0-08 « Création d’un fonds de </w:t>
      </w:r>
      <w:proofErr w:type="gramStart"/>
      <w:r w:rsidRPr="007E6028">
        <w:rPr>
          <w:rFonts w:cstheme="minorHAnsi"/>
          <w:lang w:val="fr-FR"/>
        </w:rPr>
        <w:t>roulement  »</w:t>
      </w:r>
      <w:proofErr w:type="gramEnd"/>
      <w:r w:rsidRPr="007E6028">
        <w:rPr>
          <w:rFonts w:cstheme="minorHAnsi"/>
          <w:lang w:val="fr-FR"/>
        </w:rPr>
        <w:t xml:space="preserve"> ; </w:t>
      </w:r>
    </w:p>
    <w:p w14:paraId="6B9EC0CD" w14:textId="77777777" w:rsidR="002F4396" w:rsidRPr="007E6028" w:rsidRDefault="002F4396" w:rsidP="007E6028">
      <w:pPr>
        <w:tabs>
          <w:tab w:val="left" w:pos="4680"/>
        </w:tabs>
        <w:spacing w:line="264" w:lineRule="auto"/>
        <w:ind w:left="2268" w:right="20" w:hanging="2268"/>
        <w:jc w:val="both"/>
        <w:rPr>
          <w:rFonts w:cstheme="minorHAnsi"/>
          <w:lang w:val="fr-FR"/>
        </w:rPr>
      </w:pPr>
    </w:p>
    <w:p w14:paraId="4ACFBB9E" w14:textId="77777777" w:rsidR="006E3409" w:rsidRDefault="007E6028" w:rsidP="006E3409">
      <w:pPr>
        <w:tabs>
          <w:tab w:val="left" w:pos="4680"/>
        </w:tabs>
        <w:spacing w:line="264" w:lineRule="auto"/>
        <w:ind w:left="2268" w:right="20" w:hanging="2268"/>
        <w:jc w:val="both"/>
        <w:rPr>
          <w:rFonts w:cstheme="minorHAnsi"/>
          <w:i/>
          <w:lang w:val="en-CA"/>
        </w:rPr>
      </w:pPr>
      <w:r w:rsidRPr="007E6028">
        <w:rPr>
          <w:rFonts w:cstheme="minorHAnsi"/>
          <w:i/>
          <w:lang w:val="en-CA"/>
        </w:rPr>
        <w:t xml:space="preserve">WHEREAS </w:t>
      </w:r>
      <w:r w:rsidRPr="007E6028">
        <w:rPr>
          <w:rFonts w:cstheme="minorHAnsi"/>
          <w:i/>
          <w:lang w:val="en-CA"/>
        </w:rPr>
        <w:tab/>
        <w:t xml:space="preserve">the Municipality has adopted the resolutions bearing the following numbers for the purpose of borrowing sums from the working </w:t>
      </w:r>
      <w:proofErr w:type="spellStart"/>
      <w:r w:rsidRPr="007E6028">
        <w:rPr>
          <w:rFonts w:cstheme="minorHAnsi"/>
          <w:i/>
          <w:lang w:val="en-CA"/>
        </w:rPr>
        <w:t>fundl</w:t>
      </w:r>
      <w:proofErr w:type="spellEnd"/>
      <w:r w:rsidRPr="007E6028">
        <w:rPr>
          <w:rFonts w:cstheme="minorHAnsi"/>
          <w:i/>
          <w:lang w:val="en-CA"/>
        </w:rPr>
        <w:t>, under its by-law bearing number R73-0-08 “Creation of a working fund</w:t>
      </w:r>
      <w:r w:rsidR="006E3409" w:rsidRPr="007E6028">
        <w:rPr>
          <w:rFonts w:cstheme="minorHAnsi"/>
          <w:i/>
          <w:lang w:val="en-CA"/>
        </w:rPr>
        <w:t>”.</w:t>
      </w:r>
      <w:r w:rsidRPr="007E6028">
        <w:rPr>
          <w:rFonts w:cstheme="minorHAnsi"/>
          <w:i/>
          <w:lang w:val="en-CA"/>
        </w:rPr>
        <w:t xml:space="preserve"> </w:t>
      </w:r>
    </w:p>
    <w:p w14:paraId="47DB8E3A" w14:textId="77777777" w:rsidR="006E3409" w:rsidRDefault="006E3409" w:rsidP="006E3409">
      <w:pPr>
        <w:pStyle w:val="Paragraphedeliste"/>
        <w:numPr>
          <w:ilvl w:val="0"/>
          <w:numId w:val="48"/>
        </w:numPr>
        <w:tabs>
          <w:tab w:val="left" w:pos="4680"/>
        </w:tabs>
        <w:spacing w:line="264" w:lineRule="auto"/>
        <w:ind w:right="20"/>
        <w:jc w:val="both"/>
        <w:rPr>
          <w:rFonts w:cstheme="minorHAnsi"/>
          <w:i/>
          <w:lang w:val="en-CA"/>
        </w:rPr>
        <w:sectPr w:rsidR="006E3409" w:rsidSect="002E4C51">
          <w:headerReference w:type="default" r:id="rId7"/>
          <w:pgSz w:w="12240" w:h="20160" w:code="5"/>
          <w:pgMar w:top="2268" w:right="1418" w:bottom="851" w:left="3402" w:header="708" w:footer="708" w:gutter="0"/>
          <w:cols w:space="708"/>
          <w:docGrid w:linePitch="360"/>
        </w:sectPr>
      </w:pPr>
    </w:p>
    <w:p w14:paraId="112E7FC1" w14:textId="0D9AAC83" w:rsidR="006E3409" w:rsidRDefault="006E3409" w:rsidP="006E3409">
      <w:pPr>
        <w:pStyle w:val="Paragraphedeliste"/>
        <w:numPr>
          <w:ilvl w:val="0"/>
          <w:numId w:val="48"/>
        </w:numPr>
        <w:tabs>
          <w:tab w:val="left" w:pos="4680"/>
        </w:tabs>
        <w:spacing w:line="264" w:lineRule="auto"/>
        <w:ind w:right="20"/>
        <w:jc w:val="both"/>
        <w:rPr>
          <w:rFonts w:cstheme="minorHAnsi"/>
          <w:i/>
          <w:lang w:val="en-CA"/>
        </w:rPr>
      </w:pPr>
      <w:r>
        <w:rPr>
          <w:rFonts w:cstheme="minorHAnsi"/>
          <w:i/>
          <w:lang w:val="en-CA"/>
        </w:rPr>
        <w:t>2022-01-024</w:t>
      </w:r>
    </w:p>
    <w:p w14:paraId="767A439A" w14:textId="163D9687" w:rsidR="006E3409" w:rsidRDefault="006E3409" w:rsidP="006E3409">
      <w:pPr>
        <w:pStyle w:val="Paragraphedeliste"/>
        <w:numPr>
          <w:ilvl w:val="0"/>
          <w:numId w:val="48"/>
        </w:numPr>
        <w:tabs>
          <w:tab w:val="left" w:pos="4680"/>
        </w:tabs>
        <w:spacing w:line="264" w:lineRule="auto"/>
        <w:ind w:right="20"/>
        <w:jc w:val="both"/>
        <w:rPr>
          <w:rFonts w:cstheme="minorHAnsi"/>
          <w:i/>
          <w:lang w:val="en-CA"/>
        </w:rPr>
      </w:pPr>
      <w:r>
        <w:rPr>
          <w:rFonts w:cstheme="minorHAnsi"/>
          <w:i/>
          <w:lang w:val="en-CA"/>
        </w:rPr>
        <w:t>2013-09-270</w:t>
      </w:r>
    </w:p>
    <w:p w14:paraId="3102A1CF" w14:textId="5A4BE561" w:rsidR="006E3409" w:rsidRDefault="006E3409" w:rsidP="006E3409">
      <w:pPr>
        <w:pStyle w:val="Paragraphedeliste"/>
        <w:numPr>
          <w:ilvl w:val="0"/>
          <w:numId w:val="48"/>
        </w:numPr>
        <w:tabs>
          <w:tab w:val="left" w:pos="4680"/>
        </w:tabs>
        <w:spacing w:line="264" w:lineRule="auto"/>
        <w:ind w:right="20"/>
        <w:jc w:val="both"/>
        <w:rPr>
          <w:rFonts w:cstheme="minorHAnsi"/>
          <w:i/>
          <w:lang w:val="en-CA"/>
        </w:rPr>
      </w:pPr>
      <w:r>
        <w:rPr>
          <w:rFonts w:cstheme="minorHAnsi"/>
          <w:i/>
          <w:lang w:val="en-CA"/>
        </w:rPr>
        <w:t>2017-06-153</w:t>
      </w:r>
    </w:p>
    <w:p w14:paraId="4DC9D006" w14:textId="7A7E2B97" w:rsidR="006E3409" w:rsidRDefault="006E3409" w:rsidP="006E3409">
      <w:pPr>
        <w:pStyle w:val="Paragraphedeliste"/>
        <w:numPr>
          <w:ilvl w:val="0"/>
          <w:numId w:val="48"/>
        </w:numPr>
        <w:tabs>
          <w:tab w:val="left" w:pos="4680"/>
        </w:tabs>
        <w:spacing w:line="264" w:lineRule="auto"/>
        <w:ind w:right="20"/>
        <w:jc w:val="both"/>
        <w:rPr>
          <w:rFonts w:cstheme="minorHAnsi"/>
          <w:i/>
          <w:lang w:val="en-CA"/>
        </w:rPr>
      </w:pPr>
      <w:r>
        <w:rPr>
          <w:rFonts w:cstheme="minorHAnsi"/>
          <w:i/>
          <w:lang w:val="en-CA"/>
        </w:rPr>
        <w:t>2016-07-189</w:t>
      </w:r>
    </w:p>
    <w:p w14:paraId="26E0C634" w14:textId="1EC29FF6" w:rsidR="006E3409" w:rsidRDefault="006E3409" w:rsidP="006E3409">
      <w:pPr>
        <w:pStyle w:val="Paragraphedeliste"/>
        <w:numPr>
          <w:ilvl w:val="0"/>
          <w:numId w:val="48"/>
        </w:numPr>
        <w:tabs>
          <w:tab w:val="left" w:pos="4680"/>
        </w:tabs>
        <w:spacing w:line="264" w:lineRule="auto"/>
        <w:ind w:right="20"/>
        <w:jc w:val="both"/>
        <w:rPr>
          <w:rFonts w:cstheme="minorHAnsi"/>
          <w:i/>
          <w:lang w:val="en-CA"/>
        </w:rPr>
      </w:pPr>
      <w:r>
        <w:rPr>
          <w:rFonts w:cstheme="minorHAnsi"/>
          <w:i/>
          <w:lang w:val="en-CA"/>
        </w:rPr>
        <w:t>2019-10-313</w:t>
      </w:r>
    </w:p>
    <w:p w14:paraId="4F3351F8" w14:textId="5CC3DB18" w:rsidR="006E3409" w:rsidRDefault="006E3409" w:rsidP="006E3409">
      <w:pPr>
        <w:pStyle w:val="Paragraphedeliste"/>
        <w:numPr>
          <w:ilvl w:val="0"/>
          <w:numId w:val="48"/>
        </w:numPr>
        <w:tabs>
          <w:tab w:val="left" w:pos="4680"/>
        </w:tabs>
        <w:spacing w:line="264" w:lineRule="auto"/>
        <w:ind w:right="20"/>
        <w:jc w:val="both"/>
        <w:rPr>
          <w:rFonts w:cstheme="minorHAnsi"/>
          <w:i/>
          <w:lang w:val="en-CA"/>
        </w:rPr>
      </w:pPr>
      <w:r>
        <w:rPr>
          <w:rFonts w:cstheme="minorHAnsi"/>
          <w:i/>
          <w:lang w:val="en-CA"/>
        </w:rPr>
        <w:t>2020-03-108</w:t>
      </w:r>
    </w:p>
    <w:p w14:paraId="382C7234" w14:textId="62531E93" w:rsidR="006E3409" w:rsidRDefault="006E3409" w:rsidP="006E3409">
      <w:pPr>
        <w:pStyle w:val="Paragraphedeliste"/>
        <w:numPr>
          <w:ilvl w:val="0"/>
          <w:numId w:val="48"/>
        </w:numPr>
        <w:tabs>
          <w:tab w:val="left" w:pos="4680"/>
        </w:tabs>
        <w:spacing w:line="264" w:lineRule="auto"/>
        <w:ind w:right="20"/>
        <w:jc w:val="both"/>
        <w:rPr>
          <w:rFonts w:cstheme="minorHAnsi"/>
          <w:i/>
          <w:lang w:val="en-CA"/>
        </w:rPr>
      </w:pPr>
      <w:r>
        <w:rPr>
          <w:rFonts w:cstheme="minorHAnsi"/>
          <w:i/>
          <w:lang w:val="en-CA"/>
        </w:rPr>
        <w:t>2020-04-150</w:t>
      </w:r>
    </w:p>
    <w:p w14:paraId="18AFAEC1" w14:textId="11AF43EE" w:rsidR="006E3409" w:rsidRDefault="006E3409" w:rsidP="006E3409">
      <w:pPr>
        <w:pStyle w:val="Paragraphedeliste"/>
        <w:numPr>
          <w:ilvl w:val="0"/>
          <w:numId w:val="48"/>
        </w:numPr>
        <w:tabs>
          <w:tab w:val="left" w:pos="4680"/>
        </w:tabs>
        <w:spacing w:line="264" w:lineRule="auto"/>
        <w:ind w:right="20"/>
        <w:jc w:val="both"/>
        <w:rPr>
          <w:rFonts w:cstheme="minorHAnsi"/>
          <w:i/>
          <w:lang w:val="en-CA"/>
        </w:rPr>
      </w:pPr>
      <w:r>
        <w:rPr>
          <w:rFonts w:cstheme="minorHAnsi"/>
          <w:i/>
          <w:lang w:val="en-CA"/>
        </w:rPr>
        <w:t>2020-05-172</w:t>
      </w:r>
    </w:p>
    <w:p w14:paraId="6DBA2BD3" w14:textId="03A815FA" w:rsidR="006E3409" w:rsidRDefault="006E3409" w:rsidP="006E3409">
      <w:pPr>
        <w:pStyle w:val="Paragraphedeliste"/>
        <w:numPr>
          <w:ilvl w:val="0"/>
          <w:numId w:val="48"/>
        </w:numPr>
        <w:tabs>
          <w:tab w:val="left" w:pos="4680"/>
        </w:tabs>
        <w:spacing w:line="264" w:lineRule="auto"/>
        <w:ind w:right="20"/>
        <w:jc w:val="both"/>
        <w:rPr>
          <w:rFonts w:cstheme="minorHAnsi"/>
          <w:i/>
          <w:lang w:val="en-CA"/>
        </w:rPr>
      </w:pPr>
      <w:r>
        <w:rPr>
          <w:rFonts w:cstheme="minorHAnsi"/>
          <w:i/>
          <w:lang w:val="en-CA"/>
        </w:rPr>
        <w:t>2020-05-186</w:t>
      </w:r>
    </w:p>
    <w:p w14:paraId="0F984943" w14:textId="4A2ABEAC" w:rsidR="006E3409" w:rsidRDefault="006E3409" w:rsidP="006E3409">
      <w:pPr>
        <w:pStyle w:val="Paragraphedeliste"/>
        <w:numPr>
          <w:ilvl w:val="0"/>
          <w:numId w:val="48"/>
        </w:numPr>
        <w:tabs>
          <w:tab w:val="left" w:pos="4680"/>
        </w:tabs>
        <w:spacing w:line="264" w:lineRule="auto"/>
        <w:ind w:right="20"/>
        <w:jc w:val="both"/>
        <w:rPr>
          <w:rFonts w:cstheme="minorHAnsi"/>
          <w:i/>
          <w:lang w:val="en-CA"/>
        </w:rPr>
      </w:pPr>
      <w:r>
        <w:rPr>
          <w:rFonts w:cstheme="minorHAnsi"/>
          <w:i/>
          <w:lang w:val="en-CA"/>
        </w:rPr>
        <w:t>2021-05-148</w:t>
      </w:r>
    </w:p>
    <w:p w14:paraId="4CEC2C99" w14:textId="77777777" w:rsidR="006E3409" w:rsidRDefault="006E3409" w:rsidP="006E3409">
      <w:pPr>
        <w:pStyle w:val="Paragraphedeliste"/>
        <w:numPr>
          <w:ilvl w:val="0"/>
          <w:numId w:val="48"/>
        </w:numPr>
        <w:tabs>
          <w:tab w:val="left" w:pos="4680"/>
        </w:tabs>
        <w:spacing w:line="264" w:lineRule="auto"/>
        <w:ind w:right="20"/>
        <w:jc w:val="both"/>
        <w:rPr>
          <w:rFonts w:cstheme="minorHAnsi"/>
          <w:i/>
          <w:lang w:val="en-CA"/>
        </w:rPr>
        <w:sectPr w:rsidR="006E3409" w:rsidSect="006E3409">
          <w:type w:val="continuous"/>
          <w:pgSz w:w="12240" w:h="20160" w:code="5"/>
          <w:pgMar w:top="2268" w:right="1418" w:bottom="851" w:left="3402" w:header="708" w:footer="708" w:gutter="0"/>
          <w:cols w:num="2" w:space="708"/>
          <w:docGrid w:linePitch="360"/>
        </w:sectPr>
      </w:pPr>
      <w:r>
        <w:rPr>
          <w:rFonts w:cstheme="minorHAnsi"/>
          <w:i/>
          <w:lang w:val="en-CA"/>
        </w:rPr>
        <w:t>2021-09-310</w:t>
      </w:r>
    </w:p>
    <w:p w14:paraId="411DDFA9" w14:textId="5DF98120" w:rsidR="006E3409" w:rsidRPr="006E3409" w:rsidRDefault="006E3409" w:rsidP="006E3409">
      <w:pPr>
        <w:pStyle w:val="Paragraphedeliste"/>
        <w:tabs>
          <w:tab w:val="left" w:pos="4680"/>
        </w:tabs>
        <w:spacing w:line="264" w:lineRule="auto"/>
        <w:ind w:right="20"/>
        <w:jc w:val="both"/>
        <w:rPr>
          <w:rFonts w:cstheme="minorHAnsi"/>
          <w:i/>
          <w:lang w:val="en-CA"/>
        </w:rPr>
      </w:pPr>
    </w:p>
    <w:p w14:paraId="21D9DB06" w14:textId="77777777" w:rsidR="007E6028" w:rsidRPr="007E6028" w:rsidRDefault="007E6028" w:rsidP="007E6028">
      <w:pPr>
        <w:spacing w:after="0" w:line="252" w:lineRule="auto"/>
        <w:jc w:val="both"/>
        <w:rPr>
          <w:lang w:val="en-CA"/>
        </w:rPr>
      </w:pPr>
    </w:p>
    <w:p w14:paraId="3DB432EC" w14:textId="77777777" w:rsidR="007E6028" w:rsidRPr="007E6028" w:rsidRDefault="007E6028" w:rsidP="007E6028">
      <w:pPr>
        <w:tabs>
          <w:tab w:val="left" w:pos="4680"/>
        </w:tabs>
        <w:spacing w:line="264" w:lineRule="auto"/>
        <w:ind w:left="2268" w:right="20" w:hanging="2268"/>
        <w:jc w:val="both"/>
        <w:rPr>
          <w:rFonts w:cstheme="minorHAnsi"/>
        </w:rPr>
      </w:pPr>
      <w:r w:rsidRPr="007E6028">
        <w:rPr>
          <w:rFonts w:cstheme="minorHAnsi"/>
        </w:rPr>
        <w:t>CONSIDÉRANT QUE</w:t>
      </w:r>
      <w:r w:rsidRPr="007E6028">
        <w:rPr>
          <w:rFonts w:cstheme="minorHAnsi"/>
        </w:rPr>
        <w:tab/>
        <w:t>le chapitre V du Code municipal du Québec prescrit les modalités d’utilisation de fonds de roulement;</w:t>
      </w:r>
    </w:p>
    <w:p w14:paraId="451254FC" w14:textId="77777777" w:rsidR="007E6028" w:rsidRPr="007E6028" w:rsidRDefault="007E6028" w:rsidP="007E6028">
      <w:pPr>
        <w:tabs>
          <w:tab w:val="left" w:pos="4680"/>
        </w:tabs>
        <w:spacing w:line="264" w:lineRule="auto"/>
        <w:ind w:left="2268" w:right="20" w:hanging="2268"/>
        <w:jc w:val="both"/>
        <w:rPr>
          <w:rFonts w:cstheme="minorHAnsi"/>
          <w:i/>
          <w:iCs/>
          <w:lang w:val="en-CA"/>
        </w:rPr>
      </w:pPr>
      <w:r w:rsidRPr="007E6028">
        <w:rPr>
          <w:rFonts w:cstheme="minorHAnsi"/>
          <w:i/>
          <w:iCs/>
          <w:lang w:val="en-CA"/>
        </w:rPr>
        <w:t>WHEREAS</w:t>
      </w:r>
      <w:r w:rsidRPr="007E6028">
        <w:rPr>
          <w:rFonts w:cstheme="minorHAnsi"/>
          <w:i/>
          <w:iCs/>
          <w:lang w:val="en-CA"/>
        </w:rPr>
        <w:tab/>
        <w:t>Chapter V of the Municipal Code of Quebec prescribes the terms of use of working capital</w:t>
      </w:r>
    </w:p>
    <w:p w14:paraId="6B532BCC" w14:textId="77777777" w:rsidR="007E6028" w:rsidRPr="007E6028" w:rsidRDefault="007E6028" w:rsidP="007E6028">
      <w:pPr>
        <w:tabs>
          <w:tab w:val="left" w:pos="4680"/>
        </w:tabs>
        <w:spacing w:line="264" w:lineRule="auto"/>
        <w:ind w:left="2268" w:right="20" w:hanging="2268"/>
        <w:jc w:val="both"/>
        <w:rPr>
          <w:rFonts w:cstheme="minorHAnsi"/>
          <w:lang w:val="fr-FR"/>
        </w:rPr>
      </w:pPr>
      <w:r w:rsidRPr="007E6028">
        <w:rPr>
          <w:rFonts w:cstheme="minorHAnsi"/>
        </w:rPr>
        <w:t>CONSIDÉRANT QUE</w:t>
      </w:r>
      <w:r w:rsidRPr="007E6028">
        <w:rPr>
          <w:rFonts w:cstheme="minorHAnsi"/>
          <w:lang w:val="fr-FR"/>
        </w:rPr>
        <w:t xml:space="preserve"> </w:t>
      </w:r>
      <w:r w:rsidRPr="007E6028">
        <w:rPr>
          <w:rFonts w:cstheme="minorHAnsi"/>
          <w:lang w:val="fr-FR"/>
        </w:rPr>
        <w:tab/>
        <w:t>les remboursements 2023 au fonds de roulement doivent être autorisés;</w:t>
      </w:r>
    </w:p>
    <w:p w14:paraId="70C432A8" w14:textId="77777777" w:rsidR="007E6028" w:rsidRPr="007E6028" w:rsidRDefault="007E6028" w:rsidP="007E6028">
      <w:pPr>
        <w:tabs>
          <w:tab w:val="left" w:pos="4680"/>
        </w:tabs>
        <w:spacing w:line="264" w:lineRule="auto"/>
        <w:ind w:left="2268" w:right="20" w:hanging="2268"/>
        <w:jc w:val="both"/>
        <w:rPr>
          <w:rFonts w:cstheme="minorHAnsi"/>
          <w:i/>
          <w:lang w:val="en-CA"/>
        </w:rPr>
      </w:pPr>
      <w:r w:rsidRPr="007E6028">
        <w:rPr>
          <w:rFonts w:cstheme="minorHAnsi"/>
          <w:i/>
          <w:lang w:val="en-CA"/>
        </w:rPr>
        <w:t xml:space="preserve">WHEREAS </w:t>
      </w:r>
      <w:r w:rsidRPr="007E6028">
        <w:rPr>
          <w:rFonts w:cstheme="minorHAnsi"/>
          <w:i/>
          <w:lang w:val="en-CA"/>
        </w:rPr>
        <w:tab/>
        <w:t xml:space="preserve">the 2023 repayments to the working fund must be </w:t>
      </w:r>
      <w:proofErr w:type="gramStart"/>
      <w:r w:rsidRPr="007E6028">
        <w:rPr>
          <w:rFonts w:cstheme="minorHAnsi"/>
          <w:i/>
          <w:lang w:val="en-CA"/>
        </w:rPr>
        <w:t>authorized;</w:t>
      </w:r>
      <w:proofErr w:type="gramEnd"/>
    </w:p>
    <w:p w14:paraId="31D8597C" w14:textId="77777777" w:rsidR="007E6028" w:rsidRPr="007E6028" w:rsidRDefault="007E6028" w:rsidP="007E6028">
      <w:pPr>
        <w:tabs>
          <w:tab w:val="left" w:pos="4680"/>
        </w:tabs>
        <w:spacing w:line="264" w:lineRule="auto"/>
        <w:ind w:left="2268" w:right="20" w:hanging="2268"/>
        <w:jc w:val="both"/>
        <w:rPr>
          <w:rFonts w:cstheme="minorHAnsi"/>
          <w:iCs/>
        </w:rPr>
      </w:pPr>
      <w:r w:rsidRPr="007E6028">
        <w:rPr>
          <w:rFonts w:cstheme="minorHAnsi"/>
          <w:iCs/>
        </w:rPr>
        <w:lastRenderedPageBreak/>
        <w:t>PAR CES MOTIFS</w:t>
      </w:r>
      <w:r w:rsidRPr="007E6028">
        <w:rPr>
          <w:rFonts w:cstheme="minorHAnsi"/>
          <w:iCs/>
        </w:rPr>
        <w:tab/>
        <w:t>Il est proposé par madame la conseillère Isabelle Brisson et résolu que le Conseil municipal autorise le remboursement de 110,525.00$ dû au fonds de roulement pour l’année 2023 et d’un montant d’ajustement de 5,817.00$ pour l’année 2022. Les sommes dues, d’un montant total de 116,342.00$ seront déposés dans le compte de banque de fonds de roulement (FDR #54.11170.00) et un ajustement sera fait au poste budgétaire 03.51000.000.</w:t>
      </w:r>
    </w:p>
    <w:p w14:paraId="57933FDC" w14:textId="2E1C3F37" w:rsidR="003249E5" w:rsidRPr="007E6028" w:rsidRDefault="007E6028" w:rsidP="007E6028">
      <w:pPr>
        <w:tabs>
          <w:tab w:val="left" w:pos="4680"/>
        </w:tabs>
        <w:spacing w:line="264" w:lineRule="auto"/>
        <w:ind w:left="2268" w:right="20" w:hanging="2268"/>
        <w:jc w:val="both"/>
        <w:rPr>
          <w:rFonts w:cstheme="minorHAnsi"/>
          <w:i/>
          <w:lang w:val="en-CA"/>
        </w:rPr>
      </w:pPr>
      <w:proofErr w:type="gramStart"/>
      <w:r w:rsidRPr="007E6028">
        <w:rPr>
          <w:rFonts w:cstheme="minorHAnsi"/>
          <w:i/>
          <w:lang w:val="en-CA"/>
        </w:rPr>
        <w:t>THEREFORE</w:t>
      </w:r>
      <w:proofErr w:type="gramEnd"/>
      <w:r w:rsidRPr="007E6028">
        <w:rPr>
          <w:rFonts w:cstheme="minorHAnsi"/>
          <w:iCs/>
          <w:lang w:val="en-CA"/>
        </w:rPr>
        <w:tab/>
      </w:r>
      <w:r w:rsidRPr="007E6028">
        <w:rPr>
          <w:rFonts w:cstheme="minorHAnsi"/>
          <w:i/>
          <w:lang w:val="en-CA"/>
        </w:rPr>
        <w:t xml:space="preserve">It is proposed by Councillor Isabelle Brisson and resolved that the Municipal Council authorizes the reimbursement of $110,525.00 due to the working capital for the year 2023 and an adjustment amount of $5,817.00 for the year 2022. The sums </w:t>
      </w:r>
      <w:proofErr w:type="gramStart"/>
      <w:r w:rsidRPr="007E6028">
        <w:rPr>
          <w:rFonts w:cstheme="minorHAnsi"/>
          <w:i/>
          <w:lang w:val="en-CA"/>
        </w:rPr>
        <w:t>due,</w:t>
      </w:r>
      <w:proofErr w:type="gramEnd"/>
      <w:r w:rsidRPr="007E6028">
        <w:rPr>
          <w:rFonts w:cstheme="minorHAnsi"/>
          <w:i/>
          <w:lang w:val="en-CA"/>
        </w:rPr>
        <w:t xml:space="preserve"> of total amount of $116,342.00 will be deposited into the working capital bank account (FDR #54.11170.00) and an adjustment will be made to budget item 03.51000.000.</w:t>
      </w:r>
    </w:p>
    <w:p w14:paraId="4705BCC7"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422800AD" w14:textId="77777777" w:rsidR="00C32EF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22D91CFF" w14:textId="77777777" w:rsidR="007E6028" w:rsidRDefault="007E6028" w:rsidP="00C32EF3">
      <w:pPr>
        <w:spacing w:after="0" w:line="240" w:lineRule="auto"/>
        <w:jc w:val="right"/>
        <w:rPr>
          <w:rFonts w:cstheme="minorHAnsi"/>
          <w:i/>
        </w:rPr>
      </w:pPr>
    </w:p>
    <w:p w14:paraId="62A4F4BA" w14:textId="77777777" w:rsidR="007E6028" w:rsidRDefault="007E6028" w:rsidP="007E6028">
      <w:pPr>
        <w:tabs>
          <w:tab w:val="left" w:pos="1418"/>
        </w:tabs>
        <w:spacing w:line="252" w:lineRule="auto"/>
        <w:rPr>
          <w:rFonts w:cstheme="minorHAnsi"/>
          <w:u w:val="single"/>
        </w:rPr>
      </w:pPr>
      <w:r>
        <w:rPr>
          <w:rFonts w:cstheme="minorHAnsi"/>
          <w:b/>
          <w:u w:val="single"/>
        </w:rPr>
        <w:t>2023-11-431</w:t>
      </w:r>
      <w:r w:rsidRPr="00394EEC">
        <w:rPr>
          <w:rFonts w:cstheme="minorHAnsi"/>
          <w:b/>
          <w:u w:val="single"/>
        </w:rPr>
        <w:tab/>
        <w:t>Dépôt des déclarations d’intérêts pécuniaires des élus</w:t>
      </w:r>
    </w:p>
    <w:p w14:paraId="6D4D6593" w14:textId="77777777" w:rsidR="007E6028" w:rsidRPr="009B1661" w:rsidRDefault="007E6028" w:rsidP="007E6028">
      <w:pPr>
        <w:tabs>
          <w:tab w:val="left" w:pos="1418"/>
        </w:tabs>
        <w:spacing w:line="252" w:lineRule="auto"/>
        <w:rPr>
          <w:rFonts w:cstheme="minorHAnsi"/>
          <w:b/>
          <w:i/>
          <w:iCs/>
          <w:u w:val="single"/>
          <w:lang w:val="en-CA"/>
        </w:rPr>
      </w:pPr>
      <w:r w:rsidRPr="009B1661">
        <w:rPr>
          <w:rFonts w:cstheme="minorHAnsi"/>
          <w:b/>
          <w:i/>
          <w:iCs/>
          <w:u w:val="single"/>
          <w:lang w:val="en-CA"/>
        </w:rPr>
        <w:t>202</w:t>
      </w:r>
      <w:r>
        <w:rPr>
          <w:rFonts w:cstheme="minorHAnsi"/>
          <w:b/>
          <w:i/>
          <w:iCs/>
          <w:u w:val="single"/>
          <w:lang w:val="en-CA"/>
        </w:rPr>
        <w:t>3</w:t>
      </w:r>
      <w:r w:rsidRPr="009B1661">
        <w:rPr>
          <w:rFonts w:cstheme="minorHAnsi"/>
          <w:b/>
          <w:i/>
          <w:iCs/>
          <w:u w:val="single"/>
          <w:lang w:val="en-CA"/>
        </w:rPr>
        <w:t>-11-</w:t>
      </w:r>
      <w:r>
        <w:rPr>
          <w:rFonts w:cstheme="minorHAnsi"/>
          <w:b/>
          <w:i/>
          <w:iCs/>
          <w:u w:val="single"/>
          <w:lang w:val="en-CA"/>
        </w:rPr>
        <w:t>431</w:t>
      </w:r>
      <w:r w:rsidRPr="009B1661">
        <w:rPr>
          <w:rFonts w:cstheme="minorHAnsi"/>
          <w:b/>
          <w:i/>
          <w:iCs/>
          <w:u w:val="single"/>
          <w:lang w:val="en-CA"/>
        </w:rPr>
        <w:t xml:space="preserve"> </w:t>
      </w:r>
      <w:r>
        <w:rPr>
          <w:rFonts w:cstheme="minorHAnsi"/>
          <w:b/>
          <w:i/>
          <w:iCs/>
          <w:u w:val="single"/>
          <w:lang w:val="en-CA"/>
        </w:rPr>
        <w:tab/>
      </w:r>
      <w:r w:rsidRPr="009B1661">
        <w:rPr>
          <w:rFonts w:cstheme="minorHAnsi"/>
          <w:b/>
          <w:i/>
          <w:iCs/>
          <w:u w:val="single"/>
          <w:lang w:val="en-CA"/>
        </w:rPr>
        <w:t>Filing of declarations of pecuniary interests of elected officials</w:t>
      </w:r>
    </w:p>
    <w:p w14:paraId="4D3EB695" w14:textId="77777777" w:rsidR="007E6028" w:rsidRDefault="007E6028" w:rsidP="007E6028">
      <w:pPr>
        <w:spacing w:line="252" w:lineRule="auto"/>
        <w:jc w:val="both"/>
        <w:rPr>
          <w:rFonts w:cstheme="minorHAnsi"/>
        </w:rPr>
      </w:pPr>
      <w:r w:rsidRPr="00394EEC">
        <w:rPr>
          <w:rFonts w:cstheme="minorHAnsi"/>
        </w:rPr>
        <w:t>En conformité avec l’article 358 de la Loi sur les élections et les référendums dans les municipalités, l</w:t>
      </w:r>
      <w:r>
        <w:rPr>
          <w:rFonts w:cstheme="minorHAnsi"/>
        </w:rPr>
        <w:t>a</w:t>
      </w:r>
      <w:r w:rsidRPr="00394EEC">
        <w:rPr>
          <w:rFonts w:cstheme="minorHAnsi"/>
        </w:rPr>
        <w:t xml:space="preserve"> </w:t>
      </w:r>
      <w:r>
        <w:rPr>
          <w:rFonts w:cstheme="minorHAnsi"/>
        </w:rPr>
        <w:t>D</w:t>
      </w:r>
      <w:r w:rsidRPr="00394EEC">
        <w:rPr>
          <w:rFonts w:cstheme="minorHAnsi"/>
        </w:rPr>
        <w:t>irect</w:t>
      </w:r>
      <w:r>
        <w:rPr>
          <w:rFonts w:cstheme="minorHAnsi"/>
        </w:rPr>
        <w:t>rice</w:t>
      </w:r>
      <w:r w:rsidRPr="00394EEC">
        <w:rPr>
          <w:rFonts w:cstheme="minorHAnsi"/>
        </w:rPr>
        <w:t xml:space="preserve"> général</w:t>
      </w:r>
      <w:r>
        <w:rPr>
          <w:rFonts w:cstheme="minorHAnsi"/>
        </w:rPr>
        <w:t>e</w:t>
      </w:r>
      <w:r w:rsidRPr="00394EEC">
        <w:rPr>
          <w:rFonts w:cstheme="minorHAnsi"/>
        </w:rPr>
        <w:t xml:space="preserve"> et </w:t>
      </w:r>
      <w:r>
        <w:rPr>
          <w:rFonts w:cstheme="minorHAnsi"/>
        </w:rPr>
        <w:t>Greffière</w:t>
      </w:r>
      <w:r w:rsidRPr="00394EEC">
        <w:rPr>
          <w:rFonts w:cstheme="minorHAnsi"/>
        </w:rPr>
        <w:t>-trésorièr</w:t>
      </w:r>
      <w:r>
        <w:rPr>
          <w:rFonts w:cstheme="minorHAnsi"/>
        </w:rPr>
        <w:t>e</w:t>
      </w:r>
      <w:r w:rsidRPr="00394EEC">
        <w:rPr>
          <w:rFonts w:cstheme="minorHAnsi"/>
        </w:rPr>
        <w:t xml:space="preserve"> prend acte que</w:t>
      </w:r>
      <w:r>
        <w:rPr>
          <w:rFonts w:cstheme="minorHAnsi"/>
        </w:rPr>
        <w:t xml:space="preserve"> </w:t>
      </w:r>
      <w:r w:rsidRPr="00394EEC">
        <w:rPr>
          <w:rFonts w:cstheme="minorHAnsi"/>
        </w:rPr>
        <w:t xml:space="preserve">les membres du conseil de la </w:t>
      </w:r>
      <w:r>
        <w:rPr>
          <w:rFonts w:cstheme="minorHAnsi"/>
        </w:rPr>
        <w:t>M</w:t>
      </w:r>
      <w:r w:rsidRPr="00394EEC">
        <w:rPr>
          <w:rFonts w:cstheme="minorHAnsi"/>
        </w:rPr>
        <w:t>unicipalité de Grenville-sur-la-Rouge, à savoir :</w:t>
      </w:r>
    </w:p>
    <w:p w14:paraId="79EF4778" w14:textId="77777777" w:rsidR="007E6028" w:rsidRPr="006B71C0" w:rsidRDefault="007E6028" w:rsidP="007E6028">
      <w:pPr>
        <w:spacing w:line="252" w:lineRule="auto"/>
        <w:jc w:val="both"/>
        <w:rPr>
          <w:rFonts w:cstheme="minorHAnsi"/>
          <w:i/>
          <w:iCs/>
          <w:lang w:val="en-CA"/>
        </w:rPr>
      </w:pPr>
      <w:r w:rsidRPr="006B71C0">
        <w:rPr>
          <w:rFonts w:cstheme="minorHAnsi"/>
          <w:i/>
          <w:iCs/>
          <w:lang w:val="en-CA"/>
        </w:rPr>
        <w:t>In accordance with section 358 of the Act respecting elections and referendums in municipalities, the director general and clerk-treasurer acknowledges that members of the council of the municipality of Grenville-sur-la-Rouge, namely:</w:t>
      </w:r>
    </w:p>
    <w:p w14:paraId="6B95C286" w14:textId="77777777" w:rsidR="007E6028" w:rsidRPr="00DB271F" w:rsidRDefault="007E6028" w:rsidP="007E6028">
      <w:pPr>
        <w:pStyle w:val="PrformatHTML"/>
        <w:tabs>
          <w:tab w:val="clear" w:pos="3664"/>
        </w:tabs>
        <w:spacing w:line="252" w:lineRule="auto"/>
        <w:ind w:left="2268"/>
        <w:rPr>
          <w:rFonts w:asciiTheme="minorHAnsi" w:hAnsiTheme="minorHAnsi" w:cstheme="minorHAnsi"/>
          <w:sz w:val="22"/>
          <w:szCs w:val="22"/>
        </w:rPr>
      </w:pPr>
      <w:r w:rsidRPr="00DB271F">
        <w:rPr>
          <w:rFonts w:asciiTheme="minorHAnsi" w:hAnsiTheme="minorHAnsi" w:cstheme="minorHAnsi"/>
          <w:sz w:val="22"/>
          <w:szCs w:val="22"/>
        </w:rPr>
        <w:t>Tom Arnold, maire / M</w:t>
      </w:r>
      <w:r w:rsidRPr="00DB271F">
        <w:rPr>
          <w:rFonts w:asciiTheme="minorHAnsi" w:hAnsiTheme="minorHAnsi" w:cstheme="minorHAnsi"/>
          <w:i/>
          <w:sz w:val="22"/>
          <w:szCs w:val="22"/>
        </w:rPr>
        <w:t>ayor</w:t>
      </w:r>
    </w:p>
    <w:p w14:paraId="6B54794D" w14:textId="77777777" w:rsidR="007E6028" w:rsidRDefault="007E6028" w:rsidP="007E6028">
      <w:pPr>
        <w:pStyle w:val="PrformatHTML"/>
        <w:tabs>
          <w:tab w:val="clear" w:pos="3664"/>
        </w:tabs>
        <w:spacing w:line="252" w:lineRule="auto"/>
        <w:ind w:left="2268"/>
        <w:rPr>
          <w:rFonts w:asciiTheme="minorHAnsi" w:hAnsiTheme="minorHAnsi" w:cstheme="minorHAnsi"/>
          <w:sz w:val="22"/>
          <w:szCs w:val="22"/>
        </w:rPr>
      </w:pPr>
      <w:r w:rsidRPr="00DB271F">
        <w:rPr>
          <w:rFonts w:asciiTheme="minorHAnsi" w:hAnsiTheme="minorHAnsi" w:cstheme="minorHAnsi"/>
          <w:sz w:val="22"/>
          <w:szCs w:val="22"/>
        </w:rPr>
        <w:t xml:space="preserve">Manon Jutras, conseillère au poste #1 / </w:t>
      </w:r>
      <w:r w:rsidRPr="00DB271F">
        <w:rPr>
          <w:rFonts w:asciiTheme="minorHAnsi" w:hAnsiTheme="minorHAnsi" w:cstheme="minorHAnsi"/>
          <w:i/>
          <w:sz w:val="22"/>
          <w:szCs w:val="22"/>
        </w:rPr>
        <w:t xml:space="preserve">#1 </w:t>
      </w:r>
      <w:proofErr w:type="spellStart"/>
      <w:r w:rsidRPr="00DB271F">
        <w:rPr>
          <w:rFonts w:asciiTheme="minorHAnsi" w:hAnsiTheme="minorHAnsi" w:cstheme="minorHAnsi"/>
          <w:i/>
          <w:sz w:val="22"/>
          <w:szCs w:val="22"/>
        </w:rPr>
        <w:t>Councillor</w:t>
      </w:r>
      <w:proofErr w:type="spellEnd"/>
    </w:p>
    <w:p w14:paraId="22BE6B19" w14:textId="77777777" w:rsidR="007E6028" w:rsidRDefault="007E6028" w:rsidP="007E6028">
      <w:pPr>
        <w:pStyle w:val="PrformatHTML"/>
        <w:tabs>
          <w:tab w:val="clear" w:pos="3664"/>
        </w:tabs>
        <w:spacing w:line="252" w:lineRule="auto"/>
        <w:ind w:left="2268"/>
        <w:rPr>
          <w:rFonts w:asciiTheme="minorHAnsi" w:hAnsiTheme="minorHAnsi" w:cstheme="minorHAnsi"/>
          <w:i/>
          <w:sz w:val="22"/>
          <w:szCs w:val="22"/>
        </w:rPr>
      </w:pPr>
      <w:r w:rsidRPr="00DB271F">
        <w:rPr>
          <w:rFonts w:asciiTheme="minorHAnsi" w:hAnsiTheme="minorHAnsi" w:cstheme="minorHAnsi"/>
          <w:sz w:val="22"/>
          <w:szCs w:val="22"/>
        </w:rPr>
        <w:t xml:space="preserve">Carl Woodbury, conseiller au poste #2 / </w:t>
      </w:r>
      <w:r w:rsidRPr="00DB271F">
        <w:rPr>
          <w:rFonts w:asciiTheme="minorHAnsi" w:hAnsiTheme="minorHAnsi" w:cstheme="minorHAnsi"/>
          <w:i/>
          <w:sz w:val="22"/>
          <w:szCs w:val="22"/>
        </w:rPr>
        <w:t xml:space="preserve">#2 </w:t>
      </w:r>
      <w:proofErr w:type="spellStart"/>
      <w:r w:rsidRPr="00DB271F">
        <w:rPr>
          <w:rFonts w:asciiTheme="minorHAnsi" w:hAnsiTheme="minorHAnsi" w:cstheme="minorHAnsi"/>
          <w:i/>
          <w:sz w:val="22"/>
          <w:szCs w:val="22"/>
        </w:rPr>
        <w:t>Councillor</w:t>
      </w:r>
      <w:proofErr w:type="spellEnd"/>
    </w:p>
    <w:p w14:paraId="7E1F55C0" w14:textId="77777777" w:rsidR="007E6028" w:rsidRPr="00AB6A0A" w:rsidRDefault="007E6028" w:rsidP="007E6028">
      <w:pPr>
        <w:pStyle w:val="PrformatHTML"/>
        <w:tabs>
          <w:tab w:val="clear" w:pos="3664"/>
        </w:tabs>
        <w:spacing w:line="252" w:lineRule="auto"/>
        <w:ind w:left="2268"/>
        <w:rPr>
          <w:rFonts w:asciiTheme="minorHAnsi" w:hAnsiTheme="minorHAnsi" w:cstheme="minorHAnsi"/>
          <w:i/>
          <w:sz w:val="22"/>
          <w:szCs w:val="22"/>
        </w:rPr>
      </w:pPr>
      <w:r w:rsidRPr="00AB6A0A">
        <w:rPr>
          <w:rFonts w:asciiTheme="minorHAnsi" w:hAnsiTheme="minorHAnsi" w:cstheme="minorHAnsi"/>
          <w:iCs/>
          <w:sz w:val="22"/>
          <w:szCs w:val="22"/>
        </w:rPr>
        <w:t xml:space="preserve">Natalia Czarnecka, conseillère au poste #3/ </w:t>
      </w:r>
      <w:r>
        <w:rPr>
          <w:rFonts w:asciiTheme="minorHAnsi" w:hAnsiTheme="minorHAnsi" w:cstheme="minorHAnsi"/>
          <w:i/>
          <w:sz w:val="22"/>
          <w:szCs w:val="22"/>
        </w:rPr>
        <w:t xml:space="preserve">#3 </w:t>
      </w:r>
      <w:proofErr w:type="spellStart"/>
      <w:r>
        <w:rPr>
          <w:rFonts w:asciiTheme="minorHAnsi" w:hAnsiTheme="minorHAnsi" w:cstheme="minorHAnsi"/>
          <w:i/>
          <w:sz w:val="22"/>
          <w:szCs w:val="22"/>
        </w:rPr>
        <w:t>Councillor</w:t>
      </w:r>
      <w:proofErr w:type="spellEnd"/>
    </w:p>
    <w:p w14:paraId="1329A562" w14:textId="77777777" w:rsidR="007E6028" w:rsidRDefault="007E6028" w:rsidP="007E6028">
      <w:pPr>
        <w:pStyle w:val="PrformatHTML"/>
        <w:tabs>
          <w:tab w:val="clear" w:pos="3664"/>
        </w:tabs>
        <w:spacing w:line="252" w:lineRule="auto"/>
        <w:ind w:left="2268"/>
        <w:rPr>
          <w:rFonts w:asciiTheme="minorHAnsi" w:hAnsiTheme="minorHAnsi" w:cstheme="minorHAnsi"/>
          <w:i/>
          <w:sz w:val="22"/>
          <w:szCs w:val="22"/>
        </w:rPr>
      </w:pPr>
      <w:r w:rsidRPr="00100F08">
        <w:rPr>
          <w:rFonts w:asciiTheme="minorHAnsi" w:hAnsiTheme="minorHAnsi" w:cstheme="minorHAnsi"/>
          <w:sz w:val="22"/>
          <w:szCs w:val="22"/>
        </w:rPr>
        <w:t xml:space="preserve">Denis Fillion, conseiller au poste #4 / </w:t>
      </w:r>
      <w:r w:rsidRPr="00100F08">
        <w:rPr>
          <w:rFonts w:asciiTheme="minorHAnsi" w:hAnsiTheme="minorHAnsi" w:cstheme="minorHAnsi"/>
          <w:i/>
          <w:sz w:val="22"/>
          <w:szCs w:val="22"/>
        </w:rPr>
        <w:t xml:space="preserve">#4 </w:t>
      </w:r>
      <w:proofErr w:type="spellStart"/>
      <w:r w:rsidRPr="00100F08">
        <w:rPr>
          <w:rFonts w:asciiTheme="minorHAnsi" w:hAnsiTheme="minorHAnsi" w:cstheme="minorHAnsi"/>
          <w:i/>
          <w:sz w:val="22"/>
          <w:szCs w:val="22"/>
        </w:rPr>
        <w:t>Councillor</w:t>
      </w:r>
      <w:proofErr w:type="spellEnd"/>
    </w:p>
    <w:p w14:paraId="3FBA532E" w14:textId="77777777" w:rsidR="007E6028" w:rsidRDefault="007E6028" w:rsidP="007E6028">
      <w:pPr>
        <w:pStyle w:val="PrformatHTML"/>
        <w:tabs>
          <w:tab w:val="clear" w:pos="3664"/>
        </w:tabs>
        <w:spacing w:line="252" w:lineRule="auto"/>
        <w:ind w:left="2268"/>
        <w:rPr>
          <w:rFonts w:asciiTheme="minorHAnsi" w:hAnsiTheme="minorHAnsi" w:cstheme="minorHAnsi"/>
          <w:iCs/>
          <w:sz w:val="22"/>
          <w:szCs w:val="22"/>
        </w:rPr>
      </w:pPr>
      <w:r>
        <w:rPr>
          <w:rFonts w:asciiTheme="minorHAnsi" w:hAnsiTheme="minorHAnsi" w:cstheme="minorHAnsi"/>
          <w:iCs/>
          <w:sz w:val="22"/>
          <w:szCs w:val="22"/>
        </w:rPr>
        <w:t xml:space="preserve">Patrice </w:t>
      </w:r>
      <w:proofErr w:type="spellStart"/>
      <w:r>
        <w:rPr>
          <w:rFonts w:asciiTheme="minorHAnsi" w:hAnsiTheme="minorHAnsi" w:cstheme="minorHAnsi"/>
          <w:iCs/>
          <w:sz w:val="22"/>
          <w:szCs w:val="22"/>
        </w:rPr>
        <w:t>Deslonchamps</w:t>
      </w:r>
      <w:proofErr w:type="spellEnd"/>
      <w:r>
        <w:rPr>
          <w:rFonts w:asciiTheme="minorHAnsi" w:hAnsiTheme="minorHAnsi" w:cstheme="minorHAnsi"/>
          <w:iCs/>
          <w:sz w:val="22"/>
          <w:szCs w:val="22"/>
        </w:rPr>
        <w:t xml:space="preserve">, conseiller au poste #5 / #5 </w:t>
      </w:r>
      <w:proofErr w:type="spellStart"/>
      <w:r>
        <w:rPr>
          <w:rFonts w:asciiTheme="minorHAnsi" w:hAnsiTheme="minorHAnsi" w:cstheme="minorHAnsi"/>
          <w:iCs/>
          <w:sz w:val="22"/>
          <w:szCs w:val="22"/>
        </w:rPr>
        <w:t>Councillor</w:t>
      </w:r>
      <w:proofErr w:type="spellEnd"/>
    </w:p>
    <w:p w14:paraId="6A15D67D" w14:textId="77777777" w:rsidR="007E6028" w:rsidRPr="005C5FF0" w:rsidRDefault="007E6028" w:rsidP="007E6028">
      <w:pPr>
        <w:pStyle w:val="PrformatHTML"/>
        <w:tabs>
          <w:tab w:val="clear" w:pos="3664"/>
        </w:tabs>
        <w:spacing w:line="252" w:lineRule="auto"/>
        <w:ind w:left="2268"/>
        <w:rPr>
          <w:rFonts w:asciiTheme="minorHAnsi" w:hAnsiTheme="minorHAnsi" w:cstheme="minorHAnsi"/>
          <w:iCs/>
          <w:sz w:val="22"/>
          <w:szCs w:val="22"/>
        </w:rPr>
      </w:pPr>
      <w:r>
        <w:rPr>
          <w:rFonts w:asciiTheme="minorHAnsi" w:hAnsiTheme="minorHAnsi" w:cstheme="minorHAnsi"/>
          <w:iCs/>
          <w:sz w:val="22"/>
          <w:szCs w:val="22"/>
        </w:rPr>
        <w:t xml:space="preserve">Isabelle Brisson, conseillère au poste #6 / #6 </w:t>
      </w:r>
      <w:proofErr w:type="spellStart"/>
      <w:r>
        <w:rPr>
          <w:rFonts w:asciiTheme="minorHAnsi" w:hAnsiTheme="minorHAnsi" w:cstheme="minorHAnsi"/>
          <w:iCs/>
          <w:sz w:val="22"/>
          <w:szCs w:val="22"/>
        </w:rPr>
        <w:t>Councillor</w:t>
      </w:r>
      <w:proofErr w:type="spellEnd"/>
    </w:p>
    <w:p w14:paraId="62D25DE3" w14:textId="77777777" w:rsidR="007E6028" w:rsidRDefault="007E6028" w:rsidP="007E6028">
      <w:pPr>
        <w:spacing w:after="0" w:line="252" w:lineRule="auto"/>
        <w:rPr>
          <w:rFonts w:cstheme="minorHAnsi"/>
        </w:rPr>
      </w:pPr>
    </w:p>
    <w:p w14:paraId="3B68BD8F" w14:textId="77777777" w:rsidR="007E6028" w:rsidRDefault="007E6028" w:rsidP="007E6028">
      <w:pPr>
        <w:spacing w:line="252" w:lineRule="auto"/>
        <w:jc w:val="both"/>
        <w:rPr>
          <w:rFonts w:cstheme="minorHAnsi"/>
        </w:rPr>
      </w:pPr>
      <w:proofErr w:type="gramStart"/>
      <w:r w:rsidRPr="00394EEC">
        <w:rPr>
          <w:rFonts w:cstheme="minorHAnsi"/>
        </w:rPr>
        <w:t>ont</w:t>
      </w:r>
      <w:proofErr w:type="gramEnd"/>
      <w:r w:rsidRPr="00394EEC">
        <w:rPr>
          <w:rFonts w:cstheme="minorHAnsi"/>
        </w:rPr>
        <w:t xml:space="preserve">, en date du </w:t>
      </w:r>
      <w:r>
        <w:rPr>
          <w:rFonts w:cstheme="minorHAnsi"/>
        </w:rPr>
        <w:t>14 novembre 2023,</w:t>
      </w:r>
      <w:r w:rsidRPr="00394EEC">
        <w:rPr>
          <w:rFonts w:cstheme="minorHAnsi"/>
        </w:rPr>
        <w:t xml:space="preserve"> déposé leur déclaration d’intérêts pécuniaires et, à cette fin, dûment complété le formulaire « Déclaration des intérêts pécuniaires des membres du conseil ».</w:t>
      </w:r>
    </w:p>
    <w:p w14:paraId="6ED15B61" w14:textId="78898DBA" w:rsidR="006C4DA3" w:rsidRPr="007E6028" w:rsidRDefault="007E6028" w:rsidP="007E6028">
      <w:pPr>
        <w:spacing w:line="252" w:lineRule="auto"/>
        <w:jc w:val="both"/>
        <w:rPr>
          <w:rFonts w:cstheme="minorHAnsi"/>
          <w:i/>
          <w:iCs/>
          <w:lang w:val="en-CA"/>
        </w:rPr>
      </w:pPr>
      <w:r w:rsidRPr="006B71C0">
        <w:rPr>
          <w:rFonts w:cstheme="minorHAnsi"/>
          <w:i/>
          <w:iCs/>
          <w:lang w:val="en-CA"/>
        </w:rPr>
        <w:t xml:space="preserve">have, on </w:t>
      </w:r>
      <w:r>
        <w:rPr>
          <w:rFonts w:cstheme="minorHAnsi"/>
          <w:i/>
          <w:iCs/>
          <w:lang w:val="en-CA"/>
        </w:rPr>
        <w:t>November 14, 2023,</w:t>
      </w:r>
      <w:r w:rsidRPr="006B71C0">
        <w:rPr>
          <w:rFonts w:cstheme="minorHAnsi"/>
          <w:i/>
          <w:iCs/>
          <w:lang w:val="en-CA"/>
        </w:rPr>
        <w:t xml:space="preserve"> filed their declaration of pecuniary interests and, for this purpose, duly completed the “Declaration of pecuniary interests of council members” form.</w:t>
      </w:r>
    </w:p>
    <w:p w14:paraId="70AB7885"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7D3B6FE3" w14:textId="77777777" w:rsidR="00C32EF3" w:rsidRDefault="00C32EF3" w:rsidP="00C32EF3">
      <w:pPr>
        <w:spacing w:after="0" w:line="240" w:lineRule="auto"/>
        <w:jc w:val="right"/>
        <w:rPr>
          <w:rFonts w:cstheme="minorHAnsi"/>
          <w:i/>
        </w:rPr>
      </w:pPr>
      <w:proofErr w:type="spellStart"/>
      <w:r w:rsidRPr="007E6028">
        <w:rPr>
          <w:rFonts w:cstheme="minorHAnsi"/>
          <w:i/>
        </w:rPr>
        <w:t>Adopted</w:t>
      </w:r>
      <w:proofErr w:type="spellEnd"/>
      <w:r w:rsidRPr="007E6028">
        <w:rPr>
          <w:rFonts w:cstheme="minorHAnsi"/>
          <w:i/>
        </w:rPr>
        <w:t xml:space="preserve"> </w:t>
      </w:r>
      <w:proofErr w:type="spellStart"/>
      <w:r w:rsidRPr="007E6028">
        <w:rPr>
          <w:rFonts w:cstheme="minorHAnsi"/>
          <w:i/>
        </w:rPr>
        <w:t>unanimously</w:t>
      </w:r>
      <w:proofErr w:type="spellEnd"/>
      <w:r w:rsidRPr="007E6028">
        <w:rPr>
          <w:rFonts w:cstheme="minorHAnsi"/>
          <w:i/>
        </w:rPr>
        <w:t xml:space="preserve"> by </w:t>
      </w:r>
      <w:proofErr w:type="spellStart"/>
      <w:r w:rsidRPr="007E6028">
        <w:rPr>
          <w:rFonts w:cstheme="minorHAnsi"/>
          <w:i/>
        </w:rPr>
        <w:t>councillors</w:t>
      </w:r>
      <w:proofErr w:type="spellEnd"/>
    </w:p>
    <w:p w14:paraId="6BF18FCC" w14:textId="77777777" w:rsidR="007E6028" w:rsidRDefault="007E6028" w:rsidP="00C32EF3">
      <w:pPr>
        <w:spacing w:after="0" w:line="240" w:lineRule="auto"/>
        <w:jc w:val="right"/>
        <w:rPr>
          <w:rFonts w:cstheme="minorHAnsi"/>
          <w:i/>
        </w:rPr>
      </w:pPr>
    </w:p>
    <w:p w14:paraId="44228B45" w14:textId="77777777" w:rsidR="007E6028" w:rsidRDefault="007E6028" w:rsidP="007E6028">
      <w:pPr>
        <w:spacing w:after="0" w:line="252" w:lineRule="auto"/>
        <w:jc w:val="both"/>
        <w:rPr>
          <w:b/>
          <w:u w:val="single"/>
        </w:rPr>
      </w:pPr>
      <w:r>
        <w:rPr>
          <w:b/>
          <w:u w:val="single"/>
        </w:rPr>
        <w:t>2023-11-432</w:t>
      </w:r>
      <w:r>
        <w:rPr>
          <w:b/>
          <w:u w:val="single"/>
        </w:rPr>
        <w:tab/>
      </w:r>
      <w:r w:rsidRPr="00180C92">
        <w:rPr>
          <w:b/>
          <w:u w:val="single"/>
        </w:rPr>
        <w:t>Dépôt des États Comparatifs au 3</w:t>
      </w:r>
      <w:r>
        <w:rPr>
          <w:b/>
          <w:u w:val="single"/>
        </w:rPr>
        <w:t>0 septembre 2023</w:t>
      </w:r>
    </w:p>
    <w:p w14:paraId="7C45B705" w14:textId="77777777" w:rsidR="007E6028" w:rsidRPr="003A7758" w:rsidRDefault="007E6028" w:rsidP="007E6028">
      <w:pPr>
        <w:spacing w:after="0" w:line="252" w:lineRule="auto"/>
        <w:jc w:val="both"/>
        <w:rPr>
          <w:b/>
          <w:u w:val="single"/>
        </w:rPr>
      </w:pPr>
    </w:p>
    <w:p w14:paraId="198B3CAB" w14:textId="77777777" w:rsidR="007E6028" w:rsidRPr="00F7713A" w:rsidRDefault="007E6028" w:rsidP="007E6028">
      <w:pPr>
        <w:spacing w:line="252" w:lineRule="auto"/>
        <w:jc w:val="both"/>
        <w:rPr>
          <w:rFonts w:cstheme="minorHAnsi"/>
          <w:b/>
          <w:i/>
          <w:sz w:val="24"/>
          <w:lang w:val="en-CA"/>
        </w:rPr>
      </w:pPr>
      <w:r>
        <w:rPr>
          <w:b/>
          <w:i/>
          <w:u w:val="single"/>
          <w:lang w:val="en-CA"/>
        </w:rPr>
        <w:t>2023-11-432</w:t>
      </w:r>
      <w:r w:rsidRPr="00F7713A">
        <w:rPr>
          <w:b/>
          <w:i/>
          <w:u w:val="single"/>
          <w:lang w:val="en-CA"/>
        </w:rPr>
        <w:tab/>
      </w:r>
      <w:r>
        <w:rPr>
          <w:b/>
          <w:i/>
          <w:u w:val="single"/>
          <w:lang w:val="en-CA"/>
        </w:rPr>
        <w:t>Tabl</w:t>
      </w:r>
      <w:r w:rsidRPr="00F7713A">
        <w:rPr>
          <w:b/>
          <w:i/>
          <w:u w:val="single"/>
          <w:lang w:val="en-CA"/>
        </w:rPr>
        <w:t xml:space="preserve">ing of Comparative Statements as of </w:t>
      </w:r>
      <w:r>
        <w:rPr>
          <w:b/>
          <w:i/>
          <w:u w:val="single"/>
          <w:lang w:val="en-CA"/>
        </w:rPr>
        <w:t>September 30, 2023</w:t>
      </w:r>
    </w:p>
    <w:p w14:paraId="0DA33DB9" w14:textId="77777777" w:rsidR="007E6028" w:rsidRPr="0001799E" w:rsidRDefault="007E6028" w:rsidP="007E6028">
      <w:pPr>
        <w:spacing w:line="252" w:lineRule="auto"/>
        <w:jc w:val="both"/>
        <w:rPr>
          <w:color w:val="000000"/>
        </w:rPr>
      </w:pPr>
      <w:r w:rsidRPr="0019610C">
        <w:rPr>
          <w:color w:val="000000"/>
        </w:rPr>
        <w:t>C</w:t>
      </w:r>
      <w:r>
        <w:rPr>
          <w:color w:val="000000"/>
        </w:rPr>
        <w:t>onformément à l’article 176.4 du Code municipal du Québec, l</w:t>
      </w:r>
      <w:r w:rsidRPr="0001799E">
        <w:rPr>
          <w:color w:val="000000"/>
        </w:rPr>
        <w:t>es membres du conseil municipal prennent acte du dépôt, par l</w:t>
      </w:r>
      <w:r>
        <w:rPr>
          <w:color w:val="000000"/>
        </w:rPr>
        <w:t>a Directrice générale</w:t>
      </w:r>
      <w:r w:rsidRPr="0001799E">
        <w:rPr>
          <w:color w:val="000000"/>
        </w:rPr>
        <w:t xml:space="preserve"> </w:t>
      </w:r>
      <w:r>
        <w:rPr>
          <w:color w:val="000000"/>
        </w:rPr>
        <w:t>et Greffière-trésorière</w:t>
      </w:r>
      <w:r w:rsidRPr="0001799E">
        <w:rPr>
          <w:color w:val="000000"/>
        </w:rPr>
        <w:t>, de</w:t>
      </w:r>
      <w:r>
        <w:rPr>
          <w:color w:val="000000"/>
        </w:rPr>
        <w:t>s</w:t>
      </w:r>
      <w:r w:rsidRPr="0001799E">
        <w:rPr>
          <w:color w:val="000000"/>
        </w:rPr>
        <w:t xml:space="preserve"> état</w:t>
      </w:r>
      <w:r>
        <w:rPr>
          <w:color w:val="000000"/>
        </w:rPr>
        <w:t>s</w:t>
      </w:r>
      <w:r w:rsidRPr="0001799E">
        <w:rPr>
          <w:color w:val="000000"/>
        </w:rPr>
        <w:t xml:space="preserve"> comparatif</w:t>
      </w:r>
      <w:r>
        <w:rPr>
          <w:color w:val="000000"/>
        </w:rPr>
        <w:t xml:space="preserve">s </w:t>
      </w:r>
      <w:r w:rsidRPr="0001799E">
        <w:rPr>
          <w:color w:val="000000"/>
        </w:rPr>
        <w:t>au 3</w:t>
      </w:r>
      <w:r>
        <w:rPr>
          <w:color w:val="000000"/>
        </w:rPr>
        <w:t>0 septembre 2023, préparés par monsieur Serge Raymond.</w:t>
      </w:r>
    </w:p>
    <w:p w14:paraId="6F5070CC" w14:textId="64810C1D" w:rsidR="00C54226" w:rsidRPr="007E6028" w:rsidRDefault="007E6028" w:rsidP="007E6028">
      <w:pPr>
        <w:rPr>
          <w:i/>
          <w:iCs/>
          <w:lang w:val="en-CA"/>
        </w:rPr>
      </w:pPr>
      <w:r w:rsidRPr="0019610C">
        <w:rPr>
          <w:i/>
          <w:iCs/>
          <w:lang w:val="en-CA"/>
        </w:rPr>
        <w:lastRenderedPageBreak/>
        <w:t>In accordance with article 176.4 of the Municipal Code of Quebec, the members of the municipal council take note of the submission, by the Director General and Clerk-Treasurer, of the comparative statement as of September 30, 2023</w:t>
      </w:r>
      <w:r>
        <w:rPr>
          <w:i/>
          <w:iCs/>
          <w:lang w:val="en-CA"/>
        </w:rPr>
        <w:t>, prepared by Mr. Serge Raymond.</w:t>
      </w:r>
    </w:p>
    <w:p w14:paraId="7C042CE1" w14:textId="77777777" w:rsidR="00C32EF3" w:rsidRPr="007E6028" w:rsidRDefault="00C32EF3" w:rsidP="00C32EF3">
      <w:pPr>
        <w:spacing w:after="0" w:line="240" w:lineRule="auto"/>
        <w:jc w:val="right"/>
        <w:rPr>
          <w:rFonts w:cstheme="minorHAnsi"/>
        </w:rPr>
      </w:pPr>
      <w:r w:rsidRPr="007E6028">
        <w:rPr>
          <w:rFonts w:cstheme="minorHAnsi"/>
        </w:rPr>
        <w:t>Adopté à l’unanimité des conseillers</w:t>
      </w:r>
    </w:p>
    <w:p w14:paraId="473AADCC" w14:textId="77777777" w:rsidR="00C32EF3" w:rsidRDefault="00C32EF3" w:rsidP="00C32EF3">
      <w:pPr>
        <w:spacing w:after="0" w:line="240" w:lineRule="auto"/>
        <w:jc w:val="right"/>
        <w:rPr>
          <w:rFonts w:cstheme="minorHAnsi"/>
          <w:i/>
        </w:rPr>
      </w:pPr>
      <w:proofErr w:type="spellStart"/>
      <w:r w:rsidRPr="007E6028">
        <w:rPr>
          <w:rFonts w:cstheme="minorHAnsi"/>
          <w:i/>
        </w:rPr>
        <w:t>Adopted</w:t>
      </w:r>
      <w:proofErr w:type="spellEnd"/>
      <w:r w:rsidRPr="007E6028">
        <w:rPr>
          <w:rFonts w:cstheme="minorHAnsi"/>
          <w:i/>
        </w:rPr>
        <w:t xml:space="preserve"> </w:t>
      </w:r>
      <w:proofErr w:type="spellStart"/>
      <w:r w:rsidRPr="007E6028">
        <w:rPr>
          <w:rFonts w:cstheme="minorHAnsi"/>
          <w:i/>
        </w:rPr>
        <w:t>unanimously</w:t>
      </w:r>
      <w:proofErr w:type="spellEnd"/>
      <w:r w:rsidRPr="007E6028">
        <w:rPr>
          <w:rFonts w:cstheme="minorHAnsi"/>
          <w:i/>
        </w:rPr>
        <w:t xml:space="preserve"> by </w:t>
      </w:r>
      <w:proofErr w:type="spellStart"/>
      <w:r w:rsidRPr="007E6028">
        <w:rPr>
          <w:rFonts w:cstheme="minorHAnsi"/>
          <w:i/>
        </w:rPr>
        <w:t>councillors</w:t>
      </w:r>
      <w:proofErr w:type="spellEnd"/>
    </w:p>
    <w:p w14:paraId="2552F83E" w14:textId="77777777" w:rsidR="007E6028" w:rsidRDefault="007E6028" w:rsidP="00C32EF3">
      <w:pPr>
        <w:spacing w:after="0" w:line="240" w:lineRule="auto"/>
        <w:jc w:val="right"/>
        <w:rPr>
          <w:rFonts w:cstheme="minorHAnsi"/>
          <w:i/>
        </w:rPr>
      </w:pPr>
    </w:p>
    <w:p w14:paraId="4C64368F" w14:textId="77777777" w:rsidR="007E6028" w:rsidRDefault="007E6028" w:rsidP="007E6028">
      <w:pPr>
        <w:spacing w:after="0" w:line="252" w:lineRule="auto"/>
        <w:jc w:val="both"/>
        <w:rPr>
          <w:b/>
          <w:u w:val="single"/>
        </w:rPr>
      </w:pPr>
      <w:r>
        <w:rPr>
          <w:b/>
          <w:u w:val="single"/>
        </w:rPr>
        <w:t>2023-11-433</w:t>
      </w:r>
      <w:r w:rsidRPr="002516C6">
        <w:rPr>
          <w:b/>
          <w:u w:val="single"/>
        </w:rPr>
        <w:t xml:space="preserve"> </w:t>
      </w:r>
      <w:r>
        <w:rPr>
          <w:b/>
          <w:u w:val="single"/>
        </w:rPr>
        <w:tab/>
        <w:t>Dépôt de la liste des corrections et ajustements effectués aux fiches des contribuables</w:t>
      </w:r>
    </w:p>
    <w:p w14:paraId="3B8DDD8C" w14:textId="77777777" w:rsidR="007E6028" w:rsidRDefault="007E6028" w:rsidP="007E6028">
      <w:pPr>
        <w:spacing w:after="0" w:line="252" w:lineRule="auto"/>
        <w:jc w:val="both"/>
        <w:rPr>
          <w:b/>
          <w:u w:val="single"/>
        </w:rPr>
      </w:pPr>
    </w:p>
    <w:p w14:paraId="4C791648" w14:textId="77777777" w:rsidR="007E6028" w:rsidRPr="00944888" w:rsidRDefault="007E6028" w:rsidP="007E6028">
      <w:pPr>
        <w:spacing w:line="252" w:lineRule="auto"/>
        <w:jc w:val="both"/>
        <w:rPr>
          <w:rFonts w:cstheme="minorHAnsi"/>
          <w:b/>
          <w:i/>
          <w:sz w:val="24"/>
          <w:lang w:val="en-CA"/>
        </w:rPr>
      </w:pPr>
      <w:r>
        <w:rPr>
          <w:b/>
          <w:i/>
          <w:u w:val="single"/>
          <w:lang w:val="en-CA"/>
        </w:rPr>
        <w:t>2023-11-433</w:t>
      </w:r>
      <w:r w:rsidRPr="002516C6">
        <w:rPr>
          <w:b/>
          <w:i/>
          <w:u w:val="single"/>
          <w:lang w:val="en-CA"/>
        </w:rPr>
        <w:t xml:space="preserve"> </w:t>
      </w:r>
      <w:r>
        <w:rPr>
          <w:b/>
          <w:i/>
          <w:u w:val="single"/>
          <w:lang w:val="en-CA"/>
        </w:rPr>
        <w:tab/>
      </w:r>
      <w:r w:rsidRPr="00304543">
        <w:rPr>
          <w:b/>
          <w:i/>
          <w:u w:val="single"/>
          <w:lang w:val="en-CA"/>
        </w:rPr>
        <w:t xml:space="preserve">Submission of the list of corrections and adjustments made to taxpayer </w:t>
      </w:r>
      <w:proofErr w:type="gramStart"/>
      <w:r w:rsidRPr="00304543">
        <w:rPr>
          <w:b/>
          <w:i/>
          <w:u w:val="single"/>
          <w:lang w:val="en-CA"/>
        </w:rPr>
        <w:t>files</w:t>
      </w:r>
      <w:proofErr w:type="gramEnd"/>
    </w:p>
    <w:p w14:paraId="5C589A80" w14:textId="77777777" w:rsidR="007E6028" w:rsidRPr="00FE1CB3" w:rsidRDefault="007E6028" w:rsidP="007E6028">
      <w:pPr>
        <w:pStyle w:val="Sansinterligne"/>
        <w:spacing w:line="252" w:lineRule="auto"/>
        <w:jc w:val="both"/>
        <w:rPr>
          <w:rFonts w:eastAsia="Times New Roman" w:cs="Times New Roman"/>
          <w:color w:val="000000"/>
          <w:lang w:eastAsia="fr-CA"/>
        </w:rPr>
      </w:pPr>
      <w:r w:rsidRPr="00FE1CB3">
        <w:rPr>
          <w:rFonts w:cs="Arial"/>
        </w:rPr>
        <w:t>Le conseil municipal prend acte du dépôt, par M</w:t>
      </w:r>
      <w:r>
        <w:rPr>
          <w:rFonts w:cs="Arial"/>
        </w:rPr>
        <w:t>adame Myrian Nadon</w:t>
      </w:r>
      <w:r w:rsidRPr="00FE1CB3">
        <w:rPr>
          <w:rFonts w:cs="Arial"/>
        </w:rPr>
        <w:t xml:space="preserve">, </w:t>
      </w:r>
      <w:r>
        <w:rPr>
          <w:rFonts w:cs="Arial"/>
        </w:rPr>
        <w:t>Directrice générale et Greffière-trésorière</w:t>
      </w:r>
      <w:r w:rsidRPr="00FE1CB3">
        <w:rPr>
          <w:rFonts w:cs="Arial"/>
        </w:rPr>
        <w:t xml:space="preserve">, </w:t>
      </w:r>
      <w:r w:rsidRPr="00FE1CB3">
        <w:rPr>
          <w:rFonts w:cs="Arial"/>
          <w:color w:val="000000"/>
        </w:rPr>
        <w:t>d</w:t>
      </w:r>
      <w:r>
        <w:rPr>
          <w:rFonts w:cs="Arial"/>
          <w:color w:val="000000"/>
        </w:rPr>
        <w:t>e la liste des corrections et ajustements effectués aux fiches des contribuables par la Directrice des finances et Trésorière adjointe.</w:t>
      </w:r>
    </w:p>
    <w:p w14:paraId="4E2C123E" w14:textId="77777777" w:rsidR="007E6028" w:rsidRPr="00FE1CB3" w:rsidRDefault="007E6028" w:rsidP="007E6028">
      <w:pPr>
        <w:pStyle w:val="Sansinterligne"/>
        <w:spacing w:line="252" w:lineRule="auto"/>
        <w:jc w:val="both"/>
        <w:rPr>
          <w:rFonts w:eastAsia="Times New Roman" w:cs="Times New Roman"/>
          <w:b/>
          <w:color w:val="000000"/>
          <w:u w:val="single"/>
          <w:lang w:eastAsia="fr-CA"/>
        </w:rPr>
      </w:pPr>
    </w:p>
    <w:p w14:paraId="3F86F029" w14:textId="2F0E920B" w:rsidR="006C4DA3" w:rsidRPr="007E6028" w:rsidRDefault="007E6028" w:rsidP="007E6028">
      <w:pPr>
        <w:rPr>
          <w:i/>
          <w:iCs/>
          <w:lang w:val="en"/>
        </w:rPr>
      </w:pPr>
      <w:r w:rsidRPr="00304543">
        <w:rPr>
          <w:i/>
          <w:iCs/>
          <w:lang w:val="en"/>
        </w:rPr>
        <w:t xml:space="preserve">The municipal council takes note of the deposit, by Mrs. Myrian Nadon, General </w:t>
      </w:r>
      <w:proofErr w:type="gramStart"/>
      <w:r w:rsidRPr="00304543">
        <w:rPr>
          <w:i/>
          <w:iCs/>
          <w:lang w:val="en"/>
        </w:rPr>
        <w:t>Director</w:t>
      </w:r>
      <w:proofErr w:type="gramEnd"/>
      <w:r w:rsidRPr="00304543">
        <w:rPr>
          <w:i/>
          <w:iCs/>
          <w:lang w:val="en"/>
        </w:rPr>
        <w:t xml:space="preserve"> and Clerk-Treasurer, of the list of corrections and adjustments made to taxpayers' files by the Director of Finance and Deputy Treasurer.</w:t>
      </w:r>
    </w:p>
    <w:p w14:paraId="36B82106"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50D7ABA2" w14:textId="77777777" w:rsidR="00C32EF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35DC6711" w14:textId="77777777" w:rsidR="007E6028" w:rsidRDefault="007E6028" w:rsidP="00C32EF3">
      <w:pPr>
        <w:spacing w:after="0" w:line="240" w:lineRule="auto"/>
        <w:jc w:val="right"/>
        <w:rPr>
          <w:rFonts w:cstheme="minorHAnsi"/>
          <w:i/>
        </w:rPr>
      </w:pPr>
    </w:p>
    <w:p w14:paraId="55547716" w14:textId="77777777" w:rsidR="007E6028" w:rsidRDefault="007E6028" w:rsidP="007E6028">
      <w:pPr>
        <w:spacing w:after="0" w:line="252" w:lineRule="auto"/>
        <w:jc w:val="both"/>
        <w:rPr>
          <w:b/>
          <w:u w:val="single"/>
        </w:rPr>
      </w:pPr>
      <w:r>
        <w:rPr>
          <w:b/>
          <w:u w:val="single"/>
        </w:rPr>
        <w:t>2023-11-434</w:t>
      </w:r>
      <w:r w:rsidRPr="002516C6">
        <w:rPr>
          <w:b/>
          <w:u w:val="single"/>
        </w:rPr>
        <w:t xml:space="preserve"> </w:t>
      </w:r>
      <w:r>
        <w:rPr>
          <w:b/>
          <w:u w:val="single"/>
        </w:rPr>
        <w:tab/>
        <w:t>Dépôt de la liste de radiation des taxes des matricules de voies de circulation</w:t>
      </w:r>
    </w:p>
    <w:p w14:paraId="24695A3D" w14:textId="77777777" w:rsidR="007E6028" w:rsidRDefault="007E6028" w:rsidP="007E6028">
      <w:pPr>
        <w:spacing w:after="0" w:line="252" w:lineRule="auto"/>
        <w:jc w:val="both"/>
        <w:rPr>
          <w:b/>
          <w:u w:val="single"/>
        </w:rPr>
      </w:pPr>
    </w:p>
    <w:p w14:paraId="78B7A86E" w14:textId="77777777" w:rsidR="007E6028" w:rsidRPr="00944888" w:rsidRDefault="007E6028" w:rsidP="007E6028">
      <w:pPr>
        <w:spacing w:line="252" w:lineRule="auto"/>
        <w:jc w:val="both"/>
        <w:rPr>
          <w:rFonts w:cstheme="minorHAnsi"/>
          <w:b/>
          <w:i/>
          <w:sz w:val="24"/>
          <w:lang w:val="en-CA"/>
        </w:rPr>
      </w:pPr>
      <w:r>
        <w:rPr>
          <w:b/>
          <w:i/>
          <w:u w:val="single"/>
          <w:lang w:val="en-CA"/>
        </w:rPr>
        <w:t>2023-11-434</w:t>
      </w:r>
      <w:r w:rsidRPr="002516C6">
        <w:rPr>
          <w:b/>
          <w:i/>
          <w:u w:val="single"/>
          <w:lang w:val="en-CA"/>
        </w:rPr>
        <w:t xml:space="preserve"> </w:t>
      </w:r>
      <w:r>
        <w:rPr>
          <w:b/>
          <w:i/>
          <w:u w:val="single"/>
          <w:lang w:val="en-CA"/>
        </w:rPr>
        <w:tab/>
      </w:r>
      <w:r w:rsidRPr="000E7C98">
        <w:rPr>
          <w:b/>
          <w:i/>
          <w:u w:val="single"/>
          <w:lang w:val="en-CA"/>
        </w:rPr>
        <w:t>Submission of the tax removal list for taxiway registration numbers</w:t>
      </w:r>
    </w:p>
    <w:p w14:paraId="38C56EBC" w14:textId="77777777" w:rsidR="007E6028" w:rsidRPr="00FE1CB3" w:rsidRDefault="007E6028" w:rsidP="007E6028">
      <w:pPr>
        <w:pStyle w:val="Sansinterligne"/>
        <w:spacing w:line="252" w:lineRule="auto"/>
        <w:jc w:val="both"/>
        <w:rPr>
          <w:rFonts w:eastAsia="Times New Roman" w:cs="Times New Roman"/>
          <w:color w:val="000000"/>
          <w:lang w:eastAsia="fr-CA"/>
        </w:rPr>
      </w:pPr>
      <w:r w:rsidRPr="00FE1CB3">
        <w:rPr>
          <w:rFonts w:cs="Arial"/>
        </w:rPr>
        <w:t>Le conseil municipal prend acte du dépôt, par M</w:t>
      </w:r>
      <w:r>
        <w:rPr>
          <w:rFonts w:cs="Arial"/>
        </w:rPr>
        <w:t>adame Myrian Nadon</w:t>
      </w:r>
      <w:r w:rsidRPr="00FE1CB3">
        <w:rPr>
          <w:rFonts w:cs="Arial"/>
        </w:rPr>
        <w:t xml:space="preserve">, </w:t>
      </w:r>
      <w:r>
        <w:rPr>
          <w:rFonts w:cs="Arial"/>
        </w:rPr>
        <w:t>Directrice générale et Greffière-trésorière</w:t>
      </w:r>
      <w:r w:rsidRPr="00FE1CB3">
        <w:rPr>
          <w:rFonts w:cs="Arial"/>
        </w:rPr>
        <w:t xml:space="preserve">, </w:t>
      </w:r>
      <w:r w:rsidRPr="00FE1CB3">
        <w:rPr>
          <w:rFonts w:cs="Arial"/>
          <w:color w:val="000000"/>
        </w:rPr>
        <w:t>d</w:t>
      </w:r>
      <w:r>
        <w:rPr>
          <w:rFonts w:cs="Arial"/>
          <w:color w:val="000000"/>
        </w:rPr>
        <w:t>e la liste de radiation de taxes des matricules de voies de circulation effectués par la Directrice des finances et Trésorière adjointe.</w:t>
      </w:r>
    </w:p>
    <w:p w14:paraId="0935F5FF" w14:textId="77777777" w:rsidR="007E6028" w:rsidRPr="00FE1CB3" w:rsidRDefault="007E6028" w:rsidP="007E6028">
      <w:pPr>
        <w:pStyle w:val="Sansinterligne"/>
        <w:spacing w:line="252" w:lineRule="auto"/>
        <w:jc w:val="both"/>
        <w:rPr>
          <w:rFonts w:eastAsia="Times New Roman" w:cs="Times New Roman"/>
          <w:b/>
          <w:color w:val="000000"/>
          <w:u w:val="single"/>
          <w:lang w:eastAsia="fr-CA"/>
        </w:rPr>
      </w:pPr>
    </w:p>
    <w:p w14:paraId="60EF3B6F" w14:textId="5C8788CF" w:rsidR="006C4DA3" w:rsidRPr="007E6028" w:rsidRDefault="007E6028" w:rsidP="007E6028">
      <w:pPr>
        <w:rPr>
          <w:i/>
          <w:iCs/>
          <w:lang w:val="en"/>
        </w:rPr>
      </w:pPr>
      <w:r w:rsidRPr="000E7C98">
        <w:rPr>
          <w:i/>
          <w:iCs/>
          <w:lang w:val="en"/>
        </w:rPr>
        <w:t xml:space="preserve">The municipal council takes note of the submission, by Mrs. Myrian Nadon, General </w:t>
      </w:r>
      <w:proofErr w:type="gramStart"/>
      <w:r w:rsidRPr="000E7C98">
        <w:rPr>
          <w:i/>
          <w:iCs/>
          <w:lang w:val="en"/>
        </w:rPr>
        <w:t>Director</w:t>
      </w:r>
      <w:proofErr w:type="gramEnd"/>
      <w:r w:rsidRPr="000E7C98">
        <w:rPr>
          <w:i/>
          <w:iCs/>
          <w:lang w:val="en"/>
        </w:rPr>
        <w:t xml:space="preserve"> and Clerk-Treasurer, of the list of tax cancellations for road registration numbers carried out by the Director of Finance and Deputy Treasurer.</w:t>
      </w:r>
    </w:p>
    <w:p w14:paraId="54C808FC"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190D9F77" w14:textId="77777777" w:rsidR="00C32EF3" w:rsidRPr="007E6028" w:rsidRDefault="00C32EF3" w:rsidP="00C32EF3">
      <w:pPr>
        <w:spacing w:after="0" w:line="240" w:lineRule="auto"/>
        <w:jc w:val="right"/>
        <w:rPr>
          <w:rFonts w:cstheme="minorHAnsi"/>
          <w:i/>
        </w:rPr>
      </w:pPr>
      <w:proofErr w:type="spellStart"/>
      <w:r w:rsidRPr="007E6028">
        <w:rPr>
          <w:rFonts w:cstheme="minorHAnsi"/>
          <w:i/>
        </w:rPr>
        <w:t>Adopted</w:t>
      </w:r>
      <w:proofErr w:type="spellEnd"/>
      <w:r w:rsidRPr="007E6028">
        <w:rPr>
          <w:rFonts w:cstheme="minorHAnsi"/>
          <w:i/>
        </w:rPr>
        <w:t xml:space="preserve"> </w:t>
      </w:r>
      <w:proofErr w:type="spellStart"/>
      <w:r w:rsidRPr="007E6028">
        <w:rPr>
          <w:rFonts w:cstheme="minorHAnsi"/>
          <w:i/>
        </w:rPr>
        <w:t>unanimously</w:t>
      </w:r>
      <w:proofErr w:type="spellEnd"/>
      <w:r w:rsidRPr="007E6028">
        <w:rPr>
          <w:rFonts w:cstheme="minorHAnsi"/>
          <w:i/>
        </w:rPr>
        <w:t xml:space="preserve"> by </w:t>
      </w:r>
      <w:proofErr w:type="spellStart"/>
      <w:r w:rsidRPr="007E6028">
        <w:rPr>
          <w:rFonts w:cstheme="minorHAnsi"/>
          <w:i/>
        </w:rPr>
        <w:t>councillors</w:t>
      </w:r>
      <w:proofErr w:type="spellEnd"/>
    </w:p>
    <w:p w14:paraId="3AAB4BA2" w14:textId="77777777" w:rsidR="006C4DA3" w:rsidRPr="007E6028" w:rsidRDefault="006C4DA3" w:rsidP="008C3299">
      <w:pPr>
        <w:tabs>
          <w:tab w:val="left" w:pos="1418"/>
        </w:tabs>
        <w:spacing w:before="120" w:after="0"/>
        <w:jc w:val="right"/>
        <w:outlineLvl w:val="0"/>
        <w:rPr>
          <w:rFonts w:eastAsia="Times New Roman" w:cstheme="minorHAnsi"/>
          <w:lang w:eastAsia="fr-CA"/>
        </w:rPr>
      </w:pPr>
    </w:p>
    <w:p w14:paraId="73FC3518" w14:textId="77777777" w:rsidR="006C4DA3" w:rsidRDefault="006C4DA3" w:rsidP="007E6028">
      <w:pPr>
        <w:tabs>
          <w:tab w:val="left" w:pos="1418"/>
        </w:tabs>
        <w:spacing w:before="120" w:after="0"/>
        <w:outlineLvl w:val="0"/>
        <w:rPr>
          <w:rFonts w:eastAsia="Times New Roman" w:cstheme="minorHAnsi"/>
          <w:lang w:eastAsia="fr-CA"/>
        </w:rPr>
      </w:pPr>
    </w:p>
    <w:p w14:paraId="5EDFB954" w14:textId="77777777" w:rsidR="007E6028" w:rsidRDefault="007E6028" w:rsidP="007E6028">
      <w:pPr>
        <w:spacing w:after="0" w:line="252" w:lineRule="auto"/>
        <w:jc w:val="both"/>
        <w:rPr>
          <w:b/>
          <w:u w:val="single"/>
        </w:rPr>
      </w:pPr>
      <w:r>
        <w:rPr>
          <w:b/>
          <w:u w:val="single"/>
        </w:rPr>
        <w:t>2023-11-435</w:t>
      </w:r>
      <w:r>
        <w:rPr>
          <w:b/>
          <w:u w:val="single"/>
        </w:rPr>
        <w:tab/>
      </w:r>
      <w:bookmarkStart w:id="1" w:name="_Hlk137457187"/>
      <w:r>
        <w:rPr>
          <w:b/>
          <w:u w:val="single"/>
        </w:rPr>
        <w:t xml:space="preserve">Pour abroger la résolution portant le numéro 2023-10-401 </w:t>
      </w:r>
      <w:r w:rsidRPr="00440080">
        <w:rPr>
          <w:b/>
          <w:u w:val="single"/>
        </w:rPr>
        <w:t xml:space="preserve">concernant </w:t>
      </w:r>
      <w:bookmarkStart w:id="2" w:name="_Hlk137457649"/>
      <w:r w:rsidRPr="00440080">
        <w:rPr>
          <w:b/>
          <w:u w:val="single"/>
        </w:rPr>
        <w:t xml:space="preserve">l’embauche </w:t>
      </w:r>
      <w:r>
        <w:rPr>
          <w:b/>
          <w:u w:val="single"/>
        </w:rPr>
        <w:t>d</w:t>
      </w:r>
      <w:bookmarkStart w:id="3" w:name="_Hlk137457502"/>
      <w:r>
        <w:rPr>
          <w:b/>
          <w:u w:val="single"/>
        </w:rPr>
        <w:t xml:space="preserve">’un journalier et la résolution portant le </w:t>
      </w:r>
      <w:bookmarkEnd w:id="1"/>
      <w:bookmarkEnd w:id="2"/>
      <w:bookmarkEnd w:id="3"/>
      <w:r>
        <w:rPr>
          <w:b/>
          <w:u w:val="single"/>
        </w:rPr>
        <w:t>numéro 2023-10-402 concernant l’embauche d’un chauffeur</w:t>
      </w:r>
    </w:p>
    <w:p w14:paraId="47D5B923" w14:textId="77777777" w:rsidR="007E6028" w:rsidRDefault="007E6028" w:rsidP="007E6028">
      <w:pPr>
        <w:spacing w:after="0" w:line="252" w:lineRule="auto"/>
        <w:jc w:val="both"/>
        <w:rPr>
          <w:b/>
          <w:u w:val="single"/>
        </w:rPr>
      </w:pPr>
    </w:p>
    <w:p w14:paraId="5629C375" w14:textId="65E38E76" w:rsidR="007E6028" w:rsidRPr="002F4396" w:rsidRDefault="007E6028" w:rsidP="007E6028">
      <w:pPr>
        <w:spacing w:line="252" w:lineRule="auto"/>
        <w:jc w:val="both"/>
        <w:rPr>
          <w:b/>
          <w:i/>
          <w:u w:val="single"/>
          <w:lang w:val="en-CA"/>
        </w:rPr>
      </w:pPr>
      <w:r w:rsidRPr="00440080">
        <w:rPr>
          <w:b/>
          <w:i/>
          <w:u w:val="single"/>
          <w:lang w:val="en-CA"/>
        </w:rPr>
        <w:t>2023-</w:t>
      </w:r>
      <w:r>
        <w:rPr>
          <w:b/>
          <w:i/>
          <w:u w:val="single"/>
          <w:lang w:val="en-CA"/>
        </w:rPr>
        <w:t>11-435</w:t>
      </w:r>
      <w:r w:rsidRPr="00440080">
        <w:rPr>
          <w:b/>
          <w:i/>
          <w:u w:val="single"/>
          <w:lang w:val="en-CA"/>
        </w:rPr>
        <w:tab/>
        <w:t xml:space="preserve"> </w:t>
      </w:r>
      <w:r w:rsidRPr="00281419">
        <w:rPr>
          <w:b/>
          <w:i/>
          <w:u w:val="single"/>
          <w:lang w:val="en-CA"/>
        </w:rPr>
        <w:t xml:space="preserve">To repeal resolution number 2023-10-401, concerning the hiring of a day laborer and resolution number 2023-10-402, concerning the hiring of a </w:t>
      </w:r>
      <w:proofErr w:type="gramStart"/>
      <w:r w:rsidRPr="00281419">
        <w:rPr>
          <w:b/>
          <w:i/>
          <w:u w:val="single"/>
          <w:lang w:val="en-CA"/>
        </w:rPr>
        <w:t>driver</w:t>
      </w:r>
      <w:proofErr w:type="gramEnd"/>
    </w:p>
    <w:p w14:paraId="1B3C43FC" w14:textId="77777777" w:rsidR="007E6028" w:rsidRDefault="007E6028" w:rsidP="007E6028">
      <w:pPr>
        <w:spacing w:line="252" w:lineRule="auto"/>
        <w:ind w:left="2268" w:hanging="2268"/>
        <w:jc w:val="both"/>
        <w:rPr>
          <w:color w:val="000000"/>
        </w:rPr>
      </w:pPr>
      <w:r>
        <w:rPr>
          <w:color w:val="000000"/>
        </w:rPr>
        <w:t>CONSIDÉRANT QUE</w:t>
      </w:r>
      <w:r>
        <w:rPr>
          <w:color w:val="000000"/>
        </w:rPr>
        <w:tab/>
        <w:t>le Conseil a adopté, lors d’une séance tenue le 10 octobre 2023, la résolution portant le numéro 2023-10-401 concernant l’embauche de monsieur Billy Asselin au poste de journalier aux travaux publics, et la résolution portant le numéro 2023-10-402 concernant l’embauche de monsieur Guy Roy au poste de chauffeur;</w:t>
      </w:r>
    </w:p>
    <w:p w14:paraId="6F4A2DB0" w14:textId="77777777" w:rsidR="00FB21D0" w:rsidRPr="00222831" w:rsidRDefault="00FB21D0" w:rsidP="007E6028">
      <w:pPr>
        <w:spacing w:line="252" w:lineRule="auto"/>
        <w:ind w:left="2268" w:hanging="2268"/>
        <w:jc w:val="both"/>
        <w:rPr>
          <w:color w:val="000000"/>
        </w:rPr>
      </w:pPr>
    </w:p>
    <w:p w14:paraId="5A2A4771" w14:textId="0DAD6153" w:rsidR="007E6028" w:rsidRDefault="007E6028" w:rsidP="002F4396">
      <w:pPr>
        <w:tabs>
          <w:tab w:val="left" w:pos="2268"/>
        </w:tabs>
        <w:spacing w:line="252" w:lineRule="auto"/>
        <w:ind w:left="2268" w:hanging="2268"/>
        <w:jc w:val="both"/>
        <w:rPr>
          <w:i/>
          <w:color w:val="000000"/>
          <w:lang w:val="en-CA"/>
        </w:rPr>
      </w:pPr>
      <w:r w:rsidRPr="00281419">
        <w:rPr>
          <w:i/>
          <w:color w:val="000000"/>
          <w:lang w:val="en-CA"/>
        </w:rPr>
        <w:lastRenderedPageBreak/>
        <w:t xml:space="preserve">WHEREAS </w:t>
      </w:r>
      <w:r w:rsidRPr="00281419">
        <w:rPr>
          <w:i/>
          <w:color w:val="000000"/>
          <w:lang w:val="en-CA"/>
        </w:rPr>
        <w:tab/>
        <w:t xml:space="preserve">the Council adopted, during a meeting held on October 10, 2023, the resolution bearing the number 2023-10-401 concerning the hiring of Mr. Billy Asselin to the position of daily laborer in public works, and the resolution bearing the number 2023- 10-402 concerning the hiring of Mr. Guy Roy to the position of </w:t>
      </w:r>
      <w:proofErr w:type="gramStart"/>
      <w:r w:rsidRPr="00281419">
        <w:rPr>
          <w:i/>
          <w:color w:val="000000"/>
          <w:lang w:val="en-CA"/>
        </w:rPr>
        <w:t>driver</w:t>
      </w:r>
      <w:r w:rsidR="002F4396">
        <w:rPr>
          <w:i/>
          <w:color w:val="000000"/>
          <w:lang w:val="en-CA"/>
        </w:rPr>
        <w:t>;</w:t>
      </w:r>
      <w:proofErr w:type="gramEnd"/>
    </w:p>
    <w:p w14:paraId="2B9BA8F4" w14:textId="77777777" w:rsidR="002F4396" w:rsidRPr="00281419" w:rsidRDefault="002F4396" w:rsidP="002F4396">
      <w:pPr>
        <w:tabs>
          <w:tab w:val="left" w:pos="2268"/>
        </w:tabs>
        <w:spacing w:line="252" w:lineRule="auto"/>
        <w:ind w:left="2268" w:hanging="2268"/>
        <w:jc w:val="both"/>
        <w:rPr>
          <w:i/>
          <w:color w:val="000000"/>
          <w:lang w:val="en-CA"/>
        </w:rPr>
      </w:pPr>
    </w:p>
    <w:p w14:paraId="23039730" w14:textId="77777777" w:rsidR="007E6028" w:rsidRDefault="007E6028" w:rsidP="007E6028">
      <w:pPr>
        <w:tabs>
          <w:tab w:val="left" w:pos="2268"/>
        </w:tabs>
        <w:spacing w:line="252" w:lineRule="auto"/>
        <w:ind w:left="2268" w:hanging="2268"/>
        <w:jc w:val="both"/>
        <w:rPr>
          <w:color w:val="000000"/>
        </w:rPr>
      </w:pPr>
      <w:r>
        <w:rPr>
          <w:color w:val="000000"/>
        </w:rPr>
        <w:t>CONSIDÉRANT QUE</w:t>
      </w:r>
      <w:r w:rsidRPr="00222831">
        <w:rPr>
          <w:color w:val="000000"/>
        </w:rPr>
        <w:tab/>
      </w:r>
      <w:r>
        <w:rPr>
          <w:color w:val="000000"/>
        </w:rPr>
        <w:t xml:space="preserve">monsieur Billy Asselin s’est désisté le 6 novembre 2023 et que monsieur Guy Roy s’est désisté le 7 novembre 2023; </w:t>
      </w:r>
    </w:p>
    <w:p w14:paraId="05C086BB" w14:textId="77777777" w:rsidR="00FB21D0" w:rsidRPr="00222831" w:rsidRDefault="00FB21D0" w:rsidP="007E6028">
      <w:pPr>
        <w:tabs>
          <w:tab w:val="left" w:pos="2268"/>
        </w:tabs>
        <w:spacing w:line="252" w:lineRule="auto"/>
        <w:ind w:left="2268" w:hanging="2268"/>
        <w:jc w:val="both"/>
        <w:rPr>
          <w:color w:val="000000"/>
        </w:rPr>
      </w:pPr>
    </w:p>
    <w:p w14:paraId="5BCBDDCF" w14:textId="77777777" w:rsidR="007E6028" w:rsidRDefault="007E6028" w:rsidP="007E6028">
      <w:pPr>
        <w:tabs>
          <w:tab w:val="left" w:pos="2268"/>
        </w:tabs>
        <w:spacing w:line="252" w:lineRule="auto"/>
        <w:ind w:left="2268" w:hanging="2268"/>
        <w:jc w:val="both"/>
        <w:rPr>
          <w:i/>
          <w:color w:val="000000"/>
          <w:lang w:val="en-CA"/>
        </w:rPr>
      </w:pPr>
      <w:r w:rsidRPr="00DE7381">
        <w:rPr>
          <w:i/>
          <w:color w:val="000000"/>
          <w:lang w:val="en-CA"/>
        </w:rPr>
        <w:t xml:space="preserve">WHEREAS </w:t>
      </w:r>
      <w:r w:rsidRPr="00DE7381">
        <w:rPr>
          <w:i/>
          <w:color w:val="000000"/>
          <w:lang w:val="en-CA"/>
        </w:rPr>
        <w:tab/>
      </w:r>
      <w:r w:rsidRPr="00281419">
        <w:rPr>
          <w:i/>
          <w:color w:val="000000"/>
          <w:lang w:val="en-CA"/>
        </w:rPr>
        <w:t xml:space="preserve">Mr. Billy Asselin withdrew on November 6, </w:t>
      </w:r>
      <w:proofErr w:type="gramStart"/>
      <w:r w:rsidRPr="00281419">
        <w:rPr>
          <w:i/>
          <w:color w:val="000000"/>
          <w:lang w:val="en-CA"/>
        </w:rPr>
        <w:t>2023</w:t>
      </w:r>
      <w:proofErr w:type="gramEnd"/>
      <w:r w:rsidRPr="00281419">
        <w:rPr>
          <w:i/>
          <w:color w:val="000000"/>
          <w:lang w:val="en-CA"/>
        </w:rPr>
        <w:t xml:space="preserve"> and Mr. Guy Roy withdrew on November 7, 2023;</w:t>
      </w:r>
    </w:p>
    <w:p w14:paraId="37093214" w14:textId="77777777" w:rsidR="007E6028" w:rsidRPr="00DE7381" w:rsidRDefault="007E6028" w:rsidP="007E6028">
      <w:pPr>
        <w:tabs>
          <w:tab w:val="left" w:pos="2268"/>
        </w:tabs>
        <w:spacing w:line="252" w:lineRule="auto"/>
        <w:ind w:left="2268" w:hanging="2268"/>
        <w:jc w:val="both"/>
        <w:rPr>
          <w:i/>
          <w:color w:val="000000"/>
          <w:lang w:val="en-CA"/>
        </w:rPr>
      </w:pPr>
    </w:p>
    <w:p w14:paraId="76D307F9" w14:textId="77777777" w:rsidR="007E6028" w:rsidRDefault="007E6028" w:rsidP="007E6028">
      <w:pPr>
        <w:tabs>
          <w:tab w:val="left" w:pos="2268"/>
        </w:tabs>
        <w:spacing w:line="252" w:lineRule="auto"/>
        <w:ind w:left="2268" w:hanging="2268"/>
        <w:jc w:val="both"/>
        <w:rPr>
          <w:color w:val="000000"/>
        </w:rPr>
      </w:pPr>
      <w:r>
        <w:rPr>
          <w:color w:val="000000"/>
        </w:rPr>
        <w:t>CONSIDÉRANT QUE</w:t>
      </w:r>
      <w:r>
        <w:rPr>
          <w:color w:val="000000"/>
        </w:rPr>
        <w:tab/>
        <w:t>les résolutions 2023-10-401, et 2023-10-402 s’avèrent inutiles et doivent être abrogées;</w:t>
      </w:r>
    </w:p>
    <w:p w14:paraId="22A93905" w14:textId="77777777" w:rsidR="00FB21D0" w:rsidRDefault="00FB21D0" w:rsidP="007E6028">
      <w:pPr>
        <w:tabs>
          <w:tab w:val="left" w:pos="2268"/>
        </w:tabs>
        <w:spacing w:line="252" w:lineRule="auto"/>
        <w:ind w:left="2268" w:hanging="2268"/>
        <w:jc w:val="both"/>
        <w:rPr>
          <w:color w:val="000000"/>
        </w:rPr>
      </w:pPr>
    </w:p>
    <w:p w14:paraId="42D2CF0B" w14:textId="723FD146" w:rsidR="007E6028" w:rsidRDefault="007E6028" w:rsidP="002F4396">
      <w:pPr>
        <w:tabs>
          <w:tab w:val="left" w:pos="2268"/>
        </w:tabs>
        <w:spacing w:line="252" w:lineRule="auto"/>
        <w:ind w:left="2268" w:hanging="2268"/>
        <w:jc w:val="both"/>
        <w:rPr>
          <w:i/>
          <w:color w:val="000000"/>
          <w:lang w:val="en-CA"/>
        </w:rPr>
      </w:pPr>
      <w:r w:rsidRPr="00DE7381">
        <w:rPr>
          <w:i/>
          <w:color w:val="000000"/>
          <w:lang w:val="en-CA"/>
        </w:rPr>
        <w:t xml:space="preserve">WHEREAS </w:t>
      </w:r>
      <w:r w:rsidRPr="00DE7381">
        <w:rPr>
          <w:i/>
          <w:color w:val="000000"/>
          <w:lang w:val="en-CA"/>
        </w:rPr>
        <w:tab/>
      </w:r>
      <w:r w:rsidRPr="00272A10">
        <w:rPr>
          <w:i/>
          <w:color w:val="000000"/>
          <w:lang w:val="en-CA"/>
        </w:rPr>
        <w:t xml:space="preserve">resolutions 2023-10-401, and 2023-10-402 prove unnecessary and must be </w:t>
      </w:r>
      <w:proofErr w:type="gramStart"/>
      <w:r w:rsidRPr="00272A10">
        <w:rPr>
          <w:i/>
          <w:color w:val="000000"/>
          <w:lang w:val="en-CA"/>
        </w:rPr>
        <w:t>repealed;</w:t>
      </w:r>
      <w:proofErr w:type="gramEnd"/>
    </w:p>
    <w:p w14:paraId="4C50857C" w14:textId="77777777" w:rsidR="002F4396" w:rsidRPr="00DE7381" w:rsidRDefault="002F4396" w:rsidP="002F4396">
      <w:pPr>
        <w:tabs>
          <w:tab w:val="left" w:pos="2268"/>
        </w:tabs>
        <w:spacing w:line="252" w:lineRule="auto"/>
        <w:ind w:left="2268" w:hanging="2268"/>
        <w:jc w:val="both"/>
        <w:rPr>
          <w:i/>
          <w:color w:val="000000"/>
          <w:lang w:val="en-CA"/>
        </w:rPr>
      </w:pPr>
    </w:p>
    <w:p w14:paraId="2C5DA02E" w14:textId="77777777" w:rsidR="007E6028" w:rsidRDefault="007E6028" w:rsidP="007E6028">
      <w:pPr>
        <w:tabs>
          <w:tab w:val="left" w:pos="2268"/>
        </w:tabs>
        <w:spacing w:line="252" w:lineRule="auto"/>
        <w:ind w:left="2268" w:hanging="2268"/>
        <w:jc w:val="both"/>
        <w:rPr>
          <w:color w:val="000000"/>
        </w:rPr>
      </w:pPr>
      <w:r>
        <w:rPr>
          <w:color w:val="000000"/>
        </w:rPr>
        <w:t>PAR CES MOTIFS</w:t>
      </w:r>
      <w:r>
        <w:rPr>
          <w:color w:val="000000"/>
        </w:rPr>
        <w:tab/>
        <w:t xml:space="preserve">il est proposé par monsieur le conseiller Carl Woodbury et résolu que la </w:t>
      </w:r>
      <w:r w:rsidRPr="00440080">
        <w:rPr>
          <w:color w:val="000000"/>
        </w:rPr>
        <w:t>résolution 20</w:t>
      </w:r>
      <w:r>
        <w:rPr>
          <w:color w:val="000000"/>
        </w:rPr>
        <w:t>23</w:t>
      </w:r>
      <w:r>
        <w:rPr>
          <w:color w:val="000000"/>
        </w:rPr>
        <w:noBreakHyphen/>
        <w:t>10-401</w:t>
      </w:r>
      <w:r w:rsidRPr="00440080">
        <w:rPr>
          <w:color w:val="000000"/>
        </w:rPr>
        <w:t xml:space="preserve"> concernant </w:t>
      </w:r>
      <w:r w:rsidRPr="0074666D">
        <w:rPr>
          <w:color w:val="000000"/>
        </w:rPr>
        <w:t>l’embauche de M</w:t>
      </w:r>
      <w:r>
        <w:rPr>
          <w:color w:val="000000"/>
        </w:rPr>
        <w:t>onsieur Billy Asselin au poste</w:t>
      </w:r>
      <w:r w:rsidRPr="0074666D">
        <w:rPr>
          <w:color w:val="000000"/>
        </w:rPr>
        <w:t xml:space="preserve"> de </w:t>
      </w:r>
      <w:r>
        <w:rPr>
          <w:color w:val="000000"/>
        </w:rPr>
        <w:t>journalier aux travaux publics, et la résolution 2023-10-402 concernant l’embauche de monsieur Guy Roy au poste de chauffeur soient abrogées.</w:t>
      </w:r>
    </w:p>
    <w:p w14:paraId="3877654E" w14:textId="77777777" w:rsidR="00FB21D0" w:rsidRDefault="00FB21D0" w:rsidP="007E6028">
      <w:pPr>
        <w:tabs>
          <w:tab w:val="left" w:pos="2268"/>
        </w:tabs>
        <w:spacing w:line="252" w:lineRule="auto"/>
        <w:ind w:left="2268" w:hanging="2268"/>
        <w:jc w:val="both"/>
        <w:rPr>
          <w:color w:val="000000"/>
        </w:rPr>
      </w:pPr>
    </w:p>
    <w:p w14:paraId="3422192D" w14:textId="04105CB6" w:rsidR="006C4DA3" w:rsidRPr="007E6028" w:rsidRDefault="007E6028" w:rsidP="007E6028">
      <w:pPr>
        <w:tabs>
          <w:tab w:val="left" w:pos="2268"/>
        </w:tabs>
        <w:spacing w:line="252" w:lineRule="auto"/>
        <w:ind w:left="2268" w:hanging="2268"/>
        <w:jc w:val="both"/>
        <w:rPr>
          <w:i/>
          <w:color w:val="000000"/>
          <w:lang w:val="en-CA"/>
        </w:rPr>
      </w:pPr>
      <w:proofErr w:type="gramStart"/>
      <w:r w:rsidRPr="00D93CD8">
        <w:rPr>
          <w:i/>
          <w:color w:val="000000"/>
          <w:lang w:val="en-CA"/>
        </w:rPr>
        <w:t>THEREFORE</w:t>
      </w:r>
      <w:proofErr w:type="gramEnd"/>
      <w:r w:rsidRPr="00D93CD8">
        <w:rPr>
          <w:i/>
          <w:color w:val="000000"/>
          <w:lang w:val="en-CA"/>
        </w:rPr>
        <w:t xml:space="preserve"> </w:t>
      </w:r>
      <w:r w:rsidRPr="00D93CD8">
        <w:rPr>
          <w:i/>
          <w:color w:val="000000"/>
          <w:lang w:val="en-CA"/>
        </w:rPr>
        <w:tab/>
      </w:r>
      <w:r w:rsidRPr="00272A10">
        <w:rPr>
          <w:i/>
          <w:color w:val="000000"/>
          <w:lang w:val="en-CA"/>
        </w:rPr>
        <w:t>it is proposed by</w:t>
      </w:r>
      <w:r>
        <w:rPr>
          <w:i/>
          <w:color w:val="000000"/>
          <w:lang w:val="en-CA"/>
        </w:rPr>
        <w:t xml:space="preserve"> Councillor Carl Woodbury</w:t>
      </w:r>
      <w:r w:rsidRPr="00272A10">
        <w:rPr>
          <w:i/>
          <w:color w:val="000000"/>
          <w:lang w:val="en-CA"/>
        </w:rPr>
        <w:t xml:space="preserve"> and resolved that resolution 2023 10-401 concerning the hiring of Mr. Billy Asselin to the position of daily laborer in public works, and resolution 2023-10-402 concerning the hiring of Mr. Guy Roy to the position of driver be repealed.</w:t>
      </w:r>
    </w:p>
    <w:p w14:paraId="1B2C948A" w14:textId="77777777" w:rsidR="00C32EF3" w:rsidRPr="007E6028" w:rsidRDefault="00C32EF3" w:rsidP="00C32EF3">
      <w:pPr>
        <w:spacing w:after="0" w:line="240" w:lineRule="auto"/>
        <w:jc w:val="right"/>
        <w:rPr>
          <w:rFonts w:cstheme="minorHAnsi"/>
        </w:rPr>
      </w:pPr>
      <w:r w:rsidRPr="007E6028">
        <w:rPr>
          <w:rFonts w:cstheme="minorHAnsi"/>
        </w:rPr>
        <w:t>Adopté à l’unanimité des conseillers</w:t>
      </w:r>
    </w:p>
    <w:p w14:paraId="184B26A9" w14:textId="77777777" w:rsidR="00C32EF3" w:rsidRDefault="00C32EF3" w:rsidP="00C32EF3">
      <w:pPr>
        <w:spacing w:after="0" w:line="240" w:lineRule="auto"/>
        <w:jc w:val="right"/>
        <w:rPr>
          <w:rFonts w:cstheme="minorHAnsi"/>
          <w:i/>
        </w:rPr>
      </w:pPr>
      <w:proofErr w:type="spellStart"/>
      <w:r w:rsidRPr="007E6028">
        <w:rPr>
          <w:rFonts w:cstheme="minorHAnsi"/>
          <w:i/>
        </w:rPr>
        <w:t>Adopted</w:t>
      </w:r>
      <w:proofErr w:type="spellEnd"/>
      <w:r w:rsidRPr="007E6028">
        <w:rPr>
          <w:rFonts w:cstheme="minorHAnsi"/>
          <w:i/>
        </w:rPr>
        <w:t xml:space="preserve"> </w:t>
      </w:r>
      <w:proofErr w:type="spellStart"/>
      <w:r w:rsidRPr="007E6028">
        <w:rPr>
          <w:rFonts w:cstheme="minorHAnsi"/>
          <w:i/>
        </w:rPr>
        <w:t>unanimously</w:t>
      </w:r>
      <w:proofErr w:type="spellEnd"/>
      <w:r w:rsidRPr="007E6028">
        <w:rPr>
          <w:rFonts w:cstheme="minorHAnsi"/>
          <w:i/>
        </w:rPr>
        <w:t xml:space="preserve"> by </w:t>
      </w:r>
      <w:proofErr w:type="spellStart"/>
      <w:r w:rsidRPr="007E6028">
        <w:rPr>
          <w:rFonts w:cstheme="minorHAnsi"/>
          <w:i/>
        </w:rPr>
        <w:t>councillors</w:t>
      </w:r>
      <w:proofErr w:type="spellEnd"/>
    </w:p>
    <w:p w14:paraId="0A842787" w14:textId="77777777" w:rsidR="00FB21D0" w:rsidRDefault="00FB21D0" w:rsidP="00C32EF3">
      <w:pPr>
        <w:spacing w:after="0" w:line="240" w:lineRule="auto"/>
        <w:jc w:val="right"/>
        <w:rPr>
          <w:rFonts w:cstheme="minorHAnsi"/>
          <w:i/>
        </w:rPr>
      </w:pPr>
    </w:p>
    <w:p w14:paraId="44A8589C" w14:textId="77777777" w:rsidR="00FB21D0" w:rsidRDefault="00FB21D0" w:rsidP="00C32EF3">
      <w:pPr>
        <w:spacing w:after="0" w:line="240" w:lineRule="auto"/>
        <w:jc w:val="right"/>
        <w:rPr>
          <w:rFonts w:cstheme="minorHAnsi"/>
          <w:i/>
        </w:rPr>
      </w:pPr>
    </w:p>
    <w:p w14:paraId="3104DD86" w14:textId="77777777" w:rsidR="00FB21D0" w:rsidRDefault="00FB21D0" w:rsidP="00C32EF3">
      <w:pPr>
        <w:spacing w:after="0" w:line="240" w:lineRule="auto"/>
        <w:jc w:val="right"/>
        <w:rPr>
          <w:rFonts w:cstheme="minorHAnsi"/>
          <w:i/>
        </w:rPr>
      </w:pPr>
    </w:p>
    <w:p w14:paraId="4BD0EFC1" w14:textId="77777777" w:rsidR="00FB21D0" w:rsidRDefault="00FB21D0" w:rsidP="00C32EF3">
      <w:pPr>
        <w:spacing w:after="0" w:line="240" w:lineRule="auto"/>
        <w:jc w:val="right"/>
        <w:rPr>
          <w:rFonts w:cstheme="minorHAnsi"/>
          <w:i/>
        </w:rPr>
      </w:pPr>
    </w:p>
    <w:p w14:paraId="440C6678" w14:textId="77777777" w:rsidR="00FB21D0" w:rsidRDefault="00FB21D0" w:rsidP="00C32EF3">
      <w:pPr>
        <w:spacing w:after="0" w:line="240" w:lineRule="auto"/>
        <w:jc w:val="right"/>
        <w:rPr>
          <w:rFonts w:cstheme="minorHAnsi"/>
          <w:i/>
        </w:rPr>
      </w:pPr>
    </w:p>
    <w:p w14:paraId="519F7BAA" w14:textId="77777777" w:rsidR="007E6028" w:rsidRDefault="007E6028" w:rsidP="00C32EF3">
      <w:pPr>
        <w:spacing w:after="0" w:line="240" w:lineRule="auto"/>
        <w:jc w:val="right"/>
        <w:rPr>
          <w:rFonts w:cstheme="minorHAnsi"/>
          <w:i/>
        </w:rPr>
      </w:pPr>
    </w:p>
    <w:p w14:paraId="6FD5586E" w14:textId="77777777" w:rsidR="007E6028" w:rsidRDefault="007E6028" w:rsidP="007E6028">
      <w:pPr>
        <w:spacing w:after="0" w:line="252" w:lineRule="auto"/>
        <w:jc w:val="both"/>
        <w:rPr>
          <w:b/>
          <w:u w:val="single"/>
        </w:rPr>
      </w:pPr>
      <w:r>
        <w:rPr>
          <w:b/>
          <w:u w:val="single"/>
        </w:rPr>
        <w:t>2023-11-436</w:t>
      </w:r>
      <w:r>
        <w:rPr>
          <w:b/>
          <w:u w:val="single"/>
        </w:rPr>
        <w:tab/>
      </w:r>
      <w:bookmarkStart w:id="4" w:name="_Hlk129262172"/>
      <w:r>
        <w:rPr>
          <w:b/>
          <w:u w:val="single"/>
        </w:rPr>
        <w:t>Pour autoriser la signature d’un protocole d’entente clarifiant les rôles et responsabilités dans le cadre du projet de réalisation d’un plan de protection pour la source d’eau potable de la Municipalité de Grenville-sur-la-Rouge</w:t>
      </w:r>
    </w:p>
    <w:p w14:paraId="3AFD9A9E" w14:textId="77777777" w:rsidR="002F4396" w:rsidRDefault="002F4396" w:rsidP="007E6028">
      <w:pPr>
        <w:spacing w:after="0" w:line="252" w:lineRule="auto"/>
        <w:jc w:val="both"/>
        <w:rPr>
          <w:b/>
          <w:u w:val="single"/>
        </w:rPr>
      </w:pPr>
    </w:p>
    <w:bookmarkEnd w:id="4"/>
    <w:p w14:paraId="66AE749C" w14:textId="77777777" w:rsidR="007E6028" w:rsidRDefault="007E6028" w:rsidP="007E6028">
      <w:pPr>
        <w:spacing w:after="0" w:line="252" w:lineRule="auto"/>
        <w:jc w:val="both"/>
        <w:rPr>
          <w:b/>
          <w:u w:val="single"/>
        </w:rPr>
      </w:pPr>
    </w:p>
    <w:p w14:paraId="4DBC803A" w14:textId="77777777" w:rsidR="007E6028" w:rsidRPr="00C7667F" w:rsidRDefault="007E6028" w:rsidP="007E6028">
      <w:pPr>
        <w:spacing w:after="0" w:line="252" w:lineRule="auto"/>
        <w:jc w:val="both"/>
        <w:rPr>
          <w:b/>
          <w:u w:val="single"/>
          <w:lang w:val="en-CA"/>
        </w:rPr>
      </w:pPr>
      <w:r w:rsidRPr="00C7667F">
        <w:rPr>
          <w:b/>
          <w:u w:val="single"/>
          <w:lang w:val="en-CA"/>
        </w:rPr>
        <w:t>2023-</w:t>
      </w:r>
      <w:r>
        <w:rPr>
          <w:b/>
          <w:u w:val="single"/>
          <w:lang w:val="en-CA"/>
        </w:rPr>
        <w:t>11-436</w:t>
      </w:r>
      <w:r w:rsidRPr="00C7667F">
        <w:rPr>
          <w:b/>
          <w:u w:val="single"/>
          <w:lang w:val="en-CA"/>
        </w:rPr>
        <w:tab/>
      </w:r>
      <w:bookmarkStart w:id="5" w:name="_Hlk129263188"/>
      <w:r w:rsidRPr="00427916">
        <w:rPr>
          <w:b/>
          <w:u w:val="single"/>
          <w:lang w:val="en-CA"/>
        </w:rPr>
        <w:t>To authorize the signing of a memorandum of understanding clarifying the roles and responsibilities as part of the project to produce a protection plan for the drinking water source of the Municipality of Grenville-sur-la-</w:t>
      </w:r>
      <w:proofErr w:type="gramStart"/>
      <w:r w:rsidRPr="00427916">
        <w:rPr>
          <w:b/>
          <w:u w:val="single"/>
          <w:lang w:val="en-CA"/>
        </w:rPr>
        <w:t>Rouge</w:t>
      </w:r>
      <w:proofErr w:type="gramEnd"/>
    </w:p>
    <w:bookmarkEnd w:id="5"/>
    <w:p w14:paraId="53901F10" w14:textId="77777777" w:rsidR="007E6028" w:rsidRPr="00C7667F" w:rsidRDefault="007E6028" w:rsidP="007E6028">
      <w:pPr>
        <w:spacing w:after="0" w:line="252" w:lineRule="auto"/>
        <w:jc w:val="both"/>
        <w:rPr>
          <w:b/>
          <w:u w:val="single"/>
          <w:lang w:val="en-CA"/>
        </w:rPr>
      </w:pPr>
    </w:p>
    <w:p w14:paraId="5B049B87"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CONSIDÉRANT QUE</w:t>
      </w:r>
      <w:r>
        <w:rPr>
          <w:rFonts w:asciiTheme="minorHAnsi" w:hAnsiTheme="minorHAnsi" w:cstheme="minorHAnsi"/>
          <w:sz w:val="22"/>
        </w:rPr>
        <w:tab/>
        <w:t>depuis le 1</w:t>
      </w:r>
      <w:r w:rsidRPr="004E5F95">
        <w:rPr>
          <w:rFonts w:asciiTheme="minorHAnsi" w:hAnsiTheme="minorHAnsi" w:cstheme="minorHAnsi"/>
          <w:sz w:val="22"/>
          <w:vertAlign w:val="superscript"/>
        </w:rPr>
        <w:t>er</w:t>
      </w:r>
      <w:r>
        <w:rPr>
          <w:rFonts w:asciiTheme="minorHAnsi" w:hAnsiTheme="minorHAnsi" w:cstheme="minorHAnsi"/>
          <w:sz w:val="22"/>
        </w:rPr>
        <w:t xml:space="preserve"> avril les municipalités responsables d’un prélèvement d’eau alimentant plus de 500 personnes devaient produire une analyse de la vulnérabilité de leur source d’approvisionnement en eau potable, et ce en vertu du Règlement sur le prélèvement des eaux et leur protection (RPEP);</w:t>
      </w:r>
    </w:p>
    <w:p w14:paraId="5ACF6767"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61BEC0B1"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i/>
          <w:iCs/>
          <w:sz w:val="22"/>
          <w:lang w:val="en-CA"/>
        </w:rPr>
      </w:pPr>
      <w:r w:rsidRPr="004E5F95">
        <w:rPr>
          <w:rFonts w:asciiTheme="minorHAnsi" w:hAnsiTheme="minorHAnsi" w:cstheme="minorHAnsi"/>
          <w:i/>
          <w:iCs/>
          <w:sz w:val="22"/>
          <w:lang w:val="en-CA"/>
        </w:rPr>
        <w:t>WHEREAS</w:t>
      </w:r>
      <w:r w:rsidRPr="004E5F95">
        <w:rPr>
          <w:rFonts w:asciiTheme="minorHAnsi" w:hAnsiTheme="minorHAnsi" w:cstheme="minorHAnsi"/>
          <w:i/>
          <w:iCs/>
          <w:sz w:val="22"/>
          <w:lang w:val="en-CA"/>
        </w:rPr>
        <w:tab/>
        <w:t xml:space="preserve">since April 1, municipalities responsible for water withdrawals supplying more than 500 people have had to produce an analysis of the vulnerability of their source of </w:t>
      </w:r>
      <w:r w:rsidRPr="004E5F95">
        <w:rPr>
          <w:rFonts w:asciiTheme="minorHAnsi" w:hAnsiTheme="minorHAnsi" w:cstheme="minorHAnsi"/>
          <w:i/>
          <w:iCs/>
          <w:sz w:val="22"/>
          <w:lang w:val="en-CA"/>
        </w:rPr>
        <w:lastRenderedPageBreak/>
        <w:t>drinking water supply, under the Regulation respecting water withdrawal and their protection (RPEP</w:t>
      </w:r>
      <w:proofErr w:type="gramStart"/>
      <w:r w:rsidRPr="004E5F95">
        <w:rPr>
          <w:rFonts w:asciiTheme="minorHAnsi" w:hAnsiTheme="minorHAnsi" w:cstheme="minorHAnsi"/>
          <w:i/>
          <w:iCs/>
          <w:sz w:val="22"/>
          <w:lang w:val="en-CA"/>
        </w:rPr>
        <w:t>);</w:t>
      </w:r>
      <w:proofErr w:type="gramEnd"/>
    </w:p>
    <w:p w14:paraId="6DF3442E"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i/>
          <w:iCs/>
          <w:sz w:val="22"/>
          <w:lang w:val="en-CA"/>
        </w:rPr>
      </w:pPr>
    </w:p>
    <w:p w14:paraId="288B788C" w14:textId="77777777" w:rsidR="007E6028" w:rsidRPr="004E5F95"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4E5F95">
        <w:rPr>
          <w:rFonts w:asciiTheme="minorHAnsi" w:hAnsiTheme="minorHAnsi" w:cstheme="minorHAnsi"/>
          <w:sz w:val="22"/>
        </w:rPr>
        <w:t>CONSIDÉRANT QUE</w:t>
      </w:r>
      <w:r w:rsidRPr="004E5F95">
        <w:rPr>
          <w:rFonts w:asciiTheme="minorHAnsi" w:hAnsiTheme="minorHAnsi" w:cstheme="minorHAnsi"/>
          <w:sz w:val="22"/>
        </w:rPr>
        <w:tab/>
        <w:t>l’analyse de v</w:t>
      </w:r>
      <w:r>
        <w:rPr>
          <w:rFonts w:asciiTheme="minorHAnsi" w:hAnsiTheme="minorHAnsi" w:cstheme="minorHAnsi"/>
          <w:sz w:val="22"/>
        </w:rPr>
        <w:t>ulnérabilité pour la Municipalité a été effectuée par la firme Laforest Nova Aqua et déposée en mars 2022 le tout en conformité avec la loi;</w:t>
      </w:r>
    </w:p>
    <w:p w14:paraId="099C52A1" w14:textId="77777777" w:rsidR="007E6028" w:rsidRPr="004E5F95"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4D1A8DB4" w14:textId="77777777" w:rsidR="007E6028" w:rsidRPr="006E0B22"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4E5F95">
        <w:rPr>
          <w:rFonts w:asciiTheme="minorHAnsi" w:hAnsiTheme="minorHAnsi" w:cstheme="minorHAnsi"/>
          <w:i/>
          <w:sz w:val="22"/>
          <w:lang w:val="en-CA"/>
        </w:rPr>
        <w:t xml:space="preserve">the vulnerability analysis for the Municipality was carried out by the firm Laforest Nova Aqua and filed in March 2022, all in compliance with the </w:t>
      </w:r>
      <w:proofErr w:type="gramStart"/>
      <w:r w:rsidRPr="004E5F95">
        <w:rPr>
          <w:rFonts w:asciiTheme="minorHAnsi" w:hAnsiTheme="minorHAnsi" w:cstheme="minorHAnsi"/>
          <w:i/>
          <w:sz w:val="22"/>
          <w:lang w:val="en-CA"/>
        </w:rPr>
        <w:t>law;</w:t>
      </w:r>
      <w:proofErr w:type="gramEnd"/>
    </w:p>
    <w:p w14:paraId="0EBB1A78" w14:textId="77777777" w:rsidR="007E6028" w:rsidRPr="006E0B22"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3AF32C89"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CONSIDÉRANT QUE</w:t>
      </w:r>
      <w:r>
        <w:rPr>
          <w:rFonts w:asciiTheme="minorHAnsi" w:hAnsiTheme="minorHAnsi" w:cstheme="minorHAnsi"/>
          <w:sz w:val="22"/>
        </w:rPr>
        <w:tab/>
        <w:t xml:space="preserve">pour la poursuite de cette analyse l’élaboration d’un plan de protection des sources d’eau potable est nécessaire; </w:t>
      </w:r>
    </w:p>
    <w:p w14:paraId="1E004D6D"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0CA71748" w14:textId="77777777" w:rsidR="007E6028" w:rsidRPr="004E5F95" w:rsidRDefault="007E6028" w:rsidP="007E6028">
      <w:pPr>
        <w:pStyle w:val="PrformatHTML"/>
        <w:tabs>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Pr>
          <w:rFonts w:asciiTheme="minorHAnsi" w:hAnsiTheme="minorHAnsi" w:cstheme="minorHAnsi"/>
          <w:i/>
          <w:sz w:val="22"/>
          <w:lang w:val="en-CA"/>
        </w:rPr>
        <w:tab/>
      </w:r>
      <w:r w:rsidRPr="004E5F95">
        <w:rPr>
          <w:rFonts w:asciiTheme="minorHAnsi" w:hAnsiTheme="minorHAnsi" w:cstheme="minorHAnsi"/>
          <w:i/>
          <w:sz w:val="22"/>
          <w:lang w:val="en-CA"/>
        </w:rPr>
        <w:t xml:space="preserve">to continue this analysis, the development of a drinking water source protection plan is </w:t>
      </w:r>
      <w:proofErr w:type="gramStart"/>
      <w:r w:rsidRPr="004E5F95">
        <w:rPr>
          <w:rFonts w:asciiTheme="minorHAnsi" w:hAnsiTheme="minorHAnsi" w:cstheme="minorHAnsi"/>
          <w:i/>
          <w:sz w:val="22"/>
          <w:lang w:val="en-CA"/>
        </w:rPr>
        <w:t>necessary;</w:t>
      </w:r>
      <w:proofErr w:type="gramEnd"/>
    </w:p>
    <w:p w14:paraId="0134DFFB" w14:textId="77777777" w:rsidR="007E6028" w:rsidRPr="004E5F95"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i/>
          <w:sz w:val="22"/>
        </w:rPr>
      </w:pPr>
      <w:r w:rsidRPr="004E5F95">
        <w:rPr>
          <w:rFonts w:asciiTheme="minorHAnsi" w:hAnsiTheme="minorHAnsi" w:cstheme="minorHAnsi"/>
          <w:i/>
          <w:sz w:val="22"/>
        </w:rPr>
        <w:t>​</w:t>
      </w:r>
    </w:p>
    <w:p w14:paraId="648143D9" w14:textId="77777777" w:rsidR="007E6028" w:rsidRPr="004E5F95"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i/>
          <w:sz w:val="22"/>
        </w:rPr>
      </w:pPr>
    </w:p>
    <w:p w14:paraId="4E14C75B"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CONSIDÉRANT QU’</w:t>
      </w:r>
      <w:r>
        <w:rPr>
          <w:rFonts w:asciiTheme="minorHAnsi" w:hAnsiTheme="minorHAnsi" w:cstheme="minorHAnsi"/>
          <w:sz w:val="22"/>
        </w:rPr>
        <w:tab/>
        <w:t>un programme d’aide financière visant à appuyer les municipalités dans cette démarche a été mis en place;</w:t>
      </w:r>
      <w:r w:rsidRPr="0049348A">
        <w:rPr>
          <w:rFonts w:asciiTheme="minorHAnsi" w:hAnsiTheme="minorHAnsi" w:cstheme="minorHAnsi"/>
          <w:sz w:val="22"/>
        </w:rPr>
        <w:tab/>
      </w:r>
    </w:p>
    <w:p w14:paraId="0E30C61A"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002C9756"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794FC1">
        <w:rPr>
          <w:rFonts w:asciiTheme="minorHAnsi" w:hAnsiTheme="minorHAnsi" w:cstheme="minorHAnsi"/>
          <w:i/>
          <w:sz w:val="22"/>
          <w:lang w:val="en-CA"/>
        </w:rPr>
        <w:t>WHEREAS</w:t>
      </w:r>
      <w:r w:rsidRPr="00794FC1">
        <w:rPr>
          <w:rFonts w:asciiTheme="minorHAnsi" w:hAnsiTheme="minorHAnsi" w:cstheme="minorHAnsi"/>
          <w:i/>
          <w:sz w:val="22"/>
          <w:lang w:val="en-CA"/>
        </w:rPr>
        <w:tab/>
      </w:r>
      <w:r w:rsidRPr="00D36AB9">
        <w:rPr>
          <w:rFonts w:asciiTheme="minorHAnsi" w:hAnsiTheme="minorHAnsi" w:cstheme="minorHAnsi"/>
          <w:i/>
          <w:sz w:val="22"/>
          <w:lang w:val="en-CA"/>
        </w:rPr>
        <w:t xml:space="preserve">a financial assistance program aimed at supporting municipalities in this process has been put in </w:t>
      </w:r>
      <w:proofErr w:type="gramStart"/>
      <w:r w:rsidRPr="00D36AB9">
        <w:rPr>
          <w:rFonts w:asciiTheme="minorHAnsi" w:hAnsiTheme="minorHAnsi" w:cstheme="minorHAnsi"/>
          <w:i/>
          <w:sz w:val="22"/>
          <w:lang w:val="en-CA"/>
        </w:rPr>
        <w:t>place;</w:t>
      </w:r>
      <w:proofErr w:type="gramEnd"/>
    </w:p>
    <w:p w14:paraId="49B66115"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p>
    <w:p w14:paraId="74B74E39"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iCs/>
          <w:sz w:val="22"/>
        </w:rPr>
      </w:pPr>
      <w:r w:rsidRPr="00D36AB9">
        <w:rPr>
          <w:rFonts w:asciiTheme="minorHAnsi" w:hAnsiTheme="minorHAnsi" w:cstheme="minorHAnsi"/>
          <w:iCs/>
          <w:sz w:val="22"/>
        </w:rPr>
        <w:t>CONSIDÉRANT QUE</w:t>
      </w:r>
      <w:r w:rsidRPr="00D36AB9">
        <w:rPr>
          <w:rFonts w:asciiTheme="minorHAnsi" w:hAnsiTheme="minorHAnsi" w:cstheme="minorHAnsi"/>
          <w:iCs/>
          <w:sz w:val="22"/>
        </w:rPr>
        <w:tab/>
        <w:t>la Municipalité d</w:t>
      </w:r>
      <w:r>
        <w:rPr>
          <w:rFonts w:asciiTheme="minorHAnsi" w:hAnsiTheme="minorHAnsi" w:cstheme="minorHAnsi"/>
          <w:iCs/>
          <w:sz w:val="22"/>
        </w:rPr>
        <w:t>e Grenville-sur-la-Rouge a identifié l’OBV RPNS comme organisme partenaire dans la demande de financement adressée au Programme pour l’élaboration des plans de protection des sources d’eau potable (PEPPSEP);</w:t>
      </w:r>
    </w:p>
    <w:p w14:paraId="3740E901"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iCs/>
          <w:sz w:val="22"/>
        </w:rPr>
      </w:pPr>
    </w:p>
    <w:p w14:paraId="50378E6C" w14:textId="77777777" w:rsidR="007E6028" w:rsidRPr="00D36AB9" w:rsidRDefault="007E6028" w:rsidP="007E6028">
      <w:pPr>
        <w:pStyle w:val="PrformatHTML"/>
        <w:tabs>
          <w:tab w:val="left" w:pos="2268"/>
        </w:tabs>
        <w:spacing w:line="252" w:lineRule="auto"/>
        <w:ind w:left="2268" w:hanging="2268"/>
        <w:jc w:val="both"/>
        <w:rPr>
          <w:rFonts w:asciiTheme="minorHAnsi" w:hAnsiTheme="minorHAnsi" w:cstheme="minorHAnsi"/>
          <w:i/>
          <w:sz w:val="22"/>
          <w:lang w:val="en-CA"/>
        </w:rPr>
      </w:pPr>
      <w:r w:rsidRPr="00D36AB9">
        <w:rPr>
          <w:rFonts w:asciiTheme="minorHAnsi" w:hAnsiTheme="minorHAnsi" w:cstheme="minorHAnsi"/>
          <w:i/>
          <w:sz w:val="22"/>
          <w:lang w:val="en-CA"/>
        </w:rPr>
        <w:t>WHEREAS</w:t>
      </w:r>
      <w:r w:rsidRPr="00D36AB9">
        <w:rPr>
          <w:rFonts w:asciiTheme="minorHAnsi" w:hAnsiTheme="minorHAnsi" w:cstheme="minorHAnsi"/>
          <w:i/>
          <w:sz w:val="22"/>
          <w:lang w:val="en-CA"/>
        </w:rPr>
        <w:tab/>
      </w:r>
      <w:r>
        <w:rPr>
          <w:rFonts w:asciiTheme="minorHAnsi" w:hAnsiTheme="minorHAnsi" w:cstheme="minorHAnsi"/>
          <w:i/>
          <w:sz w:val="22"/>
          <w:lang w:val="en-CA"/>
        </w:rPr>
        <w:tab/>
      </w:r>
      <w:r>
        <w:rPr>
          <w:rFonts w:asciiTheme="minorHAnsi" w:hAnsiTheme="minorHAnsi" w:cstheme="minorHAnsi"/>
          <w:i/>
          <w:sz w:val="22"/>
          <w:lang w:val="en-CA"/>
        </w:rPr>
        <w:tab/>
      </w:r>
      <w:r w:rsidRPr="00D36AB9">
        <w:rPr>
          <w:rFonts w:asciiTheme="minorHAnsi" w:hAnsiTheme="minorHAnsi" w:cstheme="minorHAnsi"/>
          <w:i/>
          <w:sz w:val="22"/>
          <w:lang w:val="en-CA"/>
        </w:rPr>
        <w:t xml:space="preserve">the Municipality of Grenville-sur-la-Rouge identified the OBV RPNS as a partner organization in the funding request addressed to the Program for the development of drinking water source protection </w:t>
      </w:r>
      <w:proofErr w:type="gramStart"/>
      <w:r w:rsidRPr="00D36AB9">
        <w:rPr>
          <w:rFonts w:asciiTheme="minorHAnsi" w:hAnsiTheme="minorHAnsi" w:cstheme="minorHAnsi"/>
          <w:i/>
          <w:sz w:val="22"/>
          <w:lang w:val="en-CA"/>
        </w:rPr>
        <w:t>plans;</w:t>
      </w:r>
      <w:proofErr w:type="gramEnd"/>
    </w:p>
    <w:p w14:paraId="7E5FB4E0" w14:textId="77777777" w:rsidR="007E6028" w:rsidRPr="00D36AB9"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i/>
          <w:sz w:val="22"/>
        </w:rPr>
      </w:pPr>
      <w:r w:rsidRPr="00D36AB9">
        <w:rPr>
          <w:rFonts w:asciiTheme="minorHAnsi" w:hAnsiTheme="minorHAnsi" w:cstheme="minorHAnsi"/>
          <w:i/>
          <w:sz w:val="22"/>
        </w:rPr>
        <w:t>​</w:t>
      </w:r>
    </w:p>
    <w:p w14:paraId="38AAE7F1" w14:textId="77777777" w:rsidR="007E6028" w:rsidRPr="00D36AB9"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0F90D80E" w14:textId="77777777" w:rsidR="007E6028"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PAR CES MOTIFS</w:t>
      </w:r>
      <w:r>
        <w:rPr>
          <w:rFonts w:asciiTheme="minorHAnsi" w:hAnsiTheme="minorHAnsi" w:cstheme="minorHAnsi"/>
          <w:sz w:val="22"/>
        </w:rPr>
        <w:tab/>
        <w:t xml:space="preserve">il est proposé par monsieur le conseiller Denis Fillion et résolu que le Maire et la Directrice générale et Greffière-trésorière soient autorisés à signer le protocole d’entente </w:t>
      </w:r>
      <w:r w:rsidRPr="00A32BBE">
        <w:rPr>
          <w:rFonts w:asciiTheme="minorHAnsi" w:hAnsiTheme="minorHAnsi" w:cstheme="minorHAnsi"/>
          <w:sz w:val="22"/>
        </w:rPr>
        <w:t>avec l</w:t>
      </w:r>
      <w:r>
        <w:rPr>
          <w:rFonts w:asciiTheme="minorHAnsi" w:hAnsiTheme="minorHAnsi" w:cstheme="minorHAnsi"/>
          <w:sz w:val="22"/>
        </w:rPr>
        <w:t>’OBV RPNS pour l’élaboration d’un plan de protection des sources d’eau potable de la Municipalité de Grenville</w:t>
      </w:r>
      <w:r>
        <w:rPr>
          <w:rFonts w:asciiTheme="minorHAnsi" w:hAnsiTheme="minorHAnsi" w:cstheme="minorHAnsi"/>
          <w:sz w:val="22"/>
        </w:rPr>
        <w:noBreakHyphen/>
        <w:t>sur-la-Rouge.</w:t>
      </w:r>
    </w:p>
    <w:p w14:paraId="42BD39D9" w14:textId="77777777" w:rsidR="007E6028" w:rsidRPr="006E0B22" w:rsidRDefault="007E6028" w:rsidP="007E6028">
      <w:pPr>
        <w:pStyle w:val="PrformatHTML"/>
        <w:tabs>
          <w:tab w:val="clear" w:pos="916"/>
          <w:tab w:val="clear" w:pos="1832"/>
          <w:tab w:val="left" w:pos="2268"/>
        </w:tabs>
        <w:spacing w:line="252" w:lineRule="auto"/>
        <w:ind w:left="2268" w:hanging="2268"/>
        <w:jc w:val="both"/>
        <w:rPr>
          <w:rFonts w:asciiTheme="minorHAnsi" w:hAnsiTheme="minorHAnsi" w:cstheme="minorHAnsi"/>
          <w:sz w:val="22"/>
          <w:szCs w:val="22"/>
        </w:rPr>
      </w:pPr>
    </w:p>
    <w:p w14:paraId="301B8E39" w14:textId="01326E91" w:rsidR="006C4DA3" w:rsidRDefault="007E6028" w:rsidP="007E6028">
      <w:pPr>
        <w:pStyle w:val="PrformatHTML"/>
        <w:tabs>
          <w:tab w:val="left" w:pos="2268"/>
        </w:tabs>
        <w:spacing w:line="252" w:lineRule="auto"/>
        <w:ind w:left="2268" w:hanging="2268"/>
        <w:jc w:val="both"/>
        <w:rPr>
          <w:rFonts w:asciiTheme="minorHAnsi" w:hAnsiTheme="minorHAnsi" w:cstheme="minorHAnsi"/>
          <w:i/>
          <w:color w:val="000000"/>
          <w:sz w:val="22"/>
          <w:szCs w:val="22"/>
          <w:lang w:val="en-CA"/>
        </w:rPr>
      </w:pPr>
      <w:proofErr w:type="gramStart"/>
      <w:r w:rsidRPr="00541A28">
        <w:rPr>
          <w:rFonts w:asciiTheme="minorHAnsi" w:hAnsiTheme="minorHAnsi" w:cstheme="minorHAnsi"/>
          <w:i/>
          <w:color w:val="000000"/>
          <w:sz w:val="22"/>
          <w:szCs w:val="22"/>
          <w:lang w:val="en-CA"/>
        </w:rPr>
        <w:t>THEREFORE</w:t>
      </w:r>
      <w:proofErr w:type="gramEnd"/>
      <w:r w:rsidRPr="00541A28">
        <w:rPr>
          <w:rFonts w:asciiTheme="minorHAnsi" w:hAnsiTheme="minorHAnsi" w:cstheme="minorHAnsi"/>
          <w:i/>
          <w:color w:val="000000"/>
          <w:sz w:val="22"/>
          <w:szCs w:val="22"/>
          <w:lang w:val="en-CA"/>
        </w:rPr>
        <w:t xml:space="preserve"> </w:t>
      </w:r>
      <w:r w:rsidRPr="00541A28">
        <w:rPr>
          <w:rFonts w:asciiTheme="minorHAnsi" w:hAnsiTheme="minorHAnsi" w:cstheme="minorHAnsi"/>
          <w:i/>
          <w:color w:val="000000"/>
          <w:sz w:val="22"/>
          <w:szCs w:val="22"/>
          <w:lang w:val="en-CA"/>
        </w:rPr>
        <w:tab/>
      </w:r>
      <w:r>
        <w:rPr>
          <w:rFonts w:asciiTheme="minorHAnsi" w:hAnsiTheme="minorHAnsi" w:cstheme="minorHAnsi"/>
          <w:i/>
          <w:color w:val="000000"/>
          <w:sz w:val="22"/>
          <w:szCs w:val="22"/>
          <w:lang w:val="en-CA"/>
        </w:rPr>
        <w:tab/>
      </w:r>
      <w:r w:rsidRPr="00D36AB9">
        <w:rPr>
          <w:rFonts w:asciiTheme="minorHAnsi" w:hAnsiTheme="minorHAnsi" w:cstheme="minorHAnsi"/>
          <w:i/>
          <w:color w:val="000000"/>
          <w:sz w:val="22"/>
          <w:szCs w:val="22"/>
          <w:lang w:val="en-CA"/>
        </w:rPr>
        <w:t>it is proposed by</w:t>
      </w:r>
      <w:r>
        <w:rPr>
          <w:rFonts w:asciiTheme="minorHAnsi" w:hAnsiTheme="minorHAnsi" w:cstheme="minorHAnsi"/>
          <w:i/>
          <w:color w:val="000000"/>
          <w:sz w:val="22"/>
          <w:szCs w:val="22"/>
          <w:lang w:val="en-CA"/>
        </w:rPr>
        <w:t xml:space="preserve"> Councillor Denis Fillion </w:t>
      </w:r>
      <w:r w:rsidRPr="00D36AB9">
        <w:rPr>
          <w:rFonts w:asciiTheme="minorHAnsi" w:hAnsiTheme="minorHAnsi" w:cstheme="minorHAnsi"/>
          <w:i/>
          <w:color w:val="000000"/>
          <w:sz w:val="22"/>
          <w:szCs w:val="22"/>
          <w:lang w:val="en-CA"/>
        </w:rPr>
        <w:t>and resolved that the Mayor and the Director General and Clerk-Treasurer be authorized to sign the memorandum of understanding with the</w:t>
      </w:r>
      <w:r>
        <w:rPr>
          <w:rFonts w:asciiTheme="minorHAnsi" w:hAnsiTheme="minorHAnsi" w:cstheme="minorHAnsi"/>
          <w:i/>
          <w:color w:val="000000"/>
          <w:sz w:val="22"/>
          <w:szCs w:val="22"/>
          <w:lang w:val="en-CA"/>
        </w:rPr>
        <w:t xml:space="preserve"> OBV RPNS</w:t>
      </w:r>
      <w:r w:rsidRPr="00D36AB9">
        <w:rPr>
          <w:rFonts w:asciiTheme="minorHAnsi" w:hAnsiTheme="minorHAnsi" w:cstheme="minorHAnsi"/>
          <w:i/>
          <w:color w:val="000000"/>
          <w:sz w:val="22"/>
          <w:szCs w:val="22"/>
          <w:lang w:val="en-CA"/>
        </w:rPr>
        <w:t>, for the development of a plan protection of drinking water sources in the Municipality of Grenville sur-la-Rouge.</w:t>
      </w:r>
    </w:p>
    <w:p w14:paraId="5004C5DC" w14:textId="77777777" w:rsidR="007E6028" w:rsidRPr="007E6028" w:rsidRDefault="007E6028" w:rsidP="007E6028">
      <w:pPr>
        <w:pStyle w:val="PrformatHTML"/>
        <w:tabs>
          <w:tab w:val="left" w:pos="2268"/>
        </w:tabs>
        <w:spacing w:line="252" w:lineRule="auto"/>
        <w:ind w:left="2268" w:hanging="2268"/>
        <w:jc w:val="both"/>
        <w:rPr>
          <w:rFonts w:asciiTheme="minorHAnsi" w:hAnsiTheme="minorHAnsi" w:cstheme="minorHAnsi"/>
          <w:i/>
          <w:color w:val="000000"/>
          <w:sz w:val="22"/>
          <w:szCs w:val="22"/>
          <w:lang w:val="en-CA"/>
        </w:rPr>
      </w:pPr>
    </w:p>
    <w:p w14:paraId="2C2BFF1F"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2EE70DA6" w14:textId="77777777" w:rsidR="00C32EF3" w:rsidRDefault="00C32EF3" w:rsidP="00C32EF3">
      <w:pPr>
        <w:spacing w:after="0" w:line="240"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1BB877FB" w14:textId="77777777" w:rsidR="007E6028" w:rsidRDefault="007E6028" w:rsidP="00C32EF3">
      <w:pPr>
        <w:spacing w:after="0" w:line="240" w:lineRule="auto"/>
        <w:jc w:val="right"/>
        <w:rPr>
          <w:rFonts w:cstheme="minorHAnsi"/>
          <w:i/>
        </w:rPr>
      </w:pPr>
    </w:p>
    <w:p w14:paraId="5C0D70B7" w14:textId="77777777" w:rsidR="007E6028" w:rsidRDefault="007E6028" w:rsidP="007E6028">
      <w:pPr>
        <w:spacing w:after="0" w:line="252" w:lineRule="auto"/>
        <w:jc w:val="both"/>
        <w:rPr>
          <w:b/>
          <w:u w:val="single"/>
        </w:rPr>
      </w:pPr>
      <w:r>
        <w:rPr>
          <w:b/>
          <w:u w:val="single"/>
        </w:rPr>
        <w:t>2023-11-437</w:t>
      </w:r>
      <w:r>
        <w:rPr>
          <w:b/>
          <w:u w:val="single"/>
        </w:rPr>
        <w:tab/>
      </w:r>
      <w:bookmarkStart w:id="6" w:name="_Hlk117163630"/>
      <w:r>
        <w:rPr>
          <w:b/>
          <w:u w:val="single"/>
        </w:rPr>
        <w:t>Pour abroger et remplacer la résolution 2023-10-412 – Contrat fourniture de sables abrasifs – Entretien des chemins d’hiver</w:t>
      </w:r>
    </w:p>
    <w:bookmarkEnd w:id="6"/>
    <w:p w14:paraId="0AA9F280" w14:textId="77777777" w:rsidR="007E6028" w:rsidRDefault="007E6028" w:rsidP="007E6028">
      <w:pPr>
        <w:spacing w:after="0" w:line="252" w:lineRule="auto"/>
        <w:jc w:val="both"/>
        <w:rPr>
          <w:b/>
          <w:u w:val="single"/>
        </w:rPr>
      </w:pPr>
    </w:p>
    <w:p w14:paraId="34C8E00F" w14:textId="77777777" w:rsidR="007E6028" w:rsidRPr="005F1CA4" w:rsidRDefault="007E6028" w:rsidP="007E6028">
      <w:pPr>
        <w:spacing w:line="252" w:lineRule="auto"/>
        <w:jc w:val="both"/>
        <w:rPr>
          <w:rFonts w:cstheme="minorHAnsi"/>
          <w:b/>
          <w:i/>
          <w:sz w:val="24"/>
          <w:lang w:val="en-CA"/>
        </w:rPr>
      </w:pPr>
      <w:r>
        <w:rPr>
          <w:b/>
          <w:i/>
          <w:u w:val="single"/>
          <w:lang w:val="en-CA"/>
        </w:rPr>
        <w:t>2023-11-437</w:t>
      </w:r>
      <w:r w:rsidRPr="005F1CA4">
        <w:rPr>
          <w:b/>
          <w:i/>
          <w:u w:val="single"/>
          <w:lang w:val="en-CA"/>
        </w:rPr>
        <w:tab/>
      </w:r>
      <w:r w:rsidRPr="00B23A3B">
        <w:rPr>
          <w:b/>
          <w:i/>
          <w:u w:val="single"/>
          <w:lang w:val="en-CA"/>
        </w:rPr>
        <w:t>To repeal and replace resolution 2023-10-</w:t>
      </w:r>
      <w:r>
        <w:rPr>
          <w:b/>
          <w:i/>
          <w:u w:val="single"/>
          <w:lang w:val="en-CA"/>
        </w:rPr>
        <w:t xml:space="preserve">412 – Contract supply of abrasive sand – Maintenance of winter </w:t>
      </w:r>
      <w:proofErr w:type="gramStart"/>
      <w:r>
        <w:rPr>
          <w:b/>
          <w:i/>
          <w:u w:val="single"/>
          <w:lang w:val="en-CA"/>
        </w:rPr>
        <w:t>roads</w:t>
      </w:r>
      <w:proofErr w:type="gramEnd"/>
    </w:p>
    <w:p w14:paraId="194864D6" w14:textId="77777777" w:rsidR="007E6028" w:rsidRPr="00222831" w:rsidRDefault="007E6028" w:rsidP="007E6028">
      <w:pPr>
        <w:tabs>
          <w:tab w:val="left" w:pos="2268"/>
        </w:tabs>
        <w:spacing w:line="252" w:lineRule="auto"/>
        <w:ind w:left="2268" w:hanging="2268"/>
        <w:jc w:val="both"/>
        <w:rPr>
          <w:color w:val="000000"/>
        </w:rPr>
      </w:pPr>
      <w:r>
        <w:rPr>
          <w:color w:val="000000"/>
        </w:rPr>
        <w:lastRenderedPageBreak/>
        <w:t>CONSIDÉRANT QUE</w:t>
      </w:r>
      <w:r w:rsidRPr="00222831">
        <w:rPr>
          <w:color w:val="000000"/>
        </w:rPr>
        <w:tab/>
      </w:r>
      <w:r>
        <w:rPr>
          <w:color w:val="000000"/>
        </w:rPr>
        <w:t>la Municipalité a adoptée, lors d’une séance extraordinaire du Conseil municipal tenue le 19 octobre 2023, la résolution 2023-10-412 concernant l’octroi d’un contrat de fourniture de sables abrasifs pour l’entretien des chemins d’hiver, et ce, pour la saison 2023-2024 à Asphalte et Pavage R.F., pour une somme de 118 234.93$, représentant le plus bas soumissionnaire;</w:t>
      </w:r>
    </w:p>
    <w:p w14:paraId="095120DD" w14:textId="77777777" w:rsidR="007E6028" w:rsidRPr="005F1CA4" w:rsidRDefault="007E6028" w:rsidP="007E6028">
      <w:pPr>
        <w:tabs>
          <w:tab w:val="left" w:pos="2268"/>
        </w:tabs>
        <w:spacing w:line="252" w:lineRule="auto"/>
        <w:ind w:left="2268" w:hanging="2268"/>
        <w:jc w:val="both"/>
        <w:rPr>
          <w:i/>
          <w:color w:val="000000"/>
          <w:lang w:val="en-CA"/>
        </w:rPr>
      </w:pPr>
      <w:r w:rsidRPr="005F1CA4">
        <w:rPr>
          <w:i/>
          <w:color w:val="000000"/>
          <w:lang w:val="en-CA"/>
        </w:rPr>
        <w:t xml:space="preserve">WHEREAS </w:t>
      </w:r>
      <w:r w:rsidRPr="005F1CA4">
        <w:rPr>
          <w:i/>
          <w:color w:val="000000"/>
          <w:lang w:val="en-CA"/>
        </w:rPr>
        <w:tab/>
      </w:r>
      <w:r w:rsidRPr="00E758A5">
        <w:rPr>
          <w:i/>
          <w:color w:val="000000"/>
          <w:lang w:val="en-CA"/>
        </w:rPr>
        <w:t xml:space="preserve">the Municipality adopted, during an extraordinary meeting of the Municipal Council held on October 19, 2023, resolution 2023-10-412 concerning the granting of a contract for the supply of abrasive sand for the maintenance of winter roads, and this, for the 2023-2024 season at </w:t>
      </w:r>
      <w:proofErr w:type="spellStart"/>
      <w:r w:rsidRPr="00E758A5">
        <w:rPr>
          <w:i/>
          <w:color w:val="000000"/>
          <w:lang w:val="en-CA"/>
        </w:rPr>
        <w:t>Asphalte</w:t>
      </w:r>
      <w:proofErr w:type="spellEnd"/>
      <w:r w:rsidRPr="00E758A5">
        <w:rPr>
          <w:i/>
          <w:color w:val="000000"/>
          <w:lang w:val="en-CA"/>
        </w:rPr>
        <w:t xml:space="preserve"> et </w:t>
      </w:r>
      <w:proofErr w:type="spellStart"/>
      <w:r w:rsidRPr="00E758A5">
        <w:rPr>
          <w:i/>
          <w:color w:val="000000"/>
          <w:lang w:val="en-CA"/>
        </w:rPr>
        <w:t>Pavage</w:t>
      </w:r>
      <w:proofErr w:type="spellEnd"/>
      <w:r w:rsidRPr="00E758A5">
        <w:rPr>
          <w:i/>
          <w:color w:val="000000"/>
          <w:lang w:val="en-CA"/>
        </w:rPr>
        <w:t xml:space="preserve"> R.F., for a sum of $118,234.93, representing the lowest </w:t>
      </w:r>
      <w:proofErr w:type="gramStart"/>
      <w:r w:rsidRPr="00E758A5">
        <w:rPr>
          <w:i/>
          <w:color w:val="000000"/>
          <w:lang w:val="en-CA"/>
        </w:rPr>
        <w:t>bidder;</w:t>
      </w:r>
      <w:proofErr w:type="gramEnd"/>
    </w:p>
    <w:p w14:paraId="08667DD4" w14:textId="77777777" w:rsidR="007E6028" w:rsidRPr="00222831" w:rsidRDefault="007E6028" w:rsidP="007E6028">
      <w:pPr>
        <w:tabs>
          <w:tab w:val="left" w:pos="2268"/>
        </w:tabs>
        <w:spacing w:line="252" w:lineRule="auto"/>
        <w:ind w:left="2268" w:hanging="2268"/>
        <w:jc w:val="both"/>
        <w:rPr>
          <w:color w:val="000000"/>
        </w:rPr>
      </w:pPr>
      <w:r>
        <w:rPr>
          <w:color w:val="000000"/>
        </w:rPr>
        <w:t>CONSIDÉRANT QU’</w:t>
      </w:r>
      <w:r>
        <w:rPr>
          <w:color w:val="000000"/>
        </w:rPr>
        <w:tab/>
        <w:t xml:space="preserve">une erreur s’est glissée dans la retranscription de la quantité d’abrasifs spécifiée dans l’appel d’offres TP2023-SABLES ABRASIFS-2, et que </w:t>
      </w:r>
      <w:proofErr w:type="gramStart"/>
      <w:r>
        <w:rPr>
          <w:color w:val="000000"/>
        </w:rPr>
        <w:t>dans  la</w:t>
      </w:r>
      <w:proofErr w:type="gramEnd"/>
      <w:r>
        <w:rPr>
          <w:color w:val="000000"/>
        </w:rPr>
        <w:t xml:space="preserve"> résolution 2023-10-412 on aurait dû lire 6,500 tonnes métriques et non 6,800;</w:t>
      </w:r>
      <w:r w:rsidRPr="00222831">
        <w:rPr>
          <w:color w:val="000000"/>
        </w:rPr>
        <w:tab/>
      </w:r>
      <w:r>
        <w:rPr>
          <w:color w:val="000000"/>
        </w:rPr>
        <w:t xml:space="preserve"> </w:t>
      </w:r>
    </w:p>
    <w:p w14:paraId="5EF5E2B0" w14:textId="77777777" w:rsidR="007E6028" w:rsidRPr="00E758A5" w:rsidRDefault="007E6028" w:rsidP="007E6028">
      <w:pPr>
        <w:tabs>
          <w:tab w:val="left" w:pos="2268"/>
        </w:tabs>
        <w:spacing w:line="252" w:lineRule="auto"/>
        <w:ind w:left="2268" w:hanging="2268"/>
        <w:jc w:val="both"/>
        <w:rPr>
          <w:i/>
          <w:color w:val="000000"/>
          <w:lang w:val="en-CA"/>
        </w:rPr>
      </w:pPr>
      <w:r w:rsidRPr="00E758A5">
        <w:rPr>
          <w:i/>
          <w:color w:val="000000"/>
          <w:lang w:val="en-CA"/>
        </w:rPr>
        <w:t xml:space="preserve">WHEREAS </w:t>
      </w:r>
      <w:r w:rsidRPr="00E758A5">
        <w:rPr>
          <w:i/>
          <w:color w:val="000000"/>
          <w:lang w:val="en-CA"/>
        </w:rPr>
        <w:tab/>
        <w:t xml:space="preserve">an error occurred in the transcription of the quantity of abrasives specified in the call for tenders TP2023-ABRASIVE SANDS-2, and that in resolution 2023-10-412 we should have read 6,500 metric tons and not </w:t>
      </w:r>
      <w:proofErr w:type="gramStart"/>
      <w:r w:rsidRPr="00E758A5">
        <w:rPr>
          <w:i/>
          <w:color w:val="000000"/>
          <w:lang w:val="en-CA"/>
        </w:rPr>
        <w:t>6,800 ;</w:t>
      </w:r>
      <w:proofErr w:type="gramEnd"/>
      <w:r w:rsidRPr="002E2547">
        <w:rPr>
          <w:i/>
          <w:color w:val="000000"/>
          <w:lang w:val="en-CA"/>
        </w:rPr>
        <w:tab/>
      </w:r>
    </w:p>
    <w:p w14:paraId="1A066E61" w14:textId="77777777" w:rsidR="007E6028" w:rsidRDefault="007E6028" w:rsidP="007E6028">
      <w:pPr>
        <w:tabs>
          <w:tab w:val="left" w:pos="2268"/>
        </w:tabs>
        <w:spacing w:line="252" w:lineRule="auto"/>
        <w:ind w:left="2268" w:hanging="2268"/>
        <w:jc w:val="both"/>
        <w:rPr>
          <w:color w:val="000000"/>
        </w:rPr>
      </w:pPr>
      <w:r>
        <w:rPr>
          <w:color w:val="000000"/>
        </w:rPr>
        <w:t>PAR CES MOTIFS</w:t>
      </w:r>
      <w:r>
        <w:rPr>
          <w:color w:val="000000"/>
        </w:rPr>
        <w:tab/>
        <w:t>il est proposé par monsieur le conseiller Carl Woodbury et résolu d’abroger la résolution portant le numéro 2023-10-412 et de la remplacer par la présente autorisant l’octroi d’un contrat de fourniture de sables abrasifs à Asphalte et Pavage R.F., pour un montant de 118 234.93$ excluant les taxes applicables, pour l’achat de 6,500 tonnes métriques de sable abrasifs pour la saison 2023-2024, représentant le prix du plus bas soumissionnaire.</w:t>
      </w:r>
    </w:p>
    <w:p w14:paraId="03C53D0F" w14:textId="77777777" w:rsidR="007E6028" w:rsidRDefault="007E6028" w:rsidP="007E6028">
      <w:pPr>
        <w:tabs>
          <w:tab w:val="left" w:pos="2268"/>
        </w:tabs>
        <w:spacing w:line="252" w:lineRule="auto"/>
        <w:ind w:left="2268" w:hanging="2268"/>
        <w:jc w:val="both"/>
        <w:rPr>
          <w:color w:val="000000"/>
        </w:rPr>
      </w:pPr>
      <w:r>
        <w:rPr>
          <w:color w:val="000000"/>
        </w:rPr>
        <w:tab/>
        <w:t>Les fonds nécessaires seront prélevés à même les postes budgétaires 02.33000.622 et 02.33000.621, en proportion de quarante pourcent (40%) à même le budget 2023 et soixante pourcent (60%) à même le budget de 2024.</w:t>
      </w:r>
    </w:p>
    <w:p w14:paraId="40C4164E" w14:textId="77777777" w:rsidR="007E6028" w:rsidRPr="0040347F" w:rsidRDefault="007E6028" w:rsidP="007E6028">
      <w:pPr>
        <w:tabs>
          <w:tab w:val="left" w:pos="2268"/>
        </w:tabs>
        <w:spacing w:line="252" w:lineRule="auto"/>
        <w:ind w:left="2268" w:hanging="2268"/>
        <w:jc w:val="both"/>
        <w:rPr>
          <w:i/>
          <w:color w:val="000000"/>
          <w:lang w:val="en-CA"/>
        </w:rPr>
      </w:pPr>
      <w:proofErr w:type="gramStart"/>
      <w:r w:rsidRPr="00593FC7">
        <w:rPr>
          <w:i/>
          <w:color w:val="000000"/>
          <w:lang w:val="en-CA"/>
        </w:rPr>
        <w:t>THEREFORE</w:t>
      </w:r>
      <w:proofErr w:type="gramEnd"/>
      <w:r w:rsidRPr="00593FC7">
        <w:rPr>
          <w:i/>
          <w:color w:val="000000"/>
          <w:lang w:val="en-CA"/>
        </w:rPr>
        <w:t xml:space="preserve"> </w:t>
      </w:r>
      <w:r w:rsidRPr="00593FC7">
        <w:rPr>
          <w:i/>
          <w:color w:val="000000"/>
          <w:lang w:val="en-CA"/>
        </w:rPr>
        <w:tab/>
      </w:r>
      <w:r w:rsidRPr="0040347F">
        <w:rPr>
          <w:i/>
          <w:color w:val="000000"/>
          <w:lang w:val="en-CA"/>
        </w:rPr>
        <w:t>it is proposed by</w:t>
      </w:r>
      <w:r>
        <w:rPr>
          <w:i/>
          <w:color w:val="000000"/>
          <w:lang w:val="en-CA"/>
        </w:rPr>
        <w:t xml:space="preserve"> Councillor Carl Woodbury </w:t>
      </w:r>
      <w:r w:rsidRPr="0040347F">
        <w:rPr>
          <w:i/>
          <w:color w:val="000000"/>
          <w:lang w:val="en-CA"/>
        </w:rPr>
        <w:t xml:space="preserve">and resolved to repeal the resolution bearing the number 2023-10-412 and to replace it with the present authorizing the granting of a contract for the supply of abrasive sands to </w:t>
      </w:r>
      <w:proofErr w:type="spellStart"/>
      <w:r w:rsidRPr="0040347F">
        <w:rPr>
          <w:i/>
          <w:color w:val="000000"/>
          <w:lang w:val="en-CA"/>
        </w:rPr>
        <w:t>Asphalte</w:t>
      </w:r>
      <w:proofErr w:type="spellEnd"/>
      <w:r w:rsidRPr="0040347F">
        <w:rPr>
          <w:i/>
          <w:color w:val="000000"/>
          <w:lang w:val="en-CA"/>
        </w:rPr>
        <w:t xml:space="preserve"> et </w:t>
      </w:r>
      <w:proofErr w:type="spellStart"/>
      <w:r w:rsidRPr="0040347F">
        <w:rPr>
          <w:i/>
          <w:color w:val="000000"/>
          <w:lang w:val="en-CA"/>
        </w:rPr>
        <w:t>Pavage</w:t>
      </w:r>
      <w:proofErr w:type="spellEnd"/>
      <w:r w:rsidRPr="0040347F">
        <w:rPr>
          <w:i/>
          <w:color w:val="000000"/>
          <w:lang w:val="en-CA"/>
        </w:rPr>
        <w:t xml:space="preserve"> R.F., for an amount of 118 $234.93 excluding applicable taxes, for the purchase of 6,500 metric tons of abrasive sand for the 2023-2024 season, representing the price of the lowest bidder.</w:t>
      </w:r>
    </w:p>
    <w:p w14:paraId="2261AEC1" w14:textId="2DEC776A" w:rsidR="006C4DA3" w:rsidRPr="007E6028" w:rsidRDefault="007E6028" w:rsidP="007E6028">
      <w:pPr>
        <w:tabs>
          <w:tab w:val="left" w:pos="2268"/>
        </w:tabs>
        <w:spacing w:line="252" w:lineRule="auto"/>
        <w:ind w:left="2268" w:hanging="2268"/>
        <w:jc w:val="both"/>
        <w:rPr>
          <w:i/>
          <w:color w:val="000000"/>
          <w:lang w:val="en-CA"/>
        </w:rPr>
      </w:pPr>
      <w:r>
        <w:rPr>
          <w:i/>
          <w:color w:val="000000"/>
          <w:lang w:val="en-CA"/>
        </w:rPr>
        <w:tab/>
      </w:r>
      <w:r w:rsidRPr="0040347F">
        <w:rPr>
          <w:i/>
          <w:color w:val="000000"/>
          <w:lang w:val="en-CA"/>
        </w:rPr>
        <w:t>The necessary funds will be taken from budget items 02.33000.622 and 02.33000.621, in proportions of forty percent (40%) from the 2023 budget and sixty percent (60%) from the 2024 budget.</w:t>
      </w:r>
    </w:p>
    <w:p w14:paraId="1879F031" w14:textId="77777777" w:rsidR="00C32EF3" w:rsidRPr="009955D3" w:rsidRDefault="00C32EF3" w:rsidP="00C32EF3">
      <w:pPr>
        <w:spacing w:after="0" w:line="240" w:lineRule="auto"/>
        <w:jc w:val="right"/>
        <w:rPr>
          <w:rFonts w:cstheme="minorHAnsi"/>
        </w:rPr>
      </w:pPr>
      <w:r w:rsidRPr="009955D3">
        <w:rPr>
          <w:rFonts w:cstheme="minorHAnsi"/>
        </w:rPr>
        <w:t>Adopté à l’unanimité des conseillers</w:t>
      </w:r>
    </w:p>
    <w:p w14:paraId="1900459F" w14:textId="77777777" w:rsidR="00C32EF3" w:rsidRPr="007E6028" w:rsidRDefault="00C32EF3" w:rsidP="00C32EF3">
      <w:pPr>
        <w:spacing w:after="0" w:line="240" w:lineRule="auto"/>
        <w:jc w:val="right"/>
        <w:rPr>
          <w:rFonts w:cstheme="minorHAnsi"/>
          <w:i/>
        </w:rPr>
      </w:pPr>
      <w:proofErr w:type="spellStart"/>
      <w:r w:rsidRPr="007E6028">
        <w:rPr>
          <w:rFonts w:cstheme="minorHAnsi"/>
          <w:i/>
        </w:rPr>
        <w:t>Adopted</w:t>
      </w:r>
      <w:proofErr w:type="spellEnd"/>
      <w:r w:rsidRPr="007E6028">
        <w:rPr>
          <w:rFonts w:cstheme="minorHAnsi"/>
          <w:i/>
        </w:rPr>
        <w:t xml:space="preserve"> </w:t>
      </w:r>
      <w:proofErr w:type="spellStart"/>
      <w:r w:rsidRPr="007E6028">
        <w:rPr>
          <w:rFonts w:cstheme="minorHAnsi"/>
          <w:i/>
        </w:rPr>
        <w:t>unanimously</w:t>
      </w:r>
      <w:proofErr w:type="spellEnd"/>
      <w:r w:rsidRPr="007E6028">
        <w:rPr>
          <w:rFonts w:cstheme="minorHAnsi"/>
          <w:i/>
        </w:rPr>
        <w:t xml:space="preserve"> by </w:t>
      </w:r>
      <w:proofErr w:type="spellStart"/>
      <w:r w:rsidRPr="007E6028">
        <w:rPr>
          <w:rFonts w:cstheme="minorHAnsi"/>
          <w:i/>
        </w:rPr>
        <w:t>councillors</w:t>
      </w:r>
      <w:proofErr w:type="spellEnd"/>
    </w:p>
    <w:p w14:paraId="3A7B929E" w14:textId="77777777" w:rsidR="006C4DA3" w:rsidRDefault="006C4DA3" w:rsidP="008C3299">
      <w:pPr>
        <w:tabs>
          <w:tab w:val="left" w:pos="1418"/>
        </w:tabs>
        <w:spacing w:before="120" w:after="0"/>
        <w:jc w:val="right"/>
        <w:outlineLvl w:val="0"/>
        <w:rPr>
          <w:rFonts w:eastAsia="Times New Roman" w:cstheme="minorHAnsi"/>
          <w:b/>
          <w:noProof/>
          <w:color w:val="000000"/>
          <w:u w:val="single"/>
        </w:rPr>
      </w:pPr>
    </w:p>
    <w:p w14:paraId="55A43A82" w14:textId="77777777" w:rsidR="007E6028" w:rsidRPr="000146B0" w:rsidRDefault="007E6028" w:rsidP="007E6028">
      <w:pPr>
        <w:spacing w:line="264" w:lineRule="auto"/>
        <w:jc w:val="both"/>
        <w:rPr>
          <w:b/>
          <w:u w:val="single"/>
        </w:rPr>
      </w:pPr>
      <w:r w:rsidRPr="000146B0">
        <w:rPr>
          <w:b/>
          <w:u w:val="single"/>
        </w:rPr>
        <w:lastRenderedPageBreak/>
        <w:t>2023-11-</w:t>
      </w:r>
      <w:r>
        <w:rPr>
          <w:b/>
          <w:u w:val="single"/>
        </w:rPr>
        <w:t>438</w:t>
      </w:r>
      <w:r w:rsidRPr="000146B0">
        <w:rPr>
          <w:b/>
          <w:u w:val="single"/>
        </w:rPr>
        <w:tab/>
        <w:t>Pour annuler des d</w:t>
      </w:r>
      <w:r>
        <w:rPr>
          <w:b/>
          <w:u w:val="single"/>
        </w:rPr>
        <w:t xml:space="preserve">emandes de subvention – Programme d’aide à la voirie locale </w:t>
      </w:r>
    </w:p>
    <w:p w14:paraId="186579E0" w14:textId="77777777" w:rsidR="007E6028" w:rsidRPr="00241CB8" w:rsidRDefault="007E6028" w:rsidP="007E6028">
      <w:pPr>
        <w:spacing w:line="264" w:lineRule="auto"/>
        <w:jc w:val="both"/>
        <w:rPr>
          <w:b/>
          <w:i/>
          <w:u w:val="single"/>
          <w:lang w:val="en-CA"/>
        </w:rPr>
      </w:pPr>
      <w:r w:rsidRPr="00241CB8">
        <w:rPr>
          <w:b/>
          <w:i/>
          <w:u w:val="single"/>
          <w:lang w:val="en-CA"/>
        </w:rPr>
        <w:t>2023-11-</w:t>
      </w:r>
      <w:r>
        <w:rPr>
          <w:b/>
          <w:i/>
          <w:u w:val="single"/>
          <w:lang w:val="en-CA"/>
        </w:rPr>
        <w:t>438</w:t>
      </w:r>
      <w:r w:rsidRPr="00241CB8">
        <w:rPr>
          <w:b/>
          <w:i/>
          <w:u w:val="single"/>
          <w:lang w:val="en-CA"/>
        </w:rPr>
        <w:tab/>
        <w:t xml:space="preserve">To cancel grant requests </w:t>
      </w:r>
      <w:r>
        <w:rPr>
          <w:b/>
          <w:i/>
          <w:u w:val="single"/>
          <w:lang w:val="en-CA"/>
        </w:rPr>
        <w:t>– Local Road Assistance Program</w:t>
      </w:r>
    </w:p>
    <w:p w14:paraId="08014864" w14:textId="77777777" w:rsidR="007E6028" w:rsidRDefault="007E6028" w:rsidP="007E6028">
      <w:pPr>
        <w:spacing w:line="264" w:lineRule="auto"/>
        <w:ind w:left="2268" w:hanging="2268"/>
        <w:jc w:val="both"/>
        <w:rPr>
          <w:rFonts w:cstheme="minorHAnsi"/>
          <w:lang w:val="fr-FR"/>
        </w:rPr>
      </w:pPr>
      <w:r>
        <w:rPr>
          <w:rFonts w:cstheme="minorHAnsi"/>
          <w:lang w:val="fr-FR"/>
        </w:rPr>
        <w:t>CONSIDÉRANT</w:t>
      </w:r>
      <w:r w:rsidRPr="00C321FD">
        <w:rPr>
          <w:rFonts w:cstheme="minorHAnsi"/>
          <w:lang w:val="fr-FR"/>
        </w:rPr>
        <w:t xml:space="preserve"> </w:t>
      </w:r>
      <w:r>
        <w:rPr>
          <w:rFonts w:cstheme="minorHAnsi"/>
          <w:lang w:val="fr-FR"/>
        </w:rPr>
        <w:t>QUE</w:t>
      </w:r>
      <w:r>
        <w:rPr>
          <w:rFonts w:cstheme="minorHAnsi"/>
          <w:lang w:val="fr-FR"/>
        </w:rPr>
        <w:tab/>
        <w:t xml:space="preserve">la Municipalité a adopté, lors d’une séance extraordinaire du Conseil municipal tenue le 21 septembre 2023 les résolutions portant les numéros 2023-09-380 et 2023-09-381 concernant l’autorisation de dépôt par le Directeur des Travaux publics d’une demande d’aide financière au Programme d’aide à la voirie locale (PAVL), pour des travaux de réfection de chaussée sur les chemins Harrington (section </w:t>
      </w:r>
      <w:proofErr w:type="spellStart"/>
      <w:r>
        <w:rPr>
          <w:rFonts w:cstheme="minorHAnsi"/>
          <w:lang w:val="fr-FR"/>
        </w:rPr>
        <w:t>Dobbie</w:t>
      </w:r>
      <w:proofErr w:type="spellEnd"/>
      <w:r>
        <w:rPr>
          <w:rFonts w:cstheme="minorHAnsi"/>
          <w:lang w:val="fr-FR"/>
        </w:rPr>
        <w:t xml:space="preserve">) et </w:t>
      </w:r>
      <w:proofErr w:type="spellStart"/>
      <w:r>
        <w:rPr>
          <w:rFonts w:cstheme="minorHAnsi"/>
          <w:lang w:val="fr-FR"/>
        </w:rPr>
        <w:t>Kilmar</w:t>
      </w:r>
      <w:proofErr w:type="spellEnd"/>
      <w:r>
        <w:rPr>
          <w:rFonts w:cstheme="minorHAnsi"/>
          <w:lang w:val="fr-FR"/>
        </w:rPr>
        <w:t xml:space="preserve"> (section Belvédère</w:t>
      </w:r>
      <w:proofErr w:type="gramStart"/>
      <w:r>
        <w:rPr>
          <w:rFonts w:cstheme="minorHAnsi"/>
          <w:lang w:val="fr-FR"/>
        </w:rPr>
        <w:t>);</w:t>
      </w:r>
      <w:proofErr w:type="gramEnd"/>
    </w:p>
    <w:p w14:paraId="3442D8C7" w14:textId="77777777" w:rsidR="007E6028" w:rsidRPr="001546E7" w:rsidRDefault="007E6028" w:rsidP="007E6028">
      <w:pPr>
        <w:spacing w:line="264" w:lineRule="auto"/>
        <w:ind w:left="2268" w:hanging="2268"/>
        <w:jc w:val="both"/>
        <w:rPr>
          <w:rFonts w:cstheme="minorHAnsi"/>
          <w:i/>
          <w:iCs/>
          <w:lang w:val="en-CA"/>
        </w:rPr>
      </w:pPr>
      <w:r w:rsidRPr="001546E7">
        <w:rPr>
          <w:rFonts w:cstheme="minorHAnsi"/>
          <w:i/>
          <w:iCs/>
          <w:lang w:val="en-CA"/>
        </w:rPr>
        <w:t xml:space="preserve">WHEREAS </w:t>
      </w:r>
      <w:r w:rsidRPr="001546E7">
        <w:rPr>
          <w:rFonts w:cstheme="minorHAnsi"/>
          <w:i/>
          <w:iCs/>
          <w:lang w:val="en-CA"/>
        </w:rPr>
        <w:tab/>
        <w:t xml:space="preserve">the Municipality adopted, during an extraordinary meeting of the Municipal Council held on September 21, 2023, the resolutions bearing the numbers 2023-09-380 and 2023-09-381 concerning the authorization of filing by the Director of Public Works of a request for financial assistance from the Local Roads Assistance Program (PAVL), for road repair work on Harrington Road (Dobbie section) and </w:t>
      </w:r>
      <w:proofErr w:type="spellStart"/>
      <w:r w:rsidRPr="001546E7">
        <w:rPr>
          <w:rFonts w:cstheme="minorHAnsi"/>
          <w:i/>
          <w:iCs/>
          <w:lang w:val="en-CA"/>
        </w:rPr>
        <w:t>Kilmar</w:t>
      </w:r>
      <w:proofErr w:type="spellEnd"/>
      <w:r w:rsidRPr="001546E7">
        <w:rPr>
          <w:rFonts w:cstheme="minorHAnsi"/>
          <w:i/>
          <w:iCs/>
          <w:lang w:val="en-CA"/>
        </w:rPr>
        <w:t xml:space="preserve"> Road (</w:t>
      </w:r>
      <w:proofErr w:type="spellStart"/>
      <w:r w:rsidRPr="001546E7">
        <w:rPr>
          <w:rFonts w:cstheme="minorHAnsi"/>
          <w:i/>
          <w:iCs/>
          <w:lang w:val="en-CA"/>
        </w:rPr>
        <w:t>Belvédère</w:t>
      </w:r>
      <w:proofErr w:type="spellEnd"/>
      <w:r w:rsidRPr="001546E7">
        <w:rPr>
          <w:rFonts w:cstheme="minorHAnsi"/>
          <w:i/>
          <w:iCs/>
          <w:lang w:val="en-CA"/>
        </w:rPr>
        <w:t xml:space="preserve"> section</w:t>
      </w:r>
      <w:proofErr w:type="gramStart"/>
      <w:r w:rsidRPr="001546E7">
        <w:rPr>
          <w:rFonts w:cstheme="minorHAnsi"/>
          <w:i/>
          <w:iCs/>
          <w:lang w:val="en-CA"/>
        </w:rPr>
        <w:t>);</w:t>
      </w:r>
      <w:proofErr w:type="gramEnd"/>
    </w:p>
    <w:p w14:paraId="038329D5" w14:textId="77777777" w:rsidR="007E6028" w:rsidRPr="0082464E" w:rsidRDefault="007E6028" w:rsidP="007E6028">
      <w:pPr>
        <w:spacing w:line="264" w:lineRule="auto"/>
        <w:ind w:left="2268" w:hanging="2268"/>
        <w:jc w:val="both"/>
        <w:rPr>
          <w:rFonts w:cstheme="minorHAnsi"/>
          <w:lang w:val="fr-FR"/>
        </w:rPr>
      </w:pPr>
      <w:r w:rsidRPr="0082464E">
        <w:rPr>
          <w:rFonts w:cstheme="minorHAnsi"/>
          <w:lang w:val="fr-FR"/>
        </w:rPr>
        <w:t>CONSIDÉRANT QU</w:t>
      </w:r>
      <w:r>
        <w:rPr>
          <w:rFonts w:cstheme="minorHAnsi"/>
          <w:lang w:val="fr-FR"/>
        </w:rPr>
        <w:t>E</w:t>
      </w:r>
      <w:r>
        <w:rPr>
          <w:rFonts w:cstheme="minorHAnsi"/>
          <w:lang w:val="fr-FR"/>
        </w:rPr>
        <w:tab/>
      </w:r>
      <w:r w:rsidRPr="0082464E">
        <w:rPr>
          <w:rFonts w:cstheme="minorHAnsi"/>
          <w:lang w:val="fr-FR"/>
        </w:rPr>
        <w:t>le</w:t>
      </w:r>
      <w:r>
        <w:rPr>
          <w:rFonts w:cstheme="minorHAnsi"/>
          <w:lang w:val="fr-FR"/>
        </w:rPr>
        <w:t>s</w:t>
      </w:r>
      <w:r w:rsidRPr="0082464E">
        <w:rPr>
          <w:rFonts w:cstheme="minorHAnsi"/>
          <w:lang w:val="fr-FR"/>
        </w:rPr>
        <w:t xml:space="preserve"> prix reçu</w:t>
      </w:r>
      <w:r>
        <w:rPr>
          <w:rFonts w:cstheme="minorHAnsi"/>
          <w:lang w:val="fr-FR"/>
        </w:rPr>
        <w:t>s</w:t>
      </w:r>
      <w:r w:rsidRPr="0082464E">
        <w:rPr>
          <w:rFonts w:cstheme="minorHAnsi"/>
          <w:lang w:val="fr-FR"/>
        </w:rPr>
        <w:t xml:space="preserve"> </w:t>
      </w:r>
      <w:r>
        <w:rPr>
          <w:rFonts w:cstheme="minorHAnsi"/>
          <w:lang w:val="fr-FR"/>
        </w:rPr>
        <w:t>lors des appels d’offres TP-23-013 et TP23-015 sont</w:t>
      </w:r>
      <w:r w:rsidRPr="0082464E">
        <w:rPr>
          <w:rFonts w:cstheme="minorHAnsi"/>
          <w:lang w:val="fr-FR"/>
        </w:rPr>
        <w:t xml:space="preserve"> trop élevé</w:t>
      </w:r>
      <w:r>
        <w:rPr>
          <w:rFonts w:cstheme="minorHAnsi"/>
          <w:lang w:val="fr-FR"/>
        </w:rPr>
        <w:t>s</w:t>
      </w:r>
      <w:r w:rsidRPr="0082464E">
        <w:rPr>
          <w:rFonts w:cstheme="minorHAnsi"/>
          <w:lang w:val="fr-FR"/>
        </w:rPr>
        <w:t xml:space="preserve"> par rapport à notre </w:t>
      </w:r>
      <w:proofErr w:type="gramStart"/>
      <w:r w:rsidRPr="0082464E">
        <w:rPr>
          <w:rFonts w:cstheme="minorHAnsi"/>
          <w:lang w:val="fr-FR"/>
        </w:rPr>
        <w:t>estimation;</w:t>
      </w:r>
      <w:proofErr w:type="gramEnd"/>
    </w:p>
    <w:p w14:paraId="59E87432" w14:textId="77777777" w:rsidR="007E6028" w:rsidRDefault="007E6028" w:rsidP="007E6028">
      <w:pPr>
        <w:spacing w:line="264" w:lineRule="auto"/>
        <w:ind w:left="2268" w:hanging="2268"/>
        <w:jc w:val="both"/>
        <w:rPr>
          <w:rFonts w:cstheme="minorHAnsi"/>
          <w:i/>
          <w:iCs/>
          <w:lang w:val="en-CA"/>
        </w:rPr>
      </w:pPr>
      <w:r w:rsidRPr="0082464E">
        <w:rPr>
          <w:rFonts w:cstheme="minorHAnsi"/>
          <w:i/>
          <w:iCs/>
          <w:lang w:val="en-CA"/>
        </w:rPr>
        <w:t xml:space="preserve">WHEREAS </w:t>
      </w:r>
      <w:r w:rsidRPr="0082464E">
        <w:rPr>
          <w:rFonts w:cstheme="minorHAnsi"/>
          <w:i/>
          <w:iCs/>
          <w:lang w:val="en-CA"/>
        </w:rPr>
        <w:tab/>
      </w:r>
      <w:r w:rsidRPr="00DF4794">
        <w:rPr>
          <w:rFonts w:cstheme="minorHAnsi"/>
          <w:i/>
          <w:iCs/>
          <w:lang w:val="en-CA"/>
        </w:rPr>
        <w:t xml:space="preserve">the prices received during calls for tenders TP-23-013 and TP23-015 are too high compared to our </w:t>
      </w:r>
      <w:proofErr w:type="gramStart"/>
      <w:r w:rsidRPr="00DF4794">
        <w:rPr>
          <w:rFonts w:cstheme="minorHAnsi"/>
          <w:i/>
          <w:iCs/>
          <w:lang w:val="en-CA"/>
        </w:rPr>
        <w:t>estimate;</w:t>
      </w:r>
      <w:proofErr w:type="gramEnd"/>
    </w:p>
    <w:p w14:paraId="45BE7542" w14:textId="77777777" w:rsidR="007E6028" w:rsidRDefault="007E6028" w:rsidP="007E6028">
      <w:pPr>
        <w:spacing w:line="264" w:lineRule="auto"/>
        <w:ind w:left="2268" w:hanging="2268"/>
        <w:jc w:val="both"/>
        <w:rPr>
          <w:rFonts w:cstheme="minorHAnsi"/>
        </w:rPr>
      </w:pPr>
      <w:r w:rsidRPr="001D3EC8">
        <w:rPr>
          <w:rFonts w:cstheme="minorHAnsi"/>
        </w:rPr>
        <w:t>C</w:t>
      </w:r>
      <w:r>
        <w:rPr>
          <w:rFonts w:cstheme="minorHAnsi"/>
        </w:rPr>
        <w:t>ONSIDÉRANT QUE</w:t>
      </w:r>
      <w:r>
        <w:rPr>
          <w:rFonts w:cstheme="minorHAnsi"/>
        </w:rPr>
        <w:tab/>
        <w:t xml:space="preserve">la Municipalité a adopté, lors d’une séance extraordinaire du Conseil municipal tenue le 19 octobre, la résolution portant le numéro 2023-10-413 pour rejeter des soumissions reçues pour la réfection du chemin </w:t>
      </w:r>
      <w:proofErr w:type="spellStart"/>
      <w:r>
        <w:rPr>
          <w:rFonts w:cstheme="minorHAnsi"/>
        </w:rPr>
        <w:t>Kilmar</w:t>
      </w:r>
      <w:proofErr w:type="spellEnd"/>
      <w:r>
        <w:rPr>
          <w:rFonts w:cstheme="minorHAnsi"/>
        </w:rPr>
        <w:t>, section Belvédère, et la résolution portant le numéro 2023</w:t>
      </w:r>
      <w:r>
        <w:rPr>
          <w:rFonts w:cstheme="minorHAnsi"/>
        </w:rPr>
        <w:noBreakHyphen/>
        <w:t>10</w:t>
      </w:r>
      <w:r>
        <w:rPr>
          <w:rFonts w:cstheme="minorHAnsi"/>
        </w:rPr>
        <w:noBreakHyphen/>
        <w:t xml:space="preserve">414 pour rejeter des soumissions reçues pour la réfection du chemin Harrington, section </w:t>
      </w:r>
      <w:proofErr w:type="spellStart"/>
      <w:r>
        <w:rPr>
          <w:rFonts w:cstheme="minorHAnsi"/>
        </w:rPr>
        <w:t>Dobbie</w:t>
      </w:r>
      <w:proofErr w:type="spellEnd"/>
      <w:r>
        <w:rPr>
          <w:rFonts w:cstheme="minorHAnsi"/>
        </w:rPr>
        <w:t>;</w:t>
      </w:r>
    </w:p>
    <w:p w14:paraId="36A54FAD" w14:textId="77777777" w:rsidR="007E6028" w:rsidRDefault="007E6028" w:rsidP="007E6028">
      <w:pPr>
        <w:spacing w:line="264" w:lineRule="auto"/>
        <w:ind w:left="2268" w:hanging="2268"/>
        <w:jc w:val="both"/>
        <w:rPr>
          <w:rFonts w:cstheme="minorHAnsi"/>
          <w:i/>
          <w:iCs/>
          <w:lang w:val="en-CA"/>
        </w:rPr>
      </w:pPr>
      <w:r w:rsidRPr="001D3EC8">
        <w:rPr>
          <w:rFonts w:cstheme="minorHAnsi"/>
          <w:i/>
          <w:iCs/>
          <w:lang w:val="en-CA"/>
        </w:rPr>
        <w:t>WHEREAS</w:t>
      </w:r>
      <w:r w:rsidRPr="001D3EC8">
        <w:rPr>
          <w:rFonts w:cstheme="minorHAnsi"/>
          <w:i/>
          <w:iCs/>
          <w:lang w:val="en-CA"/>
        </w:rPr>
        <w:tab/>
        <w:t xml:space="preserve">the Municipality adopted, during an extraordinary meeting of the Municipal Council held on October 19, the resolution bearing the number 2023-10-413 to reject bids received for the repair of </w:t>
      </w:r>
      <w:proofErr w:type="spellStart"/>
      <w:r w:rsidRPr="001D3EC8">
        <w:rPr>
          <w:rFonts w:cstheme="minorHAnsi"/>
          <w:i/>
          <w:iCs/>
          <w:lang w:val="en-CA"/>
        </w:rPr>
        <w:t>Kilmar</w:t>
      </w:r>
      <w:proofErr w:type="spellEnd"/>
      <w:r w:rsidRPr="001D3EC8">
        <w:rPr>
          <w:rFonts w:cstheme="minorHAnsi"/>
          <w:i/>
          <w:iCs/>
          <w:lang w:val="en-CA"/>
        </w:rPr>
        <w:t xml:space="preserve"> Road, </w:t>
      </w:r>
      <w:proofErr w:type="spellStart"/>
      <w:r w:rsidRPr="001D3EC8">
        <w:rPr>
          <w:rFonts w:cstheme="minorHAnsi"/>
          <w:i/>
          <w:iCs/>
          <w:lang w:val="en-CA"/>
        </w:rPr>
        <w:t>Belvédère</w:t>
      </w:r>
      <w:proofErr w:type="spellEnd"/>
      <w:r w:rsidRPr="001D3EC8">
        <w:rPr>
          <w:rFonts w:cstheme="minorHAnsi"/>
          <w:i/>
          <w:iCs/>
          <w:lang w:val="en-CA"/>
        </w:rPr>
        <w:t xml:space="preserve"> section, and the resolution bearing the number 2023 10,414 to reject bids received for the repair of Harrington Road, Dobbie </w:t>
      </w:r>
      <w:proofErr w:type="gramStart"/>
      <w:r w:rsidRPr="001D3EC8">
        <w:rPr>
          <w:rFonts w:cstheme="minorHAnsi"/>
          <w:i/>
          <w:iCs/>
          <w:lang w:val="en-CA"/>
        </w:rPr>
        <w:t>section;</w:t>
      </w:r>
      <w:proofErr w:type="gramEnd"/>
    </w:p>
    <w:p w14:paraId="7EEE6C7F" w14:textId="77777777" w:rsidR="007E6028" w:rsidRDefault="007E6028" w:rsidP="007E6028">
      <w:pPr>
        <w:spacing w:line="264" w:lineRule="auto"/>
        <w:ind w:left="2268" w:hanging="2268"/>
        <w:jc w:val="both"/>
        <w:rPr>
          <w:rFonts w:cstheme="minorHAnsi"/>
        </w:rPr>
      </w:pPr>
      <w:r w:rsidRPr="006C0686">
        <w:rPr>
          <w:rFonts w:cstheme="minorHAnsi"/>
        </w:rPr>
        <w:t>CONSIDÉRANT QUE</w:t>
      </w:r>
      <w:r w:rsidRPr="006C0686">
        <w:rPr>
          <w:rFonts w:cstheme="minorHAnsi"/>
        </w:rPr>
        <w:tab/>
        <w:t>ces d</w:t>
      </w:r>
      <w:r>
        <w:rPr>
          <w:rFonts w:cstheme="minorHAnsi"/>
        </w:rPr>
        <w:t>eux projets ne sont pas admissibles dans le cadre du Programme d’aide à la voirie locale Volet redressement pour l’année 2024;</w:t>
      </w:r>
    </w:p>
    <w:p w14:paraId="1BC53D60" w14:textId="77777777" w:rsidR="007E6028" w:rsidRPr="006C0686" w:rsidRDefault="007E6028" w:rsidP="007E6028">
      <w:pPr>
        <w:spacing w:line="264" w:lineRule="auto"/>
        <w:ind w:left="2268" w:hanging="2268"/>
        <w:jc w:val="both"/>
        <w:rPr>
          <w:rFonts w:cstheme="minorHAnsi"/>
          <w:i/>
          <w:iCs/>
          <w:lang w:val="en-CA"/>
        </w:rPr>
      </w:pPr>
      <w:r w:rsidRPr="006C0686">
        <w:rPr>
          <w:rFonts w:cstheme="minorHAnsi"/>
          <w:i/>
          <w:iCs/>
          <w:lang w:val="en-CA"/>
        </w:rPr>
        <w:t>WHEREAS</w:t>
      </w:r>
      <w:r w:rsidRPr="006C0686">
        <w:rPr>
          <w:rFonts w:cstheme="minorHAnsi"/>
          <w:i/>
          <w:iCs/>
          <w:lang w:val="en-CA"/>
        </w:rPr>
        <w:tab/>
        <w:t xml:space="preserve">these two projects are not eligible under the Local Roads Assistance Program Recovery Component for the year </w:t>
      </w:r>
      <w:proofErr w:type="gramStart"/>
      <w:r w:rsidRPr="006C0686">
        <w:rPr>
          <w:rFonts w:cstheme="minorHAnsi"/>
          <w:i/>
          <w:iCs/>
          <w:lang w:val="en-CA"/>
        </w:rPr>
        <w:t>2024;</w:t>
      </w:r>
      <w:proofErr w:type="gramEnd"/>
    </w:p>
    <w:p w14:paraId="78D03B74" w14:textId="77777777" w:rsidR="007E6028" w:rsidRDefault="007E6028" w:rsidP="007E6028">
      <w:pPr>
        <w:spacing w:line="264" w:lineRule="auto"/>
        <w:ind w:left="2268" w:hanging="2268"/>
        <w:jc w:val="both"/>
        <w:rPr>
          <w:rFonts w:cstheme="minorHAnsi"/>
        </w:rPr>
      </w:pPr>
      <w:r>
        <w:rPr>
          <w:rFonts w:cstheme="minorHAnsi"/>
        </w:rPr>
        <w:t>CONSIDÉRANT QUE</w:t>
      </w:r>
      <w:r>
        <w:rPr>
          <w:rFonts w:cstheme="minorHAnsi"/>
        </w:rPr>
        <w:tab/>
        <w:t>la Municipalité de Grenville-sur-la-Rouge à l’intention de déposer une nouvelle demande l’an prochain pour ces deux projets;</w:t>
      </w:r>
    </w:p>
    <w:p w14:paraId="6785B817" w14:textId="77777777" w:rsidR="007E6028" w:rsidRPr="006C0686" w:rsidRDefault="007E6028" w:rsidP="007E6028">
      <w:pPr>
        <w:spacing w:line="264" w:lineRule="auto"/>
        <w:ind w:left="2268" w:hanging="2268"/>
        <w:jc w:val="both"/>
        <w:rPr>
          <w:rFonts w:cstheme="minorHAnsi"/>
          <w:i/>
          <w:iCs/>
          <w:lang w:val="en-CA"/>
        </w:rPr>
      </w:pPr>
      <w:r w:rsidRPr="006C0686">
        <w:rPr>
          <w:rFonts w:cstheme="minorHAnsi"/>
          <w:i/>
          <w:iCs/>
          <w:lang w:val="en-CA"/>
        </w:rPr>
        <w:lastRenderedPageBreak/>
        <w:t>WHEREAS</w:t>
      </w:r>
      <w:r w:rsidRPr="006C0686">
        <w:rPr>
          <w:rFonts w:cstheme="minorHAnsi"/>
          <w:i/>
          <w:iCs/>
          <w:lang w:val="en-CA"/>
        </w:rPr>
        <w:tab/>
        <w:t xml:space="preserve">the Municipality of Grenville-sur-la-Rouge intends to submit a new application next year for these two </w:t>
      </w:r>
      <w:proofErr w:type="gramStart"/>
      <w:r w:rsidRPr="006C0686">
        <w:rPr>
          <w:rFonts w:cstheme="minorHAnsi"/>
          <w:i/>
          <w:iCs/>
          <w:lang w:val="en-CA"/>
        </w:rPr>
        <w:t>projects;</w:t>
      </w:r>
      <w:proofErr w:type="gramEnd"/>
    </w:p>
    <w:p w14:paraId="0FF43A60" w14:textId="77777777" w:rsidR="007E6028" w:rsidRDefault="007E6028" w:rsidP="007E6028">
      <w:pPr>
        <w:spacing w:line="264" w:lineRule="auto"/>
        <w:ind w:left="2268" w:hanging="2268"/>
        <w:jc w:val="both"/>
        <w:rPr>
          <w:rFonts w:cstheme="minorHAnsi"/>
          <w:lang w:val="fr-FR"/>
        </w:rPr>
      </w:pPr>
      <w:r>
        <w:rPr>
          <w:rFonts w:cstheme="minorHAnsi"/>
          <w:lang w:val="fr-FR"/>
        </w:rPr>
        <w:t>PAR CES MOTIFS</w:t>
      </w:r>
      <w:r>
        <w:rPr>
          <w:rFonts w:cstheme="minorHAnsi"/>
          <w:lang w:val="fr-FR"/>
        </w:rPr>
        <w:tab/>
        <w:t>i</w:t>
      </w:r>
      <w:r w:rsidRPr="00C321FD">
        <w:rPr>
          <w:rFonts w:cstheme="minorHAnsi"/>
          <w:lang w:val="fr-FR"/>
        </w:rPr>
        <w:t>l est proposé par</w:t>
      </w:r>
      <w:r>
        <w:rPr>
          <w:rFonts w:cstheme="minorHAnsi"/>
          <w:lang w:val="fr-FR"/>
        </w:rPr>
        <w:t xml:space="preserve"> monsieur le conseiller Denis Fillion et résolu que le Conseil abroge, à toutes fins que de droit, les résolutions numéros 2023-09-380 et 2023-09-381, adoptées à la séance extraordinaire du conseil municipal tenue le 21 septembre 2023</w:t>
      </w:r>
      <w:r w:rsidRPr="00C321FD">
        <w:rPr>
          <w:rFonts w:cstheme="minorHAnsi"/>
          <w:lang w:val="fr-FR"/>
        </w:rPr>
        <w:t>.</w:t>
      </w:r>
    </w:p>
    <w:p w14:paraId="60799482" w14:textId="56EC87D9" w:rsidR="006C4DA3" w:rsidRPr="007E6028" w:rsidRDefault="007E6028" w:rsidP="007E6028">
      <w:pPr>
        <w:spacing w:line="264" w:lineRule="auto"/>
        <w:ind w:left="2268" w:hanging="2268"/>
        <w:jc w:val="both"/>
        <w:rPr>
          <w:rFonts w:cstheme="minorHAnsi"/>
          <w:i/>
          <w:iCs/>
          <w:lang w:val="en-CA"/>
        </w:rPr>
      </w:pPr>
      <w:proofErr w:type="gramStart"/>
      <w:r w:rsidRPr="00EC2158">
        <w:rPr>
          <w:rFonts w:cstheme="minorHAnsi"/>
          <w:i/>
          <w:iCs/>
          <w:lang w:val="en-CA"/>
        </w:rPr>
        <w:t>THEREFORE</w:t>
      </w:r>
      <w:proofErr w:type="gramEnd"/>
      <w:r w:rsidRPr="00516072">
        <w:rPr>
          <w:rFonts w:cstheme="minorHAnsi"/>
          <w:i/>
          <w:iCs/>
          <w:lang w:val="en-CA"/>
        </w:rPr>
        <w:t xml:space="preserve"> </w:t>
      </w:r>
      <w:r>
        <w:rPr>
          <w:rFonts w:cstheme="minorHAnsi"/>
          <w:i/>
          <w:iCs/>
          <w:lang w:val="en-CA"/>
        </w:rPr>
        <w:tab/>
      </w:r>
      <w:r w:rsidRPr="00D97B03">
        <w:rPr>
          <w:rFonts w:cstheme="minorHAnsi"/>
          <w:i/>
          <w:iCs/>
          <w:lang w:val="en-CA"/>
        </w:rPr>
        <w:t xml:space="preserve">it is proposed by </w:t>
      </w:r>
      <w:r>
        <w:rPr>
          <w:rFonts w:cstheme="minorHAnsi"/>
          <w:i/>
          <w:iCs/>
          <w:lang w:val="en-CA"/>
        </w:rPr>
        <w:t xml:space="preserve">Councillor Denis Fillion </w:t>
      </w:r>
      <w:r w:rsidRPr="00D97B03">
        <w:rPr>
          <w:rFonts w:cstheme="minorHAnsi"/>
          <w:i/>
          <w:iCs/>
          <w:lang w:val="en-CA"/>
        </w:rPr>
        <w:t>and resolved that the Council repeals, for all legal purposes, resolutions numbers 2023-09-380 and 2023-09-381, adopted at the extraordinary meeting of the municipal council held on September 21, 2023.</w:t>
      </w:r>
    </w:p>
    <w:p w14:paraId="33432461" w14:textId="77777777" w:rsidR="00C32EF3" w:rsidRPr="007E6028" w:rsidRDefault="00C32EF3" w:rsidP="00C32EF3">
      <w:pPr>
        <w:spacing w:after="0" w:line="240" w:lineRule="auto"/>
        <w:jc w:val="right"/>
        <w:rPr>
          <w:rFonts w:cstheme="minorHAnsi"/>
        </w:rPr>
      </w:pPr>
      <w:r w:rsidRPr="007E6028">
        <w:rPr>
          <w:rFonts w:cstheme="minorHAnsi"/>
        </w:rPr>
        <w:t>Adopté à l’unanimité des conseillers</w:t>
      </w:r>
    </w:p>
    <w:p w14:paraId="31D77F52" w14:textId="77777777" w:rsidR="00C32EF3" w:rsidRDefault="00C32EF3" w:rsidP="00C32EF3">
      <w:pPr>
        <w:spacing w:after="0" w:line="240" w:lineRule="auto"/>
        <w:jc w:val="right"/>
        <w:rPr>
          <w:rFonts w:cstheme="minorHAnsi"/>
          <w:i/>
        </w:rPr>
      </w:pPr>
      <w:proofErr w:type="spellStart"/>
      <w:r w:rsidRPr="007E6028">
        <w:rPr>
          <w:rFonts w:cstheme="minorHAnsi"/>
          <w:i/>
        </w:rPr>
        <w:t>Adopted</w:t>
      </w:r>
      <w:proofErr w:type="spellEnd"/>
      <w:r w:rsidRPr="007E6028">
        <w:rPr>
          <w:rFonts w:cstheme="minorHAnsi"/>
          <w:i/>
        </w:rPr>
        <w:t xml:space="preserve"> </w:t>
      </w:r>
      <w:proofErr w:type="spellStart"/>
      <w:r w:rsidRPr="007E6028">
        <w:rPr>
          <w:rFonts w:cstheme="minorHAnsi"/>
          <w:i/>
        </w:rPr>
        <w:t>unanimously</w:t>
      </w:r>
      <w:proofErr w:type="spellEnd"/>
      <w:r w:rsidRPr="007E6028">
        <w:rPr>
          <w:rFonts w:cstheme="minorHAnsi"/>
          <w:i/>
        </w:rPr>
        <w:t xml:space="preserve"> by </w:t>
      </w:r>
      <w:proofErr w:type="spellStart"/>
      <w:r w:rsidRPr="007E6028">
        <w:rPr>
          <w:rFonts w:cstheme="minorHAnsi"/>
          <w:i/>
        </w:rPr>
        <w:t>councillors</w:t>
      </w:r>
      <w:proofErr w:type="spellEnd"/>
    </w:p>
    <w:p w14:paraId="515821BD" w14:textId="77777777" w:rsidR="007E6028" w:rsidRDefault="007E6028" w:rsidP="00C32EF3">
      <w:pPr>
        <w:spacing w:after="0" w:line="240" w:lineRule="auto"/>
        <w:jc w:val="right"/>
        <w:rPr>
          <w:rFonts w:cstheme="minorHAnsi"/>
          <w:i/>
        </w:rPr>
      </w:pPr>
    </w:p>
    <w:p w14:paraId="55343DAC" w14:textId="77777777" w:rsidR="000900E8" w:rsidRPr="009E1BC2" w:rsidRDefault="000900E8" w:rsidP="000900E8">
      <w:pPr>
        <w:spacing w:after="0"/>
        <w:jc w:val="both"/>
        <w:rPr>
          <w:rFonts w:cstheme="minorHAnsi"/>
          <w:b/>
          <w:u w:val="single"/>
        </w:rPr>
      </w:pPr>
      <w:r w:rsidRPr="009E1BC2">
        <w:rPr>
          <w:rFonts w:cstheme="minorHAnsi"/>
          <w:b/>
          <w:u w:val="single"/>
        </w:rPr>
        <w:t>2023-11-</w:t>
      </w:r>
      <w:r>
        <w:rPr>
          <w:rFonts w:cstheme="minorHAnsi"/>
          <w:b/>
          <w:u w:val="single"/>
        </w:rPr>
        <w:t>439</w:t>
      </w:r>
      <w:r w:rsidRPr="009E1BC2">
        <w:rPr>
          <w:rFonts w:cstheme="minorHAnsi"/>
          <w:b/>
          <w:u w:val="single"/>
        </w:rPr>
        <w:tab/>
        <w:t xml:space="preserve">Pour autoriser </w:t>
      </w:r>
      <w:bookmarkStart w:id="7" w:name="_Hlk148012751"/>
      <w:r w:rsidRPr="009E1BC2">
        <w:rPr>
          <w:rFonts w:cstheme="minorHAnsi"/>
          <w:b/>
          <w:u w:val="single"/>
        </w:rPr>
        <w:t xml:space="preserve">l’achat et la livraison de bacs roulants bruns, de composteurs domestiques et de </w:t>
      </w:r>
      <w:proofErr w:type="spellStart"/>
      <w:r w:rsidRPr="009E1BC2">
        <w:rPr>
          <w:rFonts w:cstheme="minorHAnsi"/>
          <w:b/>
          <w:u w:val="single"/>
        </w:rPr>
        <w:t>mini-bacs</w:t>
      </w:r>
      <w:proofErr w:type="spellEnd"/>
      <w:r w:rsidRPr="009E1BC2">
        <w:rPr>
          <w:rFonts w:cstheme="minorHAnsi"/>
          <w:b/>
          <w:u w:val="single"/>
        </w:rPr>
        <w:t xml:space="preserve"> de cuisine pour la collecte des matières organiques</w:t>
      </w:r>
      <w:bookmarkEnd w:id="7"/>
    </w:p>
    <w:p w14:paraId="502EDF94" w14:textId="77777777" w:rsidR="000900E8" w:rsidRPr="009E1BC2" w:rsidRDefault="000900E8" w:rsidP="000900E8">
      <w:pPr>
        <w:spacing w:after="0"/>
        <w:jc w:val="both"/>
        <w:rPr>
          <w:b/>
          <w:u w:val="single"/>
        </w:rPr>
      </w:pPr>
    </w:p>
    <w:p w14:paraId="3144006A" w14:textId="77777777" w:rsidR="000900E8" w:rsidRPr="009E1BC2" w:rsidRDefault="000900E8" w:rsidP="000900E8">
      <w:pPr>
        <w:jc w:val="both"/>
        <w:rPr>
          <w:rFonts w:cstheme="minorHAnsi"/>
          <w:b/>
          <w:i/>
          <w:u w:val="single"/>
          <w:lang w:val="en-CA"/>
        </w:rPr>
      </w:pPr>
      <w:r w:rsidRPr="009E1BC2">
        <w:rPr>
          <w:rFonts w:cstheme="minorHAnsi"/>
          <w:b/>
          <w:i/>
          <w:u w:val="single"/>
          <w:lang w:val="en-CA"/>
        </w:rPr>
        <w:t>2023-11-</w:t>
      </w:r>
      <w:r>
        <w:rPr>
          <w:rFonts w:cstheme="minorHAnsi"/>
          <w:b/>
          <w:i/>
          <w:u w:val="single"/>
          <w:lang w:val="en-CA"/>
        </w:rPr>
        <w:t>439</w:t>
      </w:r>
      <w:r w:rsidRPr="009E1BC2">
        <w:rPr>
          <w:rFonts w:cstheme="minorHAnsi"/>
          <w:b/>
          <w:i/>
          <w:u w:val="single"/>
          <w:lang w:val="en-CA"/>
        </w:rPr>
        <w:tab/>
        <w:t xml:space="preserve">To authorize </w:t>
      </w:r>
      <w:bookmarkStart w:id="8" w:name="_Hlk148012792"/>
      <w:r w:rsidRPr="009E1BC2">
        <w:rPr>
          <w:rFonts w:cstheme="minorHAnsi"/>
          <w:b/>
          <w:i/>
          <w:u w:val="single"/>
          <w:lang w:val="en-CA"/>
        </w:rPr>
        <w:t xml:space="preserve">the purchase and delivery of brown rolling bins, household composters and mini kitchen bins for the collection of organic </w:t>
      </w:r>
      <w:proofErr w:type="gramStart"/>
      <w:r w:rsidRPr="009E1BC2">
        <w:rPr>
          <w:rFonts w:cstheme="minorHAnsi"/>
          <w:b/>
          <w:i/>
          <w:u w:val="single"/>
          <w:lang w:val="en-CA"/>
        </w:rPr>
        <w:t>ma</w:t>
      </w:r>
      <w:bookmarkEnd w:id="8"/>
      <w:r w:rsidRPr="009E1BC2">
        <w:rPr>
          <w:rFonts w:cstheme="minorHAnsi"/>
          <w:b/>
          <w:i/>
          <w:u w:val="single"/>
          <w:lang w:val="en-CA"/>
        </w:rPr>
        <w:t>terials</w:t>
      </w:r>
      <w:proofErr w:type="gramEnd"/>
    </w:p>
    <w:p w14:paraId="18D0BF92" w14:textId="77777777" w:rsidR="000900E8" w:rsidRPr="009E1BC2" w:rsidRDefault="000900E8" w:rsidP="000900E8">
      <w:pPr>
        <w:ind w:left="2268" w:hanging="2268"/>
        <w:jc w:val="both"/>
        <w:rPr>
          <w:rFonts w:cstheme="minorHAnsi"/>
        </w:rPr>
      </w:pPr>
      <w:r w:rsidRPr="009E1BC2">
        <w:rPr>
          <w:rFonts w:cstheme="minorHAnsi"/>
        </w:rPr>
        <w:t>CONSIDÉRANT QUE</w:t>
      </w:r>
      <w:r w:rsidRPr="009E1BC2">
        <w:rPr>
          <w:rFonts w:cstheme="minorHAnsi"/>
        </w:rPr>
        <w:tab/>
        <w:t xml:space="preserve">selon </w:t>
      </w:r>
      <w:proofErr w:type="spellStart"/>
      <w:r w:rsidRPr="009E1BC2">
        <w:rPr>
          <w:rFonts w:cstheme="minorHAnsi"/>
        </w:rPr>
        <w:t>Recyc</w:t>
      </w:r>
      <w:proofErr w:type="spellEnd"/>
      <w:r w:rsidRPr="009E1BC2">
        <w:rPr>
          <w:rFonts w:cstheme="minorHAnsi"/>
        </w:rPr>
        <w:t>-Québec, le compostage permet de réduire de 40 % le volume de nos déchets;</w:t>
      </w:r>
    </w:p>
    <w:p w14:paraId="1B520E72" w14:textId="77777777" w:rsidR="000900E8" w:rsidRPr="009E1BC2" w:rsidRDefault="000900E8" w:rsidP="000900E8">
      <w:pPr>
        <w:ind w:left="2268" w:hanging="2268"/>
        <w:jc w:val="both"/>
        <w:rPr>
          <w:rFonts w:cstheme="minorHAnsi"/>
          <w:i/>
          <w:lang w:val="en-CA"/>
        </w:rPr>
      </w:pPr>
      <w:r w:rsidRPr="009E1BC2">
        <w:rPr>
          <w:rFonts w:cstheme="minorHAnsi"/>
          <w:i/>
          <w:lang w:val="en-CA"/>
        </w:rPr>
        <w:t>WHEREAS</w:t>
      </w:r>
      <w:r w:rsidRPr="009E1BC2">
        <w:rPr>
          <w:rFonts w:cstheme="minorHAnsi"/>
          <w:i/>
          <w:lang w:val="en-CA"/>
        </w:rPr>
        <w:tab/>
        <w:t xml:space="preserve">according to </w:t>
      </w:r>
      <w:proofErr w:type="spellStart"/>
      <w:r w:rsidRPr="009E1BC2">
        <w:rPr>
          <w:rFonts w:cstheme="minorHAnsi"/>
          <w:i/>
          <w:lang w:val="en-CA"/>
        </w:rPr>
        <w:t>Recyc</w:t>
      </w:r>
      <w:proofErr w:type="spellEnd"/>
      <w:r w:rsidRPr="009E1BC2">
        <w:rPr>
          <w:rFonts w:cstheme="minorHAnsi"/>
          <w:i/>
          <w:lang w:val="en-CA"/>
        </w:rPr>
        <w:t xml:space="preserve">-Québec, composting reduces the volume of our waste by </w:t>
      </w:r>
      <w:proofErr w:type="gramStart"/>
      <w:r w:rsidRPr="009E1BC2">
        <w:rPr>
          <w:rFonts w:cstheme="minorHAnsi"/>
          <w:i/>
          <w:lang w:val="en-CA"/>
        </w:rPr>
        <w:t>40%;</w:t>
      </w:r>
      <w:proofErr w:type="gramEnd"/>
    </w:p>
    <w:p w14:paraId="3600ED0D" w14:textId="77777777" w:rsidR="000900E8" w:rsidRPr="009E1BC2" w:rsidRDefault="000900E8" w:rsidP="000900E8">
      <w:pPr>
        <w:spacing w:after="0" w:line="264" w:lineRule="auto"/>
        <w:ind w:left="2268" w:hanging="2268"/>
        <w:jc w:val="both"/>
        <w:rPr>
          <w:rFonts w:cstheme="minorHAnsi"/>
        </w:rPr>
      </w:pPr>
      <w:r w:rsidRPr="009E1BC2">
        <w:rPr>
          <w:rFonts w:cstheme="minorHAnsi"/>
        </w:rPr>
        <w:t>CONSIDÉRANT QUE</w:t>
      </w:r>
      <w:r w:rsidRPr="009E1BC2">
        <w:rPr>
          <w:rFonts w:cstheme="minorHAnsi"/>
        </w:rPr>
        <w:tab/>
        <w:t>la Municipalité désire optimiser la gestion des matières résiduelles sur son territoire;</w:t>
      </w:r>
    </w:p>
    <w:p w14:paraId="5C92EA0E" w14:textId="77777777" w:rsidR="000900E8" w:rsidRPr="009E1BC2" w:rsidRDefault="000900E8" w:rsidP="000900E8">
      <w:pPr>
        <w:spacing w:after="0" w:line="264" w:lineRule="auto"/>
        <w:ind w:left="2268" w:hanging="2268"/>
        <w:jc w:val="both"/>
        <w:rPr>
          <w:rFonts w:cstheme="minorHAnsi"/>
        </w:rPr>
      </w:pPr>
    </w:p>
    <w:p w14:paraId="0B2A0F3A" w14:textId="77777777" w:rsidR="000900E8" w:rsidRPr="009E1BC2" w:rsidRDefault="000900E8" w:rsidP="000900E8">
      <w:pPr>
        <w:spacing w:after="0" w:line="264" w:lineRule="auto"/>
        <w:ind w:left="2268" w:hanging="2268"/>
        <w:jc w:val="both"/>
        <w:rPr>
          <w:rFonts w:cstheme="minorHAnsi"/>
          <w:i/>
          <w:lang w:val="en-CA"/>
        </w:rPr>
      </w:pPr>
      <w:r w:rsidRPr="009E1BC2">
        <w:rPr>
          <w:rFonts w:cstheme="minorHAnsi"/>
          <w:i/>
          <w:lang w:val="en-CA"/>
        </w:rPr>
        <w:t xml:space="preserve">WHEREAS </w:t>
      </w:r>
      <w:r w:rsidRPr="009E1BC2">
        <w:rPr>
          <w:rFonts w:cstheme="minorHAnsi"/>
          <w:i/>
          <w:lang w:val="en-CA"/>
        </w:rPr>
        <w:tab/>
        <w:t xml:space="preserve">the Municipality wishes to optimize the management of residual materials on its </w:t>
      </w:r>
      <w:proofErr w:type="gramStart"/>
      <w:r w:rsidRPr="009E1BC2">
        <w:rPr>
          <w:rFonts w:cstheme="minorHAnsi"/>
          <w:i/>
          <w:lang w:val="en-CA"/>
        </w:rPr>
        <w:t>territory;</w:t>
      </w:r>
      <w:proofErr w:type="gramEnd"/>
    </w:p>
    <w:p w14:paraId="6796EC60" w14:textId="77777777" w:rsidR="000900E8" w:rsidRPr="009E1BC2" w:rsidRDefault="000900E8" w:rsidP="000900E8">
      <w:pPr>
        <w:spacing w:after="0" w:line="240" w:lineRule="auto"/>
        <w:ind w:left="2268" w:hanging="2268"/>
        <w:jc w:val="both"/>
        <w:rPr>
          <w:rFonts w:cstheme="minorHAnsi"/>
          <w:lang w:val="en-CA"/>
        </w:rPr>
      </w:pPr>
    </w:p>
    <w:p w14:paraId="23F70395" w14:textId="77777777" w:rsidR="000900E8" w:rsidRPr="009E1BC2" w:rsidRDefault="000900E8" w:rsidP="000900E8">
      <w:pPr>
        <w:spacing w:after="0" w:line="240" w:lineRule="auto"/>
        <w:ind w:left="2268" w:hanging="2268"/>
        <w:jc w:val="both"/>
        <w:rPr>
          <w:rFonts w:cstheme="minorHAnsi"/>
        </w:rPr>
      </w:pPr>
      <w:r w:rsidRPr="009E1BC2">
        <w:rPr>
          <w:rFonts w:cstheme="minorHAnsi"/>
        </w:rPr>
        <w:t>CONSIDÉRANT QUE</w:t>
      </w:r>
      <w:r w:rsidRPr="009E1BC2">
        <w:rPr>
          <w:rFonts w:cstheme="minorHAnsi"/>
        </w:rPr>
        <w:tab/>
        <w:t xml:space="preserve">des soumissions ont été sollicitées par appel d’offres public, via SEAO, pour l’achat et la livraison de bacs roulants bruns, de composteurs domestiques et de </w:t>
      </w:r>
      <w:proofErr w:type="spellStart"/>
      <w:r w:rsidRPr="009E1BC2">
        <w:rPr>
          <w:rFonts w:cstheme="minorHAnsi"/>
        </w:rPr>
        <w:t>mini-bacs</w:t>
      </w:r>
      <w:proofErr w:type="spellEnd"/>
      <w:r w:rsidRPr="009E1BC2">
        <w:rPr>
          <w:rFonts w:cstheme="minorHAnsi"/>
        </w:rPr>
        <w:t xml:space="preserve"> de cuisine pour la collecte des matières organiques;</w:t>
      </w:r>
    </w:p>
    <w:p w14:paraId="56512366" w14:textId="77777777" w:rsidR="000900E8" w:rsidRPr="009E1BC2" w:rsidRDefault="000900E8" w:rsidP="000900E8">
      <w:pPr>
        <w:spacing w:after="0" w:line="240" w:lineRule="auto"/>
        <w:ind w:left="2268" w:hanging="2268"/>
        <w:jc w:val="both"/>
        <w:rPr>
          <w:rFonts w:cstheme="minorHAnsi"/>
        </w:rPr>
      </w:pPr>
    </w:p>
    <w:p w14:paraId="01C7E9B5" w14:textId="77777777" w:rsidR="000900E8" w:rsidRPr="009E1BC2" w:rsidRDefault="000900E8" w:rsidP="000900E8">
      <w:pPr>
        <w:spacing w:after="0" w:line="240" w:lineRule="auto"/>
        <w:ind w:left="2268" w:hanging="2268"/>
        <w:jc w:val="both"/>
        <w:rPr>
          <w:rFonts w:cstheme="minorHAnsi"/>
          <w:i/>
          <w:lang w:val="en-CA"/>
        </w:rPr>
      </w:pPr>
      <w:r w:rsidRPr="009E1BC2">
        <w:rPr>
          <w:rFonts w:cstheme="minorHAnsi"/>
          <w:i/>
          <w:lang w:val="en-CA"/>
        </w:rPr>
        <w:t xml:space="preserve">WHEREAS </w:t>
      </w:r>
      <w:r w:rsidRPr="009E1BC2">
        <w:rPr>
          <w:rFonts w:cstheme="minorHAnsi"/>
          <w:i/>
          <w:lang w:val="en-CA"/>
        </w:rPr>
        <w:tab/>
        <w:t xml:space="preserve">tenders were solicited by public tender, via SEAO, for the purchase and delivery of brown rolling bins, household composters and mini kitchen bins for the collection of organic </w:t>
      </w:r>
      <w:proofErr w:type="gramStart"/>
      <w:r w:rsidRPr="009E1BC2">
        <w:rPr>
          <w:rFonts w:cstheme="minorHAnsi"/>
          <w:i/>
          <w:lang w:val="en-CA"/>
        </w:rPr>
        <w:t>materials;</w:t>
      </w:r>
      <w:proofErr w:type="gramEnd"/>
    </w:p>
    <w:p w14:paraId="6D5D7C93" w14:textId="77777777" w:rsidR="000900E8" w:rsidRPr="009E1BC2" w:rsidRDefault="000900E8" w:rsidP="000900E8">
      <w:pPr>
        <w:spacing w:after="0" w:line="240" w:lineRule="auto"/>
        <w:ind w:left="2268" w:hanging="2268"/>
        <w:jc w:val="both"/>
        <w:rPr>
          <w:rFonts w:cstheme="minorHAnsi"/>
          <w:lang w:val="en-CA"/>
        </w:rPr>
      </w:pPr>
    </w:p>
    <w:p w14:paraId="3680F99C" w14:textId="77777777" w:rsidR="000900E8" w:rsidRPr="009E1BC2" w:rsidRDefault="000900E8" w:rsidP="000900E8">
      <w:pPr>
        <w:spacing w:after="0" w:line="240" w:lineRule="auto"/>
        <w:ind w:left="2268" w:hanging="2268"/>
        <w:jc w:val="both"/>
        <w:rPr>
          <w:rFonts w:cstheme="minorHAnsi"/>
        </w:rPr>
      </w:pPr>
      <w:r w:rsidRPr="009E1BC2">
        <w:rPr>
          <w:rFonts w:cstheme="minorHAnsi"/>
        </w:rPr>
        <w:t>CONSIDÉRANT QU’</w:t>
      </w:r>
      <w:r w:rsidRPr="009E1BC2">
        <w:rPr>
          <w:rFonts w:cstheme="minorHAnsi"/>
        </w:rPr>
        <w:tab/>
        <w:t xml:space="preserve">un seul soumissionnaire, USD Global Inc., a déposé une soumission pour la fourniture et la livraison de bacs roulants bruns, de composteurs domestiques et de </w:t>
      </w:r>
      <w:proofErr w:type="spellStart"/>
      <w:r w:rsidRPr="009E1BC2">
        <w:rPr>
          <w:rFonts w:cstheme="minorHAnsi"/>
        </w:rPr>
        <w:t>mini-bacs</w:t>
      </w:r>
      <w:proofErr w:type="spellEnd"/>
      <w:r w:rsidRPr="009E1BC2">
        <w:rPr>
          <w:rFonts w:cstheme="minorHAnsi"/>
        </w:rPr>
        <w:t xml:space="preserve"> de cuisine pour la collecte des matières organiques, pour les montants suivants :</w:t>
      </w:r>
    </w:p>
    <w:p w14:paraId="0CF496F0" w14:textId="77777777" w:rsidR="000900E8" w:rsidRPr="009E1BC2" w:rsidRDefault="000900E8" w:rsidP="000900E8">
      <w:pPr>
        <w:spacing w:after="0" w:line="240" w:lineRule="auto"/>
        <w:ind w:left="2268" w:hanging="2268"/>
        <w:jc w:val="both"/>
        <w:rPr>
          <w:rFonts w:cstheme="minorHAnsi"/>
        </w:rPr>
      </w:pPr>
    </w:p>
    <w:p w14:paraId="1E4F30AF" w14:textId="77777777" w:rsidR="000900E8" w:rsidRPr="009E1BC2" w:rsidRDefault="000900E8" w:rsidP="000900E8">
      <w:pPr>
        <w:numPr>
          <w:ilvl w:val="0"/>
          <w:numId w:val="38"/>
        </w:numPr>
        <w:spacing w:after="0" w:line="240" w:lineRule="auto"/>
        <w:ind w:left="2552" w:hanging="284"/>
        <w:jc w:val="both"/>
        <w:rPr>
          <w:rFonts w:cstheme="minorHAnsi"/>
        </w:rPr>
      </w:pPr>
      <w:r w:rsidRPr="009E1BC2">
        <w:rPr>
          <w:rFonts w:cstheme="minorHAnsi"/>
        </w:rPr>
        <w:t xml:space="preserve">La somme de 156 120,00$, taxes incluses, pour la fourniture et la livraison porte à porte de 1500 bacs bruns et </w:t>
      </w:r>
      <w:bookmarkStart w:id="9" w:name="_Hlk148016989"/>
      <w:proofErr w:type="spellStart"/>
      <w:r w:rsidRPr="009E1BC2">
        <w:rPr>
          <w:rFonts w:cstheme="minorHAnsi"/>
        </w:rPr>
        <w:t>mini-bacs</w:t>
      </w:r>
      <w:proofErr w:type="spellEnd"/>
      <w:r w:rsidRPr="009E1BC2">
        <w:rPr>
          <w:rFonts w:cstheme="minorHAnsi"/>
        </w:rPr>
        <w:t xml:space="preserve"> de cuisine, pour le secteur de la Municipalité situé au sud de l’Autoroute 50;</w:t>
      </w:r>
    </w:p>
    <w:bookmarkEnd w:id="9"/>
    <w:p w14:paraId="5F0B6597" w14:textId="77777777" w:rsidR="000900E8" w:rsidRPr="009E1BC2" w:rsidRDefault="000900E8" w:rsidP="000900E8">
      <w:pPr>
        <w:spacing w:after="0" w:line="240" w:lineRule="auto"/>
        <w:ind w:left="2552" w:hanging="284"/>
        <w:jc w:val="both"/>
        <w:rPr>
          <w:rFonts w:cstheme="minorHAnsi"/>
        </w:rPr>
      </w:pPr>
    </w:p>
    <w:p w14:paraId="53453EA7" w14:textId="77777777" w:rsidR="000900E8" w:rsidRDefault="000900E8" w:rsidP="000900E8">
      <w:pPr>
        <w:numPr>
          <w:ilvl w:val="0"/>
          <w:numId w:val="38"/>
        </w:numPr>
        <w:ind w:left="2552" w:hanging="284"/>
        <w:contextualSpacing/>
        <w:jc w:val="both"/>
        <w:rPr>
          <w:rFonts w:cstheme="minorHAnsi"/>
        </w:rPr>
      </w:pPr>
      <w:r w:rsidRPr="009E1BC2">
        <w:rPr>
          <w:rFonts w:cstheme="minorHAnsi"/>
        </w:rPr>
        <w:lastRenderedPageBreak/>
        <w:t xml:space="preserve">La somme de 105 886,00$, taxes incluses, pour la fourniture et la livraison porte à porte de 1100 composteurs domestiques et </w:t>
      </w:r>
      <w:proofErr w:type="spellStart"/>
      <w:r w:rsidRPr="009E1BC2">
        <w:rPr>
          <w:rFonts w:cstheme="minorHAnsi"/>
        </w:rPr>
        <w:t>mini</w:t>
      </w:r>
      <w:r w:rsidRPr="009E1BC2">
        <w:rPr>
          <w:rFonts w:cstheme="minorHAnsi"/>
        </w:rPr>
        <w:noBreakHyphen/>
        <w:t>bacs</w:t>
      </w:r>
      <w:proofErr w:type="spellEnd"/>
      <w:r w:rsidRPr="009E1BC2">
        <w:rPr>
          <w:rFonts w:cstheme="minorHAnsi"/>
        </w:rPr>
        <w:t xml:space="preserve"> de cuisine, pour le secteur de la Municipalité situé au nord de l’Autoroute 50;</w:t>
      </w:r>
    </w:p>
    <w:p w14:paraId="5DD70503" w14:textId="77777777" w:rsidR="000900E8" w:rsidRPr="009E1BC2" w:rsidRDefault="000900E8" w:rsidP="000900E8">
      <w:pPr>
        <w:ind w:left="2552"/>
        <w:contextualSpacing/>
        <w:jc w:val="both"/>
        <w:rPr>
          <w:rFonts w:cstheme="minorHAnsi"/>
        </w:rPr>
      </w:pPr>
    </w:p>
    <w:p w14:paraId="22815C9E" w14:textId="77777777" w:rsidR="000900E8" w:rsidRPr="009E1BC2" w:rsidRDefault="000900E8" w:rsidP="000900E8">
      <w:pPr>
        <w:tabs>
          <w:tab w:val="left" w:pos="2268"/>
        </w:tabs>
        <w:spacing w:after="0"/>
        <w:ind w:left="2268" w:hanging="2268"/>
        <w:jc w:val="both"/>
        <w:rPr>
          <w:rFonts w:cstheme="minorHAnsi"/>
          <w:i/>
          <w:lang w:val="en-CA"/>
        </w:rPr>
      </w:pPr>
      <w:r w:rsidRPr="009E1BC2">
        <w:rPr>
          <w:rFonts w:cstheme="minorHAnsi"/>
          <w:i/>
          <w:lang w:val="en-CA"/>
        </w:rPr>
        <w:t>WHEREAS</w:t>
      </w:r>
      <w:r w:rsidRPr="009E1BC2">
        <w:rPr>
          <w:rFonts w:cstheme="minorHAnsi"/>
          <w:i/>
          <w:lang w:val="en-CA"/>
        </w:rPr>
        <w:tab/>
        <w:t xml:space="preserve">only one bidder, USD Global Inc., submitted a bid for the supply and delivery of brown rolling bins, domestic </w:t>
      </w:r>
      <w:proofErr w:type="gramStart"/>
      <w:r w:rsidRPr="009E1BC2">
        <w:rPr>
          <w:rFonts w:cstheme="minorHAnsi"/>
          <w:i/>
          <w:lang w:val="en-CA"/>
        </w:rPr>
        <w:t>composters</w:t>
      </w:r>
      <w:proofErr w:type="gramEnd"/>
      <w:r w:rsidRPr="009E1BC2">
        <w:rPr>
          <w:rFonts w:cstheme="minorHAnsi"/>
          <w:i/>
          <w:lang w:val="en-CA"/>
        </w:rPr>
        <w:t xml:space="preserve"> and mini kitchen bins for the collection of organic materials, for the following amounts:</w:t>
      </w:r>
    </w:p>
    <w:p w14:paraId="57CAEBF8" w14:textId="77777777" w:rsidR="000900E8" w:rsidRPr="009E1BC2" w:rsidRDefault="000900E8" w:rsidP="000900E8">
      <w:pPr>
        <w:tabs>
          <w:tab w:val="left" w:pos="2268"/>
        </w:tabs>
        <w:spacing w:after="0"/>
        <w:ind w:left="2268" w:hanging="2268"/>
        <w:jc w:val="both"/>
        <w:rPr>
          <w:rFonts w:cstheme="minorHAnsi"/>
          <w:i/>
          <w:lang w:val="en-CA"/>
        </w:rPr>
      </w:pPr>
    </w:p>
    <w:p w14:paraId="1ECB6961" w14:textId="77777777" w:rsidR="000900E8" w:rsidRPr="009E1BC2" w:rsidRDefault="000900E8" w:rsidP="000900E8">
      <w:pPr>
        <w:numPr>
          <w:ilvl w:val="0"/>
          <w:numId w:val="39"/>
        </w:numPr>
        <w:tabs>
          <w:tab w:val="left" w:pos="2268"/>
        </w:tabs>
        <w:spacing w:after="0"/>
        <w:ind w:left="2552" w:hanging="284"/>
        <w:jc w:val="both"/>
        <w:rPr>
          <w:rFonts w:cstheme="minorHAnsi"/>
          <w:i/>
          <w:lang w:val="en-CA"/>
        </w:rPr>
      </w:pPr>
      <w:r w:rsidRPr="009E1BC2">
        <w:rPr>
          <w:rFonts w:cstheme="minorHAnsi"/>
          <w:i/>
          <w:lang w:val="en-CA"/>
        </w:rPr>
        <w:t>The sum of $156,120.00, including taxes, for the supply and door</w:t>
      </w:r>
      <w:r w:rsidRPr="009E1BC2">
        <w:rPr>
          <w:rFonts w:cstheme="minorHAnsi"/>
          <w:i/>
          <w:lang w:val="en-CA"/>
        </w:rPr>
        <w:noBreakHyphen/>
        <w:t>to</w:t>
      </w:r>
      <w:r w:rsidRPr="009E1BC2">
        <w:rPr>
          <w:rFonts w:cstheme="minorHAnsi"/>
          <w:i/>
          <w:lang w:val="en-CA"/>
        </w:rPr>
        <w:noBreakHyphen/>
        <w:t xml:space="preserve">door delivery of 1,500 brown bins and mini kitchen bins, for the sector of the municipality located south of Highway </w:t>
      </w:r>
      <w:proofErr w:type="gramStart"/>
      <w:r w:rsidRPr="009E1BC2">
        <w:rPr>
          <w:rFonts w:cstheme="minorHAnsi"/>
          <w:i/>
          <w:lang w:val="en-CA"/>
        </w:rPr>
        <w:t>50;</w:t>
      </w:r>
      <w:proofErr w:type="gramEnd"/>
    </w:p>
    <w:p w14:paraId="7C96715F" w14:textId="77777777" w:rsidR="000900E8" w:rsidRPr="009E1BC2" w:rsidRDefault="000900E8" w:rsidP="000900E8">
      <w:pPr>
        <w:tabs>
          <w:tab w:val="left" w:pos="2268"/>
        </w:tabs>
        <w:spacing w:after="0"/>
        <w:ind w:left="2552" w:hanging="284"/>
        <w:jc w:val="both"/>
        <w:rPr>
          <w:rFonts w:cstheme="minorHAnsi"/>
          <w:i/>
          <w:lang w:val="en-CA"/>
        </w:rPr>
      </w:pPr>
    </w:p>
    <w:p w14:paraId="32884020" w14:textId="77777777" w:rsidR="000900E8" w:rsidRDefault="000900E8" w:rsidP="000900E8">
      <w:pPr>
        <w:numPr>
          <w:ilvl w:val="0"/>
          <w:numId w:val="39"/>
        </w:numPr>
        <w:tabs>
          <w:tab w:val="left" w:pos="2268"/>
        </w:tabs>
        <w:spacing w:after="0"/>
        <w:ind w:left="2552" w:hanging="284"/>
        <w:jc w:val="both"/>
        <w:rPr>
          <w:rFonts w:cstheme="minorHAnsi"/>
          <w:i/>
          <w:lang w:val="en-CA"/>
        </w:rPr>
      </w:pPr>
      <w:r w:rsidRPr="009E1BC2">
        <w:rPr>
          <w:rFonts w:cstheme="minorHAnsi"/>
          <w:i/>
          <w:lang w:val="en-CA"/>
        </w:rPr>
        <w:t>The sum of $105,886.00, including taxes, for the supply and door</w:t>
      </w:r>
      <w:r w:rsidRPr="009E1BC2">
        <w:rPr>
          <w:rFonts w:cstheme="minorHAnsi"/>
          <w:i/>
          <w:lang w:val="en-CA"/>
        </w:rPr>
        <w:noBreakHyphen/>
        <w:t>to</w:t>
      </w:r>
      <w:r w:rsidRPr="009E1BC2">
        <w:rPr>
          <w:rFonts w:cstheme="minorHAnsi"/>
          <w:i/>
          <w:lang w:val="en-CA"/>
        </w:rPr>
        <w:noBreakHyphen/>
        <w:t xml:space="preserve">door delivery of 1,100 domestic composters and mini kitchen bins, for the sector of the municipality located north of Highway </w:t>
      </w:r>
      <w:proofErr w:type="gramStart"/>
      <w:r w:rsidRPr="009E1BC2">
        <w:rPr>
          <w:rFonts w:cstheme="minorHAnsi"/>
          <w:i/>
          <w:lang w:val="en-CA"/>
        </w:rPr>
        <w:t>50;</w:t>
      </w:r>
      <w:proofErr w:type="gramEnd"/>
    </w:p>
    <w:p w14:paraId="3010D3C8" w14:textId="77777777" w:rsidR="000900E8" w:rsidRPr="009E1BC2" w:rsidRDefault="000900E8" w:rsidP="000900E8">
      <w:pPr>
        <w:tabs>
          <w:tab w:val="left" w:pos="2268"/>
        </w:tabs>
        <w:spacing w:after="0" w:line="252" w:lineRule="auto"/>
        <w:ind w:left="2268" w:hanging="2268"/>
        <w:jc w:val="both"/>
        <w:rPr>
          <w:rFonts w:cstheme="minorHAnsi"/>
          <w:color w:val="000000"/>
          <w:lang w:val="en-CA"/>
        </w:rPr>
      </w:pPr>
    </w:p>
    <w:p w14:paraId="1099766D" w14:textId="77777777" w:rsidR="000900E8" w:rsidRPr="009E1BC2" w:rsidRDefault="000900E8" w:rsidP="000900E8">
      <w:pPr>
        <w:tabs>
          <w:tab w:val="left" w:pos="2268"/>
        </w:tabs>
        <w:spacing w:after="0" w:line="252" w:lineRule="auto"/>
        <w:ind w:left="2268" w:hanging="2268"/>
        <w:jc w:val="both"/>
        <w:rPr>
          <w:rFonts w:cstheme="minorHAnsi"/>
        </w:rPr>
      </w:pPr>
      <w:r w:rsidRPr="009E1BC2">
        <w:rPr>
          <w:rFonts w:cstheme="minorHAnsi"/>
          <w:color w:val="000000"/>
        </w:rPr>
        <w:t>PAR CES MOTIFS</w:t>
      </w:r>
      <w:r w:rsidRPr="009E1BC2">
        <w:rPr>
          <w:rFonts w:cstheme="minorHAnsi"/>
          <w:color w:val="000000"/>
        </w:rPr>
        <w:tab/>
        <w:t>il est proposé par</w:t>
      </w:r>
      <w:r>
        <w:rPr>
          <w:rFonts w:cstheme="minorHAnsi"/>
          <w:color w:val="000000"/>
        </w:rPr>
        <w:t xml:space="preserve"> madame la conseillère Manon Jutras </w:t>
      </w:r>
      <w:r w:rsidRPr="009E1BC2">
        <w:rPr>
          <w:rFonts w:cstheme="minorHAnsi"/>
          <w:color w:val="000000"/>
        </w:rPr>
        <w:t xml:space="preserve">et résolu d’accepter la soumission d’USD Global Inc. </w:t>
      </w:r>
      <w:r w:rsidRPr="009E1BC2">
        <w:rPr>
          <w:rFonts w:cstheme="minorHAnsi"/>
        </w:rPr>
        <w:t xml:space="preserve">pour un montant de 262 006,00$ incluant les taxes applicables, pour la fourniture et la livraison de bacs roulants bruns, de composteurs domestiques et de </w:t>
      </w:r>
      <w:proofErr w:type="spellStart"/>
      <w:r w:rsidRPr="009E1BC2">
        <w:rPr>
          <w:rFonts w:cstheme="minorHAnsi"/>
        </w:rPr>
        <w:t>mini-bacs</w:t>
      </w:r>
      <w:proofErr w:type="spellEnd"/>
      <w:r w:rsidRPr="009E1BC2">
        <w:rPr>
          <w:rFonts w:cstheme="minorHAnsi"/>
        </w:rPr>
        <w:t xml:space="preserve"> de cuisine pour la collecte des matières organiques. </w:t>
      </w:r>
    </w:p>
    <w:p w14:paraId="6A60F41C" w14:textId="77777777" w:rsidR="000900E8" w:rsidRPr="009E1BC2" w:rsidRDefault="000900E8" w:rsidP="000900E8">
      <w:pPr>
        <w:tabs>
          <w:tab w:val="left" w:pos="2268"/>
        </w:tabs>
        <w:spacing w:after="0" w:line="252" w:lineRule="auto"/>
        <w:ind w:left="2268" w:hanging="2268"/>
        <w:jc w:val="both"/>
        <w:rPr>
          <w:rFonts w:cstheme="minorHAnsi"/>
        </w:rPr>
      </w:pPr>
    </w:p>
    <w:p w14:paraId="2481BF13" w14:textId="77777777" w:rsidR="000900E8" w:rsidRPr="009E1BC2" w:rsidRDefault="000900E8" w:rsidP="000900E8">
      <w:pPr>
        <w:tabs>
          <w:tab w:val="left" w:pos="2268"/>
        </w:tabs>
        <w:spacing w:after="0" w:line="240" w:lineRule="auto"/>
        <w:ind w:left="2268"/>
        <w:jc w:val="both"/>
        <w:rPr>
          <w:rFonts w:cstheme="minorHAnsi"/>
          <w:i/>
        </w:rPr>
      </w:pPr>
      <w:r w:rsidRPr="009E1BC2">
        <w:rPr>
          <w:rFonts w:cstheme="minorHAnsi"/>
        </w:rPr>
        <w:t>La Directrice des finances est autorisée à transférer du Surplus non affecté le montant suffisant pour payer cette dépense.  La dépense au montant de 156 120,00$ sera imputée au poste budgétaire 02.45235.499.  La dépense au montant de 105 886,00$ sera imputée au poste budgétaire 02.45236.499.</w:t>
      </w:r>
    </w:p>
    <w:p w14:paraId="208BFAC5" w14:textId="77777777" w:rsidR="000900E8" w:rsidRPr="009E1BC2" w:rsidRDefault="000900E8" w:rsidP="000900E8">
      <w:pPr>
        <w:tabs>
          <w:tab w:val="left" w:pos="2268"/>
        </w:tabs>
        <w:spacing w:after="0" w:line="252" w:lineRule="auto"/>
        <w:jc w:val="both"/>
        <w:rPr>
          <w:rFonts w:cstheme="minorHAnsi"/>
          <w:i/>
        </w:rPr>
      </w:pPr>
    </w:p>
    <w:p w14:paraId="35201A41" w14:textId="77777777" w:rsidR="000900E8" w:rsidRPr="009E1BC2" w:rsidRDefault="000900E8" w:rsidP="000900E8">
      <w:pPr>
        <w:tabs>
          <w:tab w:val="left" w:pos="2268"/>
        </w:tabs>
        <w:spacing w:after="0" w:line="252" w:lineRule="auto"/>
        <w:ind w:left="2268" w:hanging="2268"/>
        <w:jc w:val="both"/>
        <w:rPr>
          <w:rFonts w:cstheme="minorHAnsi"/>
          <w:i/>
          <w:lang w:val="en"/>
        </w:rPr>
      </w:pPr>
      <w:r w:rsidRPr="009E1BC2">
        <w:rPr>
          <w:rFonts w:cstheme="minorHAnsi"/>
          <w:i/>
          <w:lang w:val="en-CA"/>
        </w:rPr>
        <w:t>THEREFORE</w:t>
      </w:r>
      <w:r w:rsidRPr="009E1BC2">
        <w:rPr>
          <w:rFonts w:cstheme="minorHAnsi"/>
          <w:i/>
          <w:lang w:val="en-CA"/>
        </w:rPr>
        <w:tab/>
        <w:t>it is proposed by Councillor</w:t>
      </w:r>
      <w:r>
        <w:rPr>
          <w:rFonts w:cstheme="minorHAnsi"/>
          <w:i/>
          <w:lang w:val="en-CA"/>
        </w:rPr>
        <w:t xml:space="preserve"> Manon Jutras </w:t>
      </w:r>
      <w:proofErr w:type="gramStart"/>
      <w:r>
        <w:rPr>
          <w:rFonts w:cstheme="minorHAnsi"/>
          <w:i/>
          <w:lang w:val="en-CA"/>
        </w:rPr>
        <w:t xml:space="preserve">and </w:t>
      </w:r>
      <w:r w:rsidRPr="009E1BC2">
        <w:rPr>
          <w:rFonts w:cstheme="minorHAnsi"/>
          <w:i/>
          <w:lang w:val="en-CA"/>
        </w:rPr>
        <w:t xml:space="preserve"> resolved</w:t>
      </w:r>
      <w:proofErr w:type="gramEnd"/>
      <w:r w:rsidRPr="009E1BC2">
        <w:rPr>
          <w:rFonts w:cstheme="minorHAnsi"/>
          <w:i/>
          <w:lang w:val="en-CA"/>
        </w:rPr>
        <w:t xml:space="preserve"> to accept the bid from USD Global Inc. for an amount of $262,006.00 including applicable taxes, for the supply and delivery of brown rolling bins, domestic composters and mini-bins kitchen for collecting organic materials</w:t>
      </w:r>
      <w:r w:rsidRPr="009E1BC2">
        <w:rPr>
          <w:rFonts w:cstheme="minorHAnsi"/>
          <w:i/>
          <w:lang w:val="en"/>
        </w:rPr>
        <w:t xml:space="preserve">. </w:t>
      </w:r>
    </w:p>
    <w:p w14:paraId="2B9BFC6B" w14:textId="77777777" w:rsidR="000900E8" w:rsidRPr="009E1BC2" w:rsidRDefault="000900E8" w:rsidP="000900E8">
      <w:pPr>
        <w:tabs>
          <w:tab w:val="left" w:pos="2268"/>
        </w:tabs>
        <w:spacing w:after="0" w:line="252" w:lineRule="auto"/>
        <w:ind w:left="2268" w:hanging="2268"/>
        <w:jc w:val="both"/>
        <w:rPr>
          <w:rFonts w:cstheme="minorHAnsi"/>
          <w:i/>
          <w:lang w:val="en"/>
        </w:rPr>
      </w:pPr>
    </w:p>
    <w:p w14:paraId="1A2F4F51" w14:textId="77777777" w:rsidR="000900E8" w:rsidRPr="009E1BC2" w:rsidRDefault="000900E8" w:rsidP="000900E8">
      <w:pPr>
        <w:tabs>
          <w:tab w:val="left" w:pos="2268"/>
        </w:tabs>
        <w:spacing w:after="0"/>
        <w:ind w:left="2268" w:hanging="2268"/>
        <w:jc w:val="both"/>
        <w:rPr>
          <w:lang w:val="en-CA"/>
        </w:rPr>
      </w:pPr>
      <w:r w:rsidRPr="009E1BC2">
        <w:rPr>
          <w:rFonts w:cstheme="minorHAnsi"/>
          <w:i/>
          <w:lang w:val="en-CA"/>
        </w:rPr>
        <w:tab/>
        <w:t>The Director of Finance is authorized to transfer from the Unallocated Surplus the amount sufficient to pay this expense.  The expense in the amount of $156,120.00 will be charged to budget item 02.45235.499. The expense in the amount of $105,886.00 will be charged to budget item 02.45236.499.</w:t>
      </w:r>
    </w:p>
    <w:p w14:paraId="2402A3FB" w14:textId="77777777" w:rsidR="000900E8" w:rsidRDefault="000900E8" w:rsidP="000900E8">
      <w:pPr>
        <w:spacing w:after="0" w:line="252" w:lineRule="auto"/>
        <w:jc w:val="right"/>
        <w:rPr>
          <w:rFonts w:cstheme="minorHAnsi"/>
        </w:rPr>
      </w:pPr>
      <w:r w:rsidRPr="00AB397E">
        <w:rPr>
          <w:rFonts w:cstheme="minorHAnsi"/>
        </w:rPr>
        <w:t>Adopté à l’unanimité des conseillers</w:t>
      </w:r>
    </w:p>
    <w:p w14:paraId="14598796" w14:textId="77777777" w:rsidR="000900E8" w:rsidRDefault="000900E8" w:rsidP="000900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6BE2B7A0" w14:textId="77777777" w:rsidR="000900E8" w:rsidRDefault="000900E8" w:rsidP="000900E8">
      <w:pPr>
        <w:spacing w:after="0" w:line="252" w:lineRule="auto"/>
        <w:jc w:val="right"/>
        <w:rPr>
          <w:rFonts w:cstheme="minorHAnsi"/>
          <w:i/>
        </w:rPr>
      </w:pPr>
    </w:p>
    <w:p w14:paraId="6494BED4" w14:textId="77777777" w:rsidR="000900E8" w:rsidRDefault="000900E8" w:rsidP="000900E8">
      <w:pPr>
        <w:spacing w:after="0"/>
        <w:jc w:val="both"/>
        <w:rPr>
          <w:rFonts w:cstheme="minorHAnsi"/>
          <w:b/>
          <w:u w:val="single"/>
        </w:rPr>
      </w:pPr>
      <w:r>
        <w:rPr>
          <w:rFonts w:cstheme="minorHAnsi"/>
          <w:b/>
          <w:u w:val="single"/>
        </w:rPr>
        <w:t>2023-11-440</w:t>
      </w:r>
      <w:r>
        <w:rPr>
          <w:rFonts w:cstheme="minorHAnsi"/>
          <w:b/>
          <w:u w:val="single"/>
        </w:rPr>
        <w:tab/>
        <w:t>Pour adopter le calendrier des séances ordinaires du conseil pour l’année 2024</w:t>
      </w:r>
    </w:p>
    <w:p w14:paraId="3969BDA8" w14:textId="77777777" w:rsidR="000900E8" w:rsidRDefault="000900E8" w:rsidP="000900E8">
      <w:pPr>
        <w:spacing w:after="0"/>
        <w:jc w:val="both"/>
        <w:rPr>
          <w:rFonts w:cstheme="minorHAnsi"/>
          <w:b/>
          <w:u w:val="single"/>
        </w:rPr>
      </w:pPr>
    </w:p>
    <w:p w14:paraId="289DAC6D" w14:textId="77777777" w:rsidR="000900E8" w:rsidRPr="00EA7168" w:rsidRDefault="000900E8" w:rsidP="000900E8">
      <w:pPr>
        <w:spacing w:after="0"/>
        <w:jc w:val="both"/>
        <w:rPr>
          <w:rFonts w:cstheme="minorHAnsi"/>
          <w:b/>
          <w:u w:val="single"/>
          <w:lang w:val="en-CA"/>
        </w:rPr>
      </w:pPr>
      <w:r>
        <w:rPr>
          <w:rFonts w:cstheme="minorHAnsi"/>
          <w:b/>
          <w:i/>
          <w:u w:val="single"/>
          <w:lang w:val="en-CA"/>
        </w:rPr>
        <w:t>2023-11-440</w:t>
      </w:r>
      <w:r>
        <w:rPr>
          <w:rFonts w:cstheme="minorHAnsi"/>
          <w:b/>
          <w:i/>
          <w:u w:val="single"/>
          <w:lang w:val="en-CA"/>
        </w:rPr>
        <w:tab/>
        <w:t xml:space="preserve">To adopt </w:t>
      </w:r>
      <w:r w:rsidRPr="00EA7168">
        <w:rPr>
          <w:rFonts w:cstheme="minorHAnsi"/>
          <w:b/>
          <w:i/>
          <w:u w:val="single"/>
          <w:lang w:val="en-CA"/>
        </w:rPr>
        <w:t xml:space="preserve">the calendar of ordinary council meetings for the year </w:t>
      </w:r>
      <w:proofErr w:type="gramStart"/>
      <w:r w:rsidRPr="00EA7168">
        <w:rPr>
          <w:rFonts w:cstheme="minorHAnsi"/>
          <w:b/>
          <w:i/>
          <w:u w:val="single"/>
          <w:lang w:val="en-CA"/>
        </w:rPr>
        <w:t>202</w:t>
      </w:r>
      <w:r>
        <w:rPr>
          <w:rFonts w:cstheme="minorHAnsi"/>
          <w:b/>
          <w:i/>
          <w:u w:val="single"/>
          <w:lang w:val="en-CA"/>
        </w:rPr>
        <w:t>4</w:t>
      </w:r>
      <w:proofErr w:type="gramEnd"/>
    </w:p>
    <w:p w14:paraId="43EC95A2" w14:textId="77777777" w:rsidR="000900E8" w:rsidRPr="00DB40E6" w:rsidRDefault="000900E8" w:rsidP="000900E8">
      <w:pPr>
        <w:pStyle w:val="PrformatHTML"/>
        <w:jc w:val="both"/>
        <w:rPr>
          <w:rFonts w:asciiTheme="minorHAnsi" w:hAnsiTheme="minorHAnsi" w:cstheme="minorHAnsi"/>
          <w:bCs/>
          <w:iCs/>
          <w:sz w:val="22"/>
          <w:szCs w:val="22"/>
          <w:lang w:val="en"/>
        </w:rPr>
      </w:pPr>
    </w:p>
    <w:p w14:paraId="66353EFE" w14:textId="77777777" w:rsidR="000900E8" w:rsidRDefault="000900E8" w:rsidP="000900E8">
      <w:pPr>
        <w:spacing w:after="0" w:line="252" w:lineRule="auto"/>
        <w:ind w:left="2268" w:hanging="2268"/>
        <w:jc w:val="both"/>
      </w:pPr>
      <w:r>
        <w:lastRenderedPageBreak/>
        <w:t xml:space="preserve">CONSIDÉRANT QUE </w:t>
      </w:r>
      <w:r>
        <w:tab/>
        <w:t xml:space="preserve">l'article 148 du Code municipal du Québec prévoit que le Conseil doit établir, avant le début de chaque année civile, le calendrier de ses séances ordinaires pour la prochaine année, en fixant le jour et l'heure du début de chacune; </w:t>
      </w:r>
    </w:p>
    <w:p w14:paraId="23BE79A1" w14:textId="77777777" w:rsidR="000900E8" w:rsidRDefault="000900E8" w:rsidP="000900E8">
      <w:pPr>
        <w:spacing w:after="0" w:line="252" w:lineRule="auto"/>
        <w:ind w:left="2268" w:hanging="2268"/>
        <w:jc w:val="both"/>
      </w:pPr>
    </w:p>
    <w:p w14:paraId="5D4CE9C8" w14:textId="77777777" w:rsidR="000900E8" w:rsidRPr="0086167E" w:rsidRDefault="000900E8" w:rsidP="000900E8">
      <w:pPr>
        <w:spacing w:after="0" w:line="252" w:lineRule="auto"/>
        <w:ind w:left="2268" w:hanging="2268"/>
        <w:jc w:val="both"/>
        <w:rPr>
          <w:i/>
          <w:iCs/>
          <w:lang w:val="en-CA"/>
        </w:rPr>
      </w:pPr>
      <w:r w:rsidRPr="0086167E">
        <w:rPr>
          <w:i/>
          <w:iCs/>
          <w:lang w:val="en-CA"/>
        </w:rPr>
        <w:t xml:space="preserve">WHEREAS </w:t>
      </w:r>
      <w:r>
        <w:rPr>
          <w:i/>
          <w:iCs/>
          <w:lang w:val="en-CA"/>
        </w:rPr>
        <w:tab/>
      </w:r>
      <w:r w:rsidRPr="0086167E">
        <w:rPr>
          <w:i/>
          <w:iCs/>
          <w:lang w:val="en-CA"/>
        </w:rPr>
        <w:t xml:space="preserve">article 148 of the Municipal Code of Quebec provides that the council must establish, before the beginning of each calendar year, the calendar of its regular meetings for the following year, by fixing the day and the hour of the beginning of each </w:t>
      </w:r>
      <w:proofErr w:type="gramStart"/>
      <w:r w:rsidRPr="0086167E">
        <w:rPr>
          <w:i/>
          <w:iCs/>
          <w:lang w:val="en-CA"/>
        </w:rPr>
        <w:t>one;</w:t>
      </w:r>
      <w:proofErr w:type="gramEnd"/>
    </w:p>
    <w:p w14:paraId="6AB184C1" w14:textId="77777777" w:rsidR="000900E8" w:rsidRPr="0086167E" w:rsidRDefault="000900E8" w:rsidP="000900E8">
      <w:pPr>
        <w:spacing w:after="0" w:line="252" w:lineRule="auto"/>
        <w:ind w:left="2268" w:hanging="2268"/>
        <w:jc w:val="both"/>
        <w:rPr>
          <w:lang w:val="en-CA"/>
        </w:rPr>
      </w:pPr>
    </w:p>
    <w:p w14:paraId="373EDDEB" w14:textId="77777777" w:rsidR="000900E8" w:rsidRDefault="000900E8" w:rsidP="000900E8">
      <w:pPr>
        <w:spacing w:after="0" w:line="252" w:lineRule="auto"/>
        <w:ind w:left="2268" w:hanging="2268"/>
        <w:jc w:val="both"/>
      </w:pPr>
      <w:r>
        <w:t>PAR CES MOTIFS</w:t>
      </w:r>
      <w:r>
        <w:tab/>
        <w:t>il est proposé par monsieur le conseiller Patrice Deslongchamps et résolu :</w:t>
      </w:r>
    </w:p>
    <w:p w14:paraId="01D4593D" w14:textId="77777777" w:rsidR="000900E8" w:rsidRDefault="000900E8" w:rsidP="000900E8">
      <w:pPr>
        <w:spacing w:after="0" w:line="252" w:lineRule="auto"/>
        <w:ind w:left="2693" w:hanging="2693"/>
        <w:jc w:val="both"/>
      </w:pPr>
    </w:p>
    <w:p w14:paraId="4A703CF8" w14:textId="77777777" w:rsidR="000900E8" w:rsidRDefault="000900E8" w:rsidP="000900E8">
      <w:pPr>
        <w:spacing w:after="0" w:line="252" w:lineRule="auto"/>
        <w:ind w:left="2268" w:hanging="2268"/>
        <w:jc w:val="both"/>
      </w:pPr>
      <w:r>
        <w:tab/>
        <w:t xml:space="preserve">QUE les séances </w:t>
      </w:r>
      <w:r w:rsidRPr="00DB40E6">
        <w:t xml:space="preserve">ordinaires du </w:t>
      </w:r>
      <w:r>
        <w:t>C</w:t>
      </w:r>
      <w:r w:rsidRPr="00DB40E6">
        <w:t xml:space="preserve">onseil municipal pour l’année </w:t>
      </w:r>
      <w:r>
        <w:t>2024</w:t>
      </w:r>
      <w:r w:rsidRPr="00DB40E6">
        <w:t xml:space="preserve"> se </w:t>
      </w:r>
      <w:r>
        <w:t>tiennent</w:t>
      </w:r>
      <w:r w:rsidRPr="00DB40E6">
        <w:t xml:space="preserve"> le deuxième mardi de chaque mois à 19h00, à la salle du conseil de l’hôtel de ville, au 88, rue des Érables à Grenville-sur-la-Rouge</w:t>
      </w:r>
      <w:r>
        <w:t>;</w:t>
      </w:r>
    </w:p>
    <w:p w14:paraId="4EDFDEB2" w14:textId="77777777" w:rsidR="000900E8" w:rsidRDefault="000900E8" w:rsidP="000900E8">
      <w:pPr>
        <w:spacing w:after="0" w:line="252" w:lineRule="auto"/>
        <w:ind w:left="2268" w:hanging="2268"/>
        <w:jc w:val="both"/>
      </w:pPr>
    </w:p>
    <w:p w14:paraId="7D6F3305" w14:textId="77777777" w:rsidR="000900E8" w:rsidRDefault="000900E8" w:rsidP="000900E8">
      <w:pPr>
        <w:spacing w:after="0" w:line="252" w:lineRule="auto"/>
        <w:ind w:left="2268" w:hanging="2268"/>
        <w:jc w:val="both"/>
      </w:pPr>
      <w:r>
        <w:tab/>
        <w:t xml:space="preserve">QUE le calendrier ci-après soit adopté relativement à la tenue des séances ordinaires du conseil municipal pour l'année 2024: </w:t>
      </w:r>
    </w:p>
    <w:p w14:paraId="2E053749" w14:textId="77777777" w:rsidR="000900E8" w:rsidRDefault="000900E8" w:rsidP="000900E8">
      <w:pPr>
        <w:spacing w:after="0" w:line="252" w:lineRule="auto"/>
        <w:ind w:left="2693" w:hanging="2693"/>
        <w:jc w:val="both"/>
      </w:pPr>
    </w:p>
    <w:p w14:paraId="1926B7B9" w14:textId="77777777" w:rsidR="000900E8" w:rsidRDefault="000900E8" w:rsidP="000900E8">
      <w:pPr>
        <w:spacing w:after="0" w:line="252" w:lineRule="auto"/>
        <w:ind w:left="2268"/>
        <w:jc w:val="both"/>
      </w:pPr>
      <w:r>
        <w:t>Le mardi 9 janvier 2024</w:t>
      </w:r>
    </w:p>
    <w:p w14:paraId="7D6303A1" w14:textId="77777777" w:rsidR="000900E8" w:rsidRDefault="000900E8" w:rsidP="000900E8">
      <w:pPr>
        <w:spacing w:after="0" w:line="252" w:lineRule="auto"/>
        <w:ind w:left="2268"/>
        <w:jc w:val="both"/>
      </w:pPr>
      <w:r>
        <w:t>Le mardi 13 février 2024</w:t>
      </w:r>
    </w:p>
    <w:p w14:paraId="5A8F2602" w14:textId="77777777" w:rsidR="000900E8" w:rsidRDefault="000900E8" w:rsidP="000900E8">
      <w:pPr>
        <w:spacing w:after="0" w:line="252" w:lineRule="auto"/>
        <w:ind w:left="2268"/>
        <w:jc w:val="both"/>
      </w:pPr>
      <w:r>
        <w:t>Le mardi 12 mars 2024</w:t>
      </w:r>
    </w:p>
    <w:p w14:paraId="40B1F192" w14:textId="77777777" w:rsidR="000900E8" w:rsidRDefault="000900E8" w:rsidP="000900E8">
      <w:pPr>
        <w:spacing w:after="0" w:line="252" w:lineRule="auto"/>
        <w:ind w:left="2268"/>
        <w:jc w:val="both"/>
      </w:pPr>
      <w:r>
        <w:t>Le mardi 9 avril 2024</w:t>
      </w:r>
    </w:p>
    <w:p w14:paraId="058D3586" w14:textId="77777777" w:rsidR="000900E8" w:rsidRDefault="000900E8" w:rsidP="000900E8">
      <w:pPr>
        <w:spacing w:after="0" w:line="252" w:lineRule="auto"/>
        <w:ind w:left="2268"/>
        <w:jc w:val="both"/>
      </w:pPr>
      <w:r>
        <w:t>Le mardi 14 mai 2024</w:t>
      </w:r>
    </w:p>
    <w:p w14:paraId="154B1419" w14:textId="77777777" w:rsidR="000900E8" w:rsidRDefault="000900E8" w:rsidP="000900E8">
      <w:pPr>
        <w:spacing w:after="0" w:line="252" w:lineRule="auto"/>
        <w:ind w:left="2268"/>
        <w:jc w:val="both"/>
      </w:pPr>
      <w:r>
        <w:t>Le mardi 11 juin 2024</w:t>
      </w:r>
    </w:p>
    <w:p w14:paraId="7C4EC251" w14:textId="77777777" w:rsidR="000900E8" w:rsidRDefault="000900E8" w:rsidP="000900E8">
      <w:pPr>
        <w:spacing w:after="0" w:line="252" w:lineRule="auto"/>
        <w:ind w:left="2268"/>
        <w:jc w:val="both"/>
      </w:pPr>
      <w:r>
        <w:t>Le mardi 9 juillet 2024</w:t>
      </w:r>
    </w:p>
    <w:p w14:paraId="7481A950" w14:textId="77777777" w:rsidR="000900E8" w:rsidRDefault="000900E8" w:rsidP="000900E8">
      <w:pPr>
        <w:spacing w:after="0" w:line="252" w:lineRule="auto"/>
        <w:ind w:left="2268"/>
        <w:jc w:val="both"/>
      </w:pPr>
      <w:r>
        <w:t>Le mardi 13 août 2024</w:t>
      </w:r>
    </w:p>
    <w:p w14:paraId="2D496710" w14:textId="77777777" w:rsidR="000900E8" w:rsidRDefault="000900E8" w:rsidP="000900E8">
      <w:pPr>
        <w:spacing w:after="0" w:line="252" w:lineRule="auto"/>
        <w:ind w:left="2268"/>
        <w:jc w:val="both"/>
      </w:pPr>
      <w:r>
        <w:t>Le mardi 10 septembre 2024</w:t>
      </w:r>
    </w:p>
    <w:p w14:paraId="7403942C" w14:textId="77777777" w:rsidR="000900E8" w:rsidRDefault="000900E8" w:rsidP="000900E8">
      <w:pPr>
        <w:spacing w:after="0" w:line="252" w:lineRule="auto"/>
        <w:ind w:left="2268"/>
        <w:jc w:val="both"/>
      </w:pPr>
      <w:r>
        <w:t>Le mardi 8 octobre 2024</w:t>
      </w:r>
    </w:p>
    <w:p w14:paraId="48584123" w14:textId="77777777" w:rsidR="000900E8" w:rsidRDefault="000900E8" w:rsidP="000900E8">
      <w:pPr>
        <w:spacing w:after="0" w:line="252" w:lineRule="auto"/>
        <w:ind w:left="2268"/>
        <w:jc w:val="both"/>
      </w:pPr>
      <w:r>
        <w:t>Le mardi 12 novembre 2024</w:t>
      </w:r>
    </w:p>
    <w:p w14:paraId="7CC7BDF1" w14:textId="77777777" w:rsidR="000900E8" w:rsidRDefault="000900E8" w:rsidP="000900E8">
      <w:pPr>
        <w:spacing w:after="0" w:line="252" w:lineRule="auto"/>
        <w:ind w:left="2268"/>
        <w:jc w:val="both"/>
      </w:pPr>
      <w:r>
        <w:t>Le mardi 10 décembre 2024</w:t>
      </w:r>
    </w:p>
    <w:p w14:paraId="15CECBC7" w14:textId="77777777" w:rsidR="000900E8" w:rsidRDefault="000900E8" w:rsidP="000900E8">
      <w:pPr>
        <w:spacing w:after="0" w:line="252" w:lineRule="auto"/>
        <w:ind w:left="2268"/>
        <w:jc w:val="both"/>
      </w:pPr>
    </w:p>
    <w:p w14:paraId="396C4345" w14:textId="77777777" w:rsidR="000900E8" w:rsidRDefault="000900E8" w:rsidP="000900E8">
      <w:pPr>
        <w:spacing w:after="0" w:line="252" w:lineRule="auto"/>
        <w:ind w:left="2268" w:hanging="2268"/>
        <w:jc w:val="both"/>
      </w:pPr>
      <w:r w:rsidRPr="001517AB">
        <w:tab/>
      </w:r>
      <w:proofErr w:type="spellStart"/>
      <w:r>
        <w:t>QU’un</w:t>
      </w:r>
      <w:proofErr w:type="spellEnd"/>
      <w:r>
        <w:t xml:space="preserve"> avis public du contenu du présent calendrier soit publié par la Directrice générale et </w:t>
      </w:r>
      <w:proofErr w:type="spellStart"/>
      <w:r>
        <w:t>Greffiere</w:t>
      </w:r>
      <w:proofErr w:type="spellEnd"/>
      <w:r>
        <w:t>-trésorière conformément à la loi qui régit la municipalité.</w:t>
      </w:r>
    </w:p>
    <w:p w14:paraId="095D8DD4" w14:textId="77777777" w:rsidR="000900E8" w:rsidRDefault="000900E8" w:rsidP="000900E8">
      <w:pPr>
        <w:spacing w:after="0" w:line="252" w:lineRule="auto"/>
        <w:ind w:left="2693" w:hanging="2693"/>
        <w:jc w:val="both"/>
      </w:pPr>
    </w:p>
    <w:p w14:paraId="6516B6BC" w14:textId="77777777" w:rsidR="000900E8" w:rsidRDefault="000900E8" w:rsidP="000900E8">
      <w:pPr>
        <w:spacing w:after="0" w:line="252" w:lineRule="auto"/>
        <w:ind w:left="2268" w:hanging="2268"/>
        <w:jc w:val="both"/>
        <w:rPr>
          <w:i/>
          <w:iCs/>
          <w:lang w:val="en-CA"/>
        </w:rPr>
      </w:pPr>
      <w:proofErr w:type="gramStart"/>
      <w:r w:rsidRPr="00BE6F87">
        <w:rPr>
          <w:i/>
          <w:iCs/>
          <w:lang w:val="en-CA"/>
        </w:rPr>
        <w:t>THEREFORE</w:t>
      </w:r>
      <w:proofErr w:type="gramEnd"/>
      <w:r w:rsidRPr="00BE6F87">
        <w:rPr>
          <w:i/>
          <w:iCs/>
          <w:lang w:val="en-CA"/>
        </w:rPr>
        <w:tab/>
        <w:t>it is proposed b</w:t>
      </w:r>
      <w:r>
        <w:rPr>
          <w:i/>
          <w:iCs/>
          <w:lang w:val="en-CA"/>
        </w:rPr>
        <w:t>y Councillor Patrice Deslongchamps and resolved:</w:t>
      </w:r>
    </w:p>
    <w:p w14:paraId="336D3765" w14:textId="77777777" w:rsidR="000900E8" w:rsidRDefault="000900E8" w:rsidP="000900E8">
      <w:pPr>
        <w:spacing w:after="0" w:line="252" w:lineRule="auto"/>
        <w:ind w:left="2268" w:hanging="2268"/>
        <w:jc w:val="both"/>
        <w:rPr>
          <w:i/>
          <w:iCs/>
          <w:lang w:val="en-CA"/>
        </w:rPr>
      </w:pPr>
    </w:p>
    <w:p w14:paraId="7FF2E325" w14:textId="77777777" w:rsidR="000900E8" w:rsidRDefault="000900E8" w:rsidP="000900E8">
      <w:pPr>
        <w:spacing w:after="0" w:line="252" w:lineRule="auto"/>
        <w:ind w:left="2268" w:hanging="2268"/>
        <w:jc w:val="both"/>
        <w:rPr>
          <w:i/>
          <w:iCs/>
          <w:lang w:val="en-CA"/>
        </w:rPr>
      </w:pPr>
      <w:r>
        <w:rPr>
          <w:i/>
          <w:iCs/>
          <w:lang w:val="en-CA"/>
        </w:rPr>
        <w:tab/>
      </w:r>
      <w:r w:rsidRPr="00CF70DB">
        <w:rPr>
          <w:i/>
          <w:iCs/>
          <w:lang w:val="en-CA"/>
        </w:rPr>
        <w:t xml:space="preserve">THAT the regular meetings of City Council for the year </w:t>
      </w:r>
      <w:r>
        <w:rPr>
          <w:i/>
          <w:iCs/>
          <w:lang w:val="en-CA"/>
        </w:rPr>
        <w:t>2024</w:t>
      </w:r>
      <w:r w:rsidRPr="00CF70DB">
        <w:rPr>
          <w:i/>
          <w:iCs/>
          <w:lang w:val="en-CA"/>
        </w:rPr>
        <w:t xml:space="preserve"> be held on the second Tuesday of each month at 7:00 p.m., in the Council Chamber of City Hall, 88 Des </w:t>
      </w:r>
      <w:proofErr w:type="spellStart"/>
      <w:r w:rsidRPr="00CF70DB">
        <w:rPr>
          <w:i/>
          <w:iCs/>
          <w:lang w:val="en-CA"/>
        </w:rPr>
        <w:t>Érables</w:t>
      </w:r>
      <w:proofErr w:type="spellEnd"/>
      <w:r w:rsidRPr="00CF70DB">
        <w:rPr>
          <w:i/>
          <w:iCs/>
          <w:lang w:val="en-CA"/>
        </w:rPr>
        <w:t xml:space="preserve"> Street, Grenville-sur-la-</w:t>
      </w:r>
      <w:proofErr w:type="gramStart"/>
      <w:r w:rsidRPr="00CF70DB">
        <w:rPr>
          <w:i/>
          <w:iCs/>
          <w:lang w:val="en-CA"/>
        </w:rPr>
        <w:t>Rouge;</w:t>
      </w:r>
      <w:proofErr w:type="gramEnd"/>
    </w:p>
    <w:p w14:paraId="24011142" w14:textId="77777777" w:rsidR="000900E8" w:rsidRDefault="000900E8" w:rsidP="000900E8">
      <w:pPr>
        <w:spacing w:after="0" w:line="252" w:lineRule="auto"/>
        <w:ind w:left="2268" w:hanging="2268"/>
        <w:jc w:val="both"/>
        <w:rPr>
          <w:i/>
          <w:iCs/>
          <w:lang w:val="en-CA"/>
        </w:rPr>
      </w:pPr>
    </w:p>
    <w:p w14:paraId="57FFCC8B" w14:textId="77777777" w:rsidR="000900E8" w:rsidRPr="00BE6F87" w:rsidRDefault="000900E8" w:rsidP="009044EC">
      <w:pPr>
        <w:spacing w:after="0" w:line="252" w:lineRule="auto"/>
        <w:ind w:left="2268"/>
        <w:jc w:val="both"/>
        <w:rPr>
          <w:i/>
          <w:iCs/>
          <w:lang w:val="en-CA"/>
        </w:rPr>
      </w:pPr>
      <w:r w:rsidRPr="00D72AC0">
        <w:rPr>
          <w:i/>
          <w:iCs/>
          <w:lang w:val="en-CA"/>
        </w:rPr>
        <w:t xml:space="preserve">THAT </w:t>
      </w:r>
      <w:r>
        <w:rPr>
          <w:i/>
          <w:iCs/>
          <w:lang w:val="en-CA"/>
        </w:rPr>
        <w:tab/>
      </w:r>
      <w:r w:rsidRPr="00D72AC0">
        <w:rPr>
          <w:i/>
          <w:iCs/>
          <w:lang w:val="en-CA"/>
        </w:rPr>
        <w:t xml:space="preserve">the following calendar be adopted for the holding of regular meetings of the Municipal Council for the year </w:t>
      </w:r>
      <w:r>
        <w:rPr>
          <w:i/>
          <w:iCs/>
          <w:lang w:val="en-CA"/>
        </w:rPr>
        <w:t>2024</w:t>
      </w:r>
      <w:r w:rsidRPr="00D72AC0">
        <w:rPr>
          <w:i/>
          <w:iCs/>
          <w:lang w:val="en-CA"/>
        </w:rPr>
        <w:t>:</w:t>
      </w:r>
    </w:p>
    <w:p w14:paraId="0B56D9D9" w14:textId="77777777" w:rsidR="000900E8" w:rsidRPr="000041D8" w:rsidRDefault="000900E8" w:rsidP="000900E8">
      <w:pPr>
        <w:spacing w:after="0" w:line="252" w:lineRule="auto"/>
        <w:ind w:left="2693" w:hanging="2693"/>
        <w:jc w:val="both"/>
        <w:rPr>
          <w:i/>
          <w:iCs/>
          <w:lang w:val="en-CA"/>
        </w:rPr>
      </w:pPr>
    </w:p>
    <w:p w14:paraId="1DF01C25" w14:textId="77777777" w:rsidR="000900E8" w:rsidRPr="000041D8" w:rsidRDefault="000900E8" w:rsidP="000900E8">
      <w:pPr>
        <w:spacing w:after="0" w:line="252" w:lineRule="auto"/>
        <w:ind w:left="2268"/>
        <w:jc w:val="both"/>
        <w:rPr>
          <w:i/>
          <w:iCs/>
          <w:lang w:val="en-CA"/>
        </w:rPr>
      </w:pPr>
      <w:r w:rsidRPr="000041D8">
        <w:rPr>
          <w:i/>
          <w:iCs/>
          <w:lang w:val="en-CA"/>
        </w:rPr>
        <w:t xml:space="preserve">Tuesday January </w:t>
      </w:r>
      <w:r>
        <w:rPr>
          <w:i/>
          <w:iCs/>
          <w:lang w:val="en-CA"/>
        </w:rPr>
        <w:t>9</w:t>
      </w:r>
      <w:r w:rsidRPr="000041D8">
        <w:rPr>
          <w:i/>
          <w:iCs/>
          <w:lang w:val="en-CA"/>
        </w:rPr>
        <w:t xml:space="preserve">, </w:t>
      </w:r>
      <w:r>
        <w:rPr>
          <w:i/>
          <w:iCs/>
          <w:lang w:val="en-CA"/>
        </w:rPr>
        <w:t>2024</w:t>
      </w:r>
    </w:p>
    <w:p w14:paraId="1F7487C4" w14:textId="77777777" w:rsidR="000900E8" w:rsidRPr="000041D8" w:rsidRDefault="000900E8" w:rsidP="000900E8">
      <w:pPr>
        <w:spacing w:after="0" w:line="252" w:lineRule="auto"/>
        <w:ind w:left="2268"/>
        <w:jc w:val="both"/>
        <w:rPr>
          <w:i/>
          <w:iCs/>
          <w:lang w:val="en-CA"/>
        </w:rPr>
      </w:pPr>
      <w:r w:rsidRPr="000041D8">
        <w:rPr>
          <w:i/>
          <w:iCs/>
          <w:lang w:val="en-CA"/>
        </w:rPr>
        <w:t>Tuesday February 1</w:t>
      </w:r>
      <w:r>
        <w:rPr>
          <w:i/>
          <w:iCs/>
          <w:lang w:val="en-CA"/>
        </w:rPr>
        <w:t>3</w:t>
      </w:r>
      <w:r w:rsidRPr="000041D8">
        <w:rPr>
          <w:i/>
          <w:iCs/>
          <w:lang w:val="en-CA"/>
        </w:rPr>
        <w:t xml:space="preserve">, </w:t>
      </w:r>
      <w:r>
        <w:rPr>
          <w:i/>
          <w:iCs/>
          <w:lang w:val="en-CA"/>
        </w:rPr>
        <w:t>2024</w:t>
      </w:r>
    </w:p>
    <w:p w14:paraId="54893940" w14:textId="77777777" w:rsidR="000900E8" w:rsidRPr="000041D8" w:rsidRDefault="000900E8" w:rsidP="000900E8">
      <w:pPr>
        <w:spacing w:after="0" w:line="252" w:lineRule="auto"/>
        <w:ind w:left="2268"/>
        <w:jc w:val="both"/>
        <w:rPr>
          <w:i/>
          <w:iCs/>
          <w:lang w:val="en-CA"/>
        </w:rPr>
      </w:pPr>
      <w:r w:rsidRPr="000041D8">
        <w:rPr>
          <w:i/>
          <w:iCs/>
          <w:lang w:val="en-CA"/>
        </w:rPr>
        <w:t>Tuesday March 1</w:t>
      </w:r>
      <w:r>
        <w:rPr>
          <w:i/>
          <w:iCs/>
          <w:lang w:val="en-CA"/>
        </w:rPr>
        <w:t>2</w:t>
      </w:r>
      <w:r w:rsidRPr="000041D8">
        <w:rPr>
          <w:i/>
          <w:iCs/>
          <w:lang w:val="en-CA"/>
        </w:rPr>
        <w:t xml:space="preserve">, </w:t>
      </w:r>
      <w:r>
        <w:rPr>
          <w:i/>
          <w:iCs/>
          <w:lang w:val="en-CA"/>
        </w:rPr>
        <w:t>2024</w:t>
      </w:r>
    </w:p>
    <w:p w14:paraId="2F663E4B" w14:textId="77777777" w:rsidR="000900E8" w:rsidRPr="000041D8" w:rsidRDefault="000900E8" w:rsidP="000900E8">
      <w:pPr>
        <w:spacing w:after="0" w:line="252" w:lineRule="auto"/>
        <w:ind w:left="2268"/>
        <w:jc w:val="both"/>
        <w:rPr>
          <w:i/>
          <w:iCs/>
          <w:lang w:val="en-CA"/>
        </w:rPr>
      </w:pPr>
      <w:r w:rsidRPr="000041D8">
        <w:rPr>
          <w:i/>
          <w:iCs/>
          <w:lang w:val="en-CA"/>
        </w:rPr>
        <w:t xml:space="preserve">Tuesday April </w:t>
      </w:r>
      <w:r>
        <w:rPr>
          <w:i/>
          <w:iCs/>
          <w:lang w:val="en-CA"/>
        </w:rPr>
        <w:t>9</w:t>
      </w:r>
      <w:r w:rsidRPr="000041D8">
        <w:rPr>
          <w:i/>
          <w:iCs/>
          <w:lang w:val="en-CA"/>
        </w:rPr>
        <w:t xml:space="preserve">, </w:t>
      </w:r>
      <w:r>
        <w:rPr>
          <w:i/>
          <w:iCs/>
          <w:lang w:val="en-CA"/>
        </w:rPr>
        <w:t>2024</w:t>
      </w:r>
    </w:p>
    <w:p w14:paraId="00708842" w14:textId="77777777" w:rsidR="000900E8" w:rsidRPr="000041D8" w:rsidRDefault="000900E8" w:rsidP="000900E8">
      <w:pPr>
        <w:spacing w:after="0" w:line="252" w:lineRule="auto"/>
        <w:ind w:left="2268"/>
        <w:jc w:val="both"/>
        <w:rPr>
          <w:i/>
          <w:iCs/>
          <w:lang w:val="en-CA"/>
        </w:rPr>
      </w:pPr>
      <w:r w:rsidRPr="000041D8">
        <w:rPr>
          <w:i/>
          <w:iCs/>
          <w:lang w:val="en-CA"/>
        </w:rPr>
        <w:t xml:space="preserve">Tuesday May </w:t>
      </w:r>
      <w:r>
        <w:rPr>
          <w:i/>
          <w:iCs/>
          <w:lang w:val="en-CA"/>
        </w:rPr>
        <w:t>14</w:t>
      </w:r>
      <w:r w:rsidRPr="000041D8">
        <w:rPr>
          <w:i/>
          <w:iCs/>
          <w:lang w:val="en-CA"/>
        </w:rPr>
        <w:t xml:space="preserve">, </w:t>
      </w:r>
      <w:r>
        <w:rPr>
          <w:i/>
          <w:iCs/>
          <w:lang w:val="en-CA"/>
        </w:rPr>
        <w:t>2024</w:t>
      </w:r>
    </w:p>
    <w:p w14:paraId="78280A9D" w14:textId="77777777" w:rsidR="000900E8" w:rsidRPr="000041D8" w:rsidRDefault="000900E8" w:rsidP="000900E8">
      <w:pPr>
        <w:spacing w:after="0" w:line="252" w:lineRule="auto"/>
        <w:ind w:left="2268"/>
        <w:jc w:val="both"/>
        <w:rPr>
          <w:i/>
          <w:iCs/>
          <w:lang w:val="en-CA"/>
        </w:rPr>
      </w:pPr>
      <w:r w:rsidRPr="000041D8">
        <w:rPr>
          <w:i/>
          <w:iCs/>
          <w:lang w:val="en-CA"/>
        </w:rPr>
        <w:t>Tuesday June 1</w:t>
      </w:r>
      <w:r>
        <w:rPr>
          <w:i/>
          <w:iCs/>
          <w:lang w:val="en-CA"/>
        </w:rPr>
        <w:t>1</w:t>
      </w:r>
      <w:r w:rsidRPr="000041D8">
        <w:rPr>
          <w:i/>
          <w:iCs/>
          <w:lang w:val="en-CA"/>
        </w:rPr>
        <w:t xml:space="preserve">, </w:t>
      </w:r>
      <w:r>
        <w:rPr>
          <w:i/>
          <w:iCs/>
          <w:lang w:val="en-CA"/>
        </w:rPr>
        <w:t>2024</w:t>
      </w:r>
    </w:p>
    <w:p w14:paraId="332C238C" w14:textId="77777777" w:rsidR="000900E8" w:rsidRPr="000041D8" w:rsidRDefault="000900E8" w:rsidP="000900E8">
      <w:pPr>
        <w:spacing w:after="0" w:line="252" w:lineRule="auto"/>
        <w:ind w:left="2268"/>
        <w:jc w:val="both"/>
        <w:rPr>
          <w:i/>
          <w:iCs/>
          <w:lang w:val="en-CA"/>
        </w:rPr>
      </w:pPr>
      <w:r w:rsidRPr="000041D8">
        <w:rPr>
          <w:i/>
          <w:iCs/>
          <w:lang w:val="en-CA"/>
        </w:rPr>
        <w:t xml:space="preserve">Tuesday July </w:t>
      </w:r>
      <w:r>
        <w:rPr>
          <w:i/>
          <w:iCs/>
          <w:lang w:val="en-CA"/>
        </w:rPr>
        <w:t>9</w:t>
      </w:r>
      <w:r w:rsidRPr="000041D8">
        <w:rPr>
          <w:i/>
          <w:iCs/>
          <w:lang w:val="en-CA"/>
        </w:rPr>
        <w:t xml:space="preserve">, </w:t>
      </w:r>
      <w:r>
        <w:rPr>
          <w:i/>
          <w:iCs/>
          <w:lang w:val="en-CA"/>
        </w:rPr>
        <w:t>2024</w:t>
      </w:r>
    </w:p>
    <w:p w14:paraId="3F5C7046" w14:textId="77777777" w:rsidR="000900E8" w:rsidRPr="000041D8" w:rsidRDefault="000900E8" w:rsidP="000900E8">
      <w:pPr>
        <w:spacing w:after="0" w:line="252" w:lineRule="auto"/>
        <w:ind w:left="2268"/>
        <w:jc w:val="both"/>
        <w:rPr>
          <w:i/>
          <w:iCs/>
          <w:lang w:val="en-CA"/>
        </w:rPr>
      </w:pPr>
      <w:r w:rsidRPr="000041D8">
        <w:rPr>
          <w:i/>
          <w:iCs/>
          <w:lang w:val="en-CA"/>
        </w:rPr>
        <w:lastRenderedPageBreak/>
        <w:t xml:space="preserve">Tuesday August </w:t>
      </w:r>
      <w:r>
        <w:rPr>
          <w:i/>
          <w:iCs/>
          <w:lang w:val="en-CA"/>
        </w:rPr>
        <w:t>13</w:t>
      </w:r>
      <w:r w:rsidRPr="000041D8">
        <w:rPr>
          <w:i/>
          <w:iCs/>
          <w:lang w:val="en-CA"/>
        </w:rPr>
        <w:t xml:space="preserve">, </w:t>
      </w:r>
      <w:r>
        <w:rPr>
          <w:i/>
          <w:iCs/>
          <w:lang w:val="en-CA"/>
        </w:rPr>
        <w:t>2024</w:t>
      </w:r>
    </w:p>
    <w:p w14:paraId="584C1308" w14:textId="77777777" w:rsidR="000900E8" w:rsidRPr="000041D8" w:rsidRDefault="000900E8" w:rsidP="000900E8">
      <w:pPr>
        <w:spacing w:after="0" w:line="252" w:lineRule="auto"/>
        <w:ind w:left="2268"/>
        <w:jc w:val="both"/>
        <w:rPr>
          <w:i/>
          <w:iCs/>
          <w:lang w:val="en-CA"/>
        </w:rPr>
      </w:pPr>
      <w:r w:rsidRPr="000041D8">
        <w:rPr>
          <w:i/>
          <w:iCs/>
          <w:lang w:val="en-CA"/>
        </w:rPr>
        <w:t xml:space="preserve">Tuesday September </w:t>
      </w:r>
      <w:r>
        <w:rPr>
          <w:i/>
          <w:iCs/>
          <w:lang w:val="en-CA"/>
        </w:rPr>
        <w:t>10</w:t>
      </w:r>
      <w:r w:rsidRPr="000041D8">
        <w:rPr>
          <w:i/>
          <w:iCs/>
          <w:lang w:val="en-CA"/>
        </w:rPr>
        <w:t xml:space="preserve">, </w:t>
      </w:r>
      <w:r>
        <w:rPr>
          <w:i/>
          <w:iCs/>
          <w:lang w:val="en-CA"/>
        </w:rPr>
        <w:t>2024</w:t>
      </w:r>
    </w:p>
    <w:p w14:paraId="7982FF6E" w14:textId="77777777" w:rsidR="000900E8" w:rsidRPr="000041D8" w:rsidRDefault="000900E8" w:rsidP="000900E8">
      <w:pPr>
        <w:spacing w:after="0" w:line="252" w:lineRule="auto"/>
        <w:ind w:left="2268"/>
        <w:jc w:val="both"/>
        <w:rPr>
          <w:i/>
          <w:iCs/>
          <w:lang w:val="en-CA"/>
        </w:rPr>
      </w:pPr>
      <w:r w:rsidRPr="000041D8">
        <w:rPr>
          <w:i/>
          <w:iCs/>
          <w:lang w:val="en-CA"/>
        </w:rPr>
        <w:t xml:space="preserve">Tuesday October </w:t>
      </w:r>
      <w:r>
        <w:rPr>
          <w:i/>
          <w:iCs/>
          <w:lang w:val="en-CA"/>
        </w:rPr>
        <w:t>8</w:t>
      </w:r>
      <w:r w:rsidRPr="000041D8">
        <w:rPr>
          <w:i/>
          <w:iCs/>
          <w:lang w:val="en-CA"/>
        </w:rPr>
        <w:t xml:space="preserve">, </w:t>
      </w:r>
      <w:r>
        <w:rPr>
          <w:i/>
          <w:iCs/>
          <w:lang w:val="en-CA"/>
        </w:rPr>
        <w:t>2024</w:t>
      </w:r>
    </w:p>
    <w:p w14:paraId="318E23E3" w14:textId="77777777" w:rsidR="000900E8" w:rsidRPr="000041D8" w:rsidRDefault="000900E8" w:rsidP="000900E8">
      <w:pPr>
        <w:spacing w:after="0" w:line="252" w:lineRule="auto"/>
        <w:ind w:left="2268"/>
        <w:jc w:val="both"/>
        <w:rPr>
          <w:i/>
          <w:iCs/>
          <w:lang w:val="en-CA"/>
        </w:rPr>
      </w:pPr>
      <w:r w:rsidRPr="000041D8">
        <w:rPr>
          <w:i/>
          <w:iCs/>
          <w:lang w:val="en-CA"/>
        </w:rPr>
        <w:t>Tuesday November 1</w:t>
      </w:r>
      <w:r>
        <w:rPr>
          <w:i/>
          <w:iCs/>
          <w:lang w:val="en-CA"/>
        </w:rPr>
        <w:t>2</w:t>
      </w:r>
      <w:r w:rsidRPr="000041D8">
        <w:rPr>
          <w:i/>
          <w:iCs/>
          <w:lang w:val="en-CA"/>
        </w:rPr>
        <w:t xml:space="preserve">, </w:t>
      </w:r>
      <w:r>
        <w:rPr>
          <w:i/>
          <w:iCs/>
          <w:lang w:val="en-CA"/>
        </w:rPr>
        <w:t>2024</w:t>
      </w:r>
    </w:p>
    <w:p w14:paraId="350377EF" w14:textId="77777777" w:rsidR="000900E8" w:rsidRDefault="000900E8" w:rsidP="000900E8">
      <w:pPr>
        <w:spacing w:after="0" w:line="252" w:lineRule="auto"/>
        <w:ind w:left="2268"/>
        <w:jc w:val="both"/>
        <w:rPr>
          <w:i/>
          <w:iCs/>
          <w:lang w:val="en-CA"/>
        </w:rPr>
      </w:pPr>
      <w:r w:rsidRPr="000041D8">
        <w:rPr>
          <w:i/>
          <w:iCs/>
          <w:lang w:val="en-CA"/>
        </w:rPr>
        <w:t>Tuesday December 1</w:t>
      </w:r>
      <w:r>
        <w:rPr>
          <w:i/>
          <w:iCs/>
          <w:lang w:val="en-CA"/>
        </w:rPr>
        <w:t>0</w:t>
      </w:r>
      <w:r w:rsidRPr="000041D8">
        <w:rPr>
          <w:i/>
          <w:iCs/>
          <w:lang w:val="en-CA"/>
        </w:rPr>
        <w:t xml:space="preserve">, </w:t>
      </w:r>
      <w:r>
        <w:rPr>
          <w:i/>
          <w:iCs/>
          <w:lang w:val="en-CA"/>
        </w:rPr>
        <w:t>2024</w:t>
      </w:r>
    </w:p>
    <w:p w14:paraId="611CD5B4" w14:textId="77777777" w:rsidR="000900E8" w:rsidRDefault="000900E8" w:rsidP="000900E8">
      <w:pPr>
        <w:spacing w:after="0" w:line="252" w:lineRule="auto"/>
        <w:ind w:left="2268"/>
        <w:jc w:val="both"/>
        <w:rPr>
          <w:i/>
          <w:iCs/>
          <w:lang w:val="en-CA"/>
        </w:rPr>
      </w:pPr>
    </w:p>
    <w:p w14:paraId="2A3F37FA" w14:textId="77777777" w:rsidR="000900E8" w:rsidRDefault="000900E8" w:rsidP="000900E8">
      <w:pPr>
        <w:spacing w:after="0" w:line="252" w:lineRule="auto"/>
        <w:ind w:left="2268"/>
        <w:jc w:val="both"/>
        <w:rPr>
          <w:i/>
          <w:iCs/>
          <w:lang w:val="en-CA"/>
        </w:rPr>
      </w:pPr>
      <w:r w:rsidRPr="00BB6320">
        <w:rPr>
          <w:i/>
          <w:iCs/>
          <w:lang w:val="en-CA"/>
        </w:rPr>
        <w:t>THAT a public notice of the content of this calendar be published by the Director General and Clerk-Treasurer in accordance with the law that governs the municipality.</w:t>
      </w:r>
    </w:p>
    <w:p w14:paraId="565346A3" w14:textId="77777777" w:rsidR="000900E8" w:rsidRPr="000041D8" w:rsidRDefault="000900E8" w:rsidP="000900E8">
      <w:pPr>
        <w:spacing w:after="0" w:line="252" w:lineRule="auto"/>
        <w:ind w:left="2268"/>
        <w:jc w:val="both"/>
        <w:rPr>
          <w:i/>
          <w:iCs/>
          <w:lang w:val="en-CA"/>
        </w:rPr>
      </w:pPr>
    </w:p>
    <w:p w14:paraId="53C9CCBB" w14:textId="77777777" w:rsidR="000900E8" w:rsidRDefault="000900E8" w:rsidP="000900E8">
      <w:pPr>
        <w:spacing w:after="0" w:line="252" w:lineRule="auto"/>
        <w:jc w:val="right"/>
        <w:rPr>
          <w:rFonts w:cstheme="minorHAnsi"/>
        </w:rPr>
      </w:pPr>
      <w:r w:rsidRPr="00AB397E">
        <w:rPr>
          <w:rFonts w:cstheme="minorHAnsi"/>
        </w:rPr>
        <w:t>Adopté à l’unanimité des conseillers</w:t>
      </w:r>
    </w:p>
    <w:p w14:paraId="7FC002E3" w14:textId="77777777" w:rsidR="000900E8" w:rsidRDefault="000900E8" w:rsidP="000900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13762CA1" w14:textId="77777777" w:rsidR="000900E8" w:rsidRDefault="000900E8" w:rsidP="000900E8">
      <w:pPr>
        <w:spacing w:after="0" w:line="252" w:lineRule="auto"/>
        <w:jc w:val="right"/>
        <w:rPr>
          <w:rFonts w:cstheme="minorHAnsi"/>
          <w:i/>
        </w:rPr>
      </w:pPr>
    </w:p>
    <w:p w14:paraId="00C8FE1B" w14:textId="77777777" w:rsidR="000900E8" w:rsidRDefault="000900E8" w:rsidP="000900E8">
      <w:pPr>
        <w:spacing w:after="0" w:line="252" w:lineRule="auto"/>
        <w:jc w:val="both"/>
        <w:rPr>
          <w:b/>
          <w:u w:val="single"/>
        </w:rPr>
      </w:pPr>
      <w:r>
        <w:rPr>
          <w:b/>
          <w:u w:val="single"/>
        </w:rPr>
        <w:t>2023-11-441</w:t>
      </w:r>
      <w:r>
        <w:rPr>
          <w:b/>
          <w:u w:val="single"/>
        </w:rPr>
        <w:tab/>
        <w:t>Pour autoriser la signature d’un protocole d’entente – Madame Christine Lalonde et Monsieur Daniel Bernard – 292, chemin Scotch</w:t>
      </w:r>
    </w:p>
    <w:p w14:paraId="39C914CC" w14:textId="77777777" w:rsidR="000900E8" w:rsidRPr="003A7758" w:rsidRDefault="000900E8" w:rsidP="000900E8">
      <w:pPr>
        <w:spacing w:after="0" w:line="252" w:lineRule="auto"/>
        <w:jc w:val="both"/>
        <w:rPr>
          <w:b/>
          <w:u w:val="single"/>
        </w:rPr>
      </w:pPr>
    </w:p>
    <w:p w14:paraId="722F986B" w14:textId="77777777" w:rsidR="000900E8" w:rsidRDefault="000900E8" w:rsidP="000900E8">
      <w:pPr>
        <w:spacing w:line="252" w:lineRule="auto"/>
        <w:jc w:val="both"/>
        <w:rPr>
          <w:b/>
          <w:i/>
          <w:u w:val="single"/>
          <w:lang w:val="en-CA"/>
        </w:rPr>
      </w:pPr>
      <w:r w:rsidRPr="00F959F3">
        <w:rPr>
          <w:b/>
          <w:i/>
          <w:u w:val="single"/>
          <w:lang w:val="en-CA"/>
        </w:rPr>
        <w:t>2023-11-</w:t>
      </w:r>
      <w:r>
        <w:rPr>
          <w:b/>
          <w:i/>
          <w:u w:val="single"/>
          <w:lang w:val="en-CA"/>
        </w:rPr>
        <w:t>441</w:t>
      </w:r>
      <w:r w:rsidRPr="00F959F3">
        <w:rPr>
          <w:b/>
          <w:i/>
          <w:u w:val="single"/>
          <w:lang w:val="en-CA"/>
        </w:rPr>
        <w:tab/>
        <w:t xml:space="preserve">To authorize the signing of a memorandum of understanding – Ms. Christine Lalonde and Mr. Daniel Bernard – 292, chemin </w:t>
      </w:r>
      <w:proofErr w:type="gramStart"/>
      <w:r w:rsidRPr="00F959F3">
        <w:rPr>
          <w:b/>
          <w:i/>
          <w:u w:val="single"/>
          <w:lang w:val="en-CA"/>
        </w:rPr>
        <w:t>Scotch</w:t>
      </w:r>
      <w:proofErr w:type="gramEnd"/>
    </w:p>
    <w:p w14:paraId="26F74306" w14:textId="77777777" w:rsidR="000900E8" w:rsidRPr="009D4A89" w:rsidRDefault="000900E8" w:rsidP="000900E8">
      <w:pPr>
        <w:spacing w:line="252" w:lineRule="auto"/>
        <w:jc w:val="both"/>
        <w:rPr>
          <w:b/>
          <w:i/>
          <w:u w:val="single"/>
          <w:lang w:val="en-CA"/>
        </w:rPr>
      </w:pPr>
    </w:p>
    <w:p w14:paraId="76D30449" w14:textId="77777777" w:rsidR="000900E8" w:rsidRPr="00F959F3" w:rsidRDefault="000900E8" w:rsidP="000900E8">
      <w:pPr>
        <w:tabs>
          <w:tab w:val="left" w:pos="2268"/>
        </w:tabs>
        <w:spacing w:line="252" w:lineRule="auto"/>
        <w:ind w:left="2268" w:hanging="2268"/>
        <w:jc w:val="both"/>
        <w:rPr>
          <w:color w:val="000000"/>
        </w:rPr>
      </w:pPr>
      <w:r w:rsidRPr="00F959F3">
        <w:rPr>
          <w:color w:val="000000"/>
        </w:rPr>
        <w:t>CONSIDÉRANT QUE</w:t>
      </w:r>
      <w:r w:rsidRPr="00F959F3">
        <w:rPr>
          <w:color w:val="000000"/>
        </w:rPr>
        <w:tab/>
        <w:t>la Municipalité a</w:t>
      </w:r>
      <w:r>
        <w:rPr>
          <w:color w:val="000000"/>
        </w:rPr>
        <w:t xml:space="preserve"> entreposé, temporairement, une pile de matériaux sur le terrain de la propriétaire ;</w:t>
      </w:r>
    </w:p>
    <w:p w14:paraId="0E87E823" w14:textId="2DA890EB" w:rsidR="000900E8" w:rsidRPr="004B2E81" w:rsidRDefault="000900E8" w:rsidP="001C2D65">
      <w:pPr>
        <w:tabs>
          <w:tab w:val="left" w:pos="2268"/>
        </w:tabs>
        <w:spacing w:line="252" w:lineRule="auto"/>
        <w:ind w:left="2268" w:hanging="2268"/>
        <w:jc w:val="both"/>
        <w:rPr>
          <w:i/>
          <w:color w:val="000000"/>
          <w:lang w:val="en-CA"/>
        </w:rPr>
      </w:pPr>
      <w:r w:rsidRPr="004B2E81">
        <w:rPr>
          <w:i/>
          <w:color w:val="000000"/>
          <w:lang w:val="en-CA"/>
        </w:rPr>
        <w:t xml:space="preserve">WHEREAS </w:t>
      </w:r>
      <w:r w:rsidRPr="004B2E81">
        <w:rPr>
          <w:i/>
          <w:color w:val="000000"/>
          <w:lang w:val="en-CA"/>
        </w:rPr>
        <w:tab/>
      </w:r>
      <w:r w:rsidRPr="00F959F3">
        <w:rPr>
          <w:i/>
          <w:color w:val="000000"/>
          <w:lang w:val="en-CA"/>
        </w:rPr>
        <w:t xml:space="preserve">the Municipality temporarily stored a pile of materials on the owner's </w:t>
      </w:r>
      <w:proofErr w:type="gramStart"/>
      <w:r w:rsidRPr="00F959F3">
        <w:rPr>
          <w:i/>
          <w:color w:val="000000"/>
          <w:lang w:val="en-CA"/>
        </w:rPr>
        <w:t>land;</w:t>
      </w:r>
      <w:proofErr w:type="gramEnd"/>
    </w:p>
    <w:p w14:paraId="0EE14402" w14:textId="77777777" w:rsidR="000900E8" w:rsidRPr="00F959F3" w:rsidRDefault="000900E8" w:rsidP="000900E8">
      <w:pPr>
        <w:tabs>
          <w:tab w:val="left" w:pos="2268"/>
        </w:tabs>
        <w:spacing w:line="252" w:lineRule="auto"/>
        <w:ind w:left="2268" w:hanging="2268"/>
        <w:jc w:val="both"/>
        <w:rPr>
          <w:color w:val="000000"/>
        </w:rPr>
      </w:pPr>
      <w:r w:rsidRPr="00F959F3">
        <w:rPr>
          <w:color w:val="000000"/>
        </w:rPr>
        <w:t>CONSIDÉRANT QUE</w:t>
      </w:r>
      <w:r w:rsidRPr="00F959F3">
        <w:rPr>
          <w:color w:val="000000"/>
        </w:rPr>
        <w:tab/>
        <w:t>les conditions e</w:t>
      </w:r>
      <w:r>
        <w:rPr>
          <w:color w:val="000000"/>
        </w:rPr>
        <w:t>ntourant le retrait de la pile entreposée et de la remise en état du terrain avaient été négociées verbalement entre l’ancien Directeur des Travaux publics de la Municipalité, l’ancien Surintendant de la Municipalité et la propriétaire;</w:t>
      </w:r>
    </w:p>
    <w:p w14:paraId="72FACA87" w14:textId="77777777" w:rsidR="000900E8" w:rsidRPr="004B2E81" w:rsidRDefault="000900E8" w:rsidP="000900E8">
      <w:pPr>
        <w:tabs>
          <w:tab w:val="left" w:pos="2268"/>
        </w:tabs>
        <w:spacing w:line="252" w:lineRule="auto"/>
        <w:ind w:left="2268" w:hanging="2268"/>
        <w:jc w:val="both"/>
        <w:rPr>
          <w:i/>
          <w:color w:val="000000"/>
          <w:lang w:val="en-CA"/>
        </w:rPr>
      </w:pPr>
      <w:r w:rsidRPr="004B2E81">
        <w:rPr>
          <w:i/>
          <w:color w:val="000000"/>
          <w:lang w:val="en-CA"/>
        </w:rPr>
        <w:t>WHEREAS</w:t>
      </w:r>
      <w:r w:rsidRPr="004B2E81">
        <w:rPr>
          <w:i/>
          <w:color w:val="000000"/>
          <w:lang w:val="en-CA"/>
        </w:rPr>
        <w:tab/>
      </w:r>
      <w:r w:rsidRPr="00F959F3">
        <w:rPr>
          <w:i/>
          <w:color w:val="000000"/>
          <w:lang w:val="en-CA"/>
        </w:rPr>
        <w:t xml:space="preserve">the conditions surrounding the removal of the stored pile and the restoration of the land had been negotiated verbally between the former Director of Public Works of the Municipality, the former Superintendent of the Municipality and the </w:t>
      </w:r>
      <w:proofErr w:type="gramStart"/>
      <w:r w:rsidRPr="00F959F3">
        <w:rPr>
          <w:i/>
          <w:color w:val="000000"/>
          <w:lang w:val="en-CA"/>
        </w:rPr>
        <w:t>owner;</w:t>
      </w:r>
      <w:proofErr w:type="gramEnd"/>
    </w:p>
    <w:p w14:paraId="1A389A07" w14:textId="77777777" w:rsidR="000900E8" w:rsidRPr="00F959F3" w:rsidRDefault="000900E8" w:rsidP="000900E8">
      <w:pPr>
        <w:tabs>
          <w:tab w:val="left" w:pos="2268"/>
        </w:tabs>
        <w:spacing w:line="252" w:lineRule="auto"/>
        <w:ind w:left="2268" w:hanging="2268"/>
        <w:jc w:val="both"/>
        <w:rPr>
          <w:color w:val="000000"/>
        </w:rPr>
      </w:pPr>
      <w:r w:rsidRPr="00F959F3">
        <w:rPr>
          <w:color w:val="000000"/>
        </w:rPr>
        <w:t>CONSIDÉRANT QUE</w:t>
      </w:r>
      <w:r w:rsidRPr="00F959F3">
        <w:rPr>
          <w:color w:val="000000"/>
        </w:rPr>
        <w:tab/>
        <w:t>la pile d</w:t>
      </w:r>
      <w:r>
        <w:rPr>
          <w:color w:val="000000"/>
        </w:rPr>
        <w:t>e matériaux a été retirée de la propriété;</w:t>
      </w:r>
    </w:p>
    <w:p w14:paraId="0879B120" w14:textId="77777777" w:rsidR="000900E8" w:rsidRPr="005F11EB" w:rsidRDefault="000900E8" w:rsidP="000900E8">
      <w:pPr>
        <w:tabs>
          <w:tab w:val="left" w:pos="2268"/>
        </w:tabs>
        <w:spacing w:line="252" w:lineRule="auto"/>
        <w:ind w:left="2268" w:hanging="2268"/>
        <w:jc w:val="both"/>
        <w:rPr>
          <w:i/>
          <w:color w:val="000000"/>
          <w:lang w:val="en-CA"/>
        </w:rPr>
      </w:pPr>
      <w:r w:rsidRPr="005F11EB">
        <w:rPr>
          <w:i/>
          <w:color w:val="000000"/>
          <w:lang w:val="en-CA"/>
        </w:rPr>
        <w:t xml:space="preserve">WHEREAS </w:t>
      </w:r>
      <w:r w:rsidRPr="005F11EB">
        <w:rPr>
          <w:i/>
          <w:color w:val="000000"/>
          <w:lang w:val="en-CA"/>
        </w:rPr>
        <w:tab/>
      </w:r>
      <w:r w:rsidRPr="00F959F3">
        <w:rPr>
          <w:i/>
          <w:color w:val="000000"/>
          <w:lang w:val="en-CA"/>
        </w:rPr>
        <w:t xml:space="preserve">the pile of materials has been removed from the </w:t>
      </w:r>
      <w:proofErr w:type="gramStart"/>
      <w:r w:rsidRPr="00F959F3">
        <w:rPr>
          <w:i/>
          <w:color w:val="000000"/>
          <w:lang w:val="en-CA"/>
        </w:rPr>
        <w:t>property;</w:t>
      </w:r>
      <w:proofErr w:type="gramEnd"/>
    </w:p>
    <w:p w14:paraId="3F8CBD0A" w14:textId="77777777" w:rsidR="000900E8" w:rsidRPr="00F959F3" w:rsidRDefault="000900E8" w:rsidP="000900E8">
      <w:pPr>
        <w:tabs>
          <w:tab w:val="left" w:pos="2268"/>
        </w:tabs>
        <w:spacing w:line="252" w:lineRule="auto"/>
        <w:ind w:left="2268" w:hanging="2268"/>
        <w:jc w:val="both"/>
        <w:rPr>
          <w:color w:val="000000"/>
        </w:rPr>
      </w:pPr>
      <w:r w:rsidRPr="00F959F3">
        <w:rPr>
          <w:color w:val="000000"/>
        </w:rPr>
        <w:t>CONSIDÉRANT QUE</w:t>
      </w:r>
      <w:r w:rsidRPr="00F959F3">
        <w:rPr>
          <w:color w:val="000000"/>
        </w:rPr>
        <w:tab/>
        <w:t>l’entreposage et l</w:t>
      </w:r>
      <w:r>
        <w:rPr>
          <w:color w:val="000000"/>
        </w:rPr>
        <w:t>e retrait des matériaux ont occasionné des dommages à la propriété;</w:t>
      </w:r>
    </w:p>
    <w:p w14:paraId="153D0D1D" w14:textId="77777777" w:rsidR="000900E8" w:rsidRPr="004376F0" w:rsidRDefault="000900E8" w:rsidP="000900E8">
      <w:pPr>
        <w:tabs>
          <w:tab w:val="left" w:pos="2268"/>
        </w:tabs>
        <w:spacing w:line="252" w:lineRule="auto"/>
        <w:ind w:left="2268" w:hanging="2268"/>
        <w:jc w:val="both"/>
        <w:rPr>
          <w:i/>
          <w:color w:val="000000"/>
          <w:lang w:val="en-CA"/>
        </w:rPr>
      </w:pPr>
      <w:r w:rsidRPr="004376F0">
        <w:rPr>
          <w:i/>
          <w:color w:val="000000"/>
          <w:lang w:val="en-CA"/>
        </w:rPr>
        <w:t xml:space="preserve">WHEREAS </w:t>
      </w:r>
      <w:r w:rsidRPr="004376F0">
        <w:rPr>
          <w:i/>
          <w:color w:val="000000"/>
          <w:lang w:val="en-CA"/>
        </w:rPr>
        <w:tab/>
      </w:r>
      <w:r w:rsidRPr="00F959F3">
        <w:rPr>
          <w:i/>
          <w:color w:val="000000"/>
          <w:lang w:val="en-CA"/>
        </w:rPr>
        <w:t xml:space="preserve">the storage and removal of materials caused damage to the </w:t>
      </w:r>
      <w:proofErr w:type="gramStart"/>
      <w:r w:rsidRPr="00F959F3">
        <w:rPr>
          <w:i/>
          <w:color w:val="000000"/>
          <w:lang w:val="en-CA"/>
        </w:rPr>
        <w:t>property;</w:t>
      </w:r>
      <w:proofErr w:type="gramEnd"/>
    </w:p>
    <w:p w14:paraId="622CDB43" w14:textId="77777777" w:rsidR="000900E8" w:rsidRDefault="000900E8" w:rsidP="000900E8">
      <w:pPr>
        <w:tabs>
          <w:tab w:val="left" w:pos="2268"/>
        </w:tabs>
        <w:spacing w:line="252" w:lineRule="auto"/>
        <w:ind w:left="2268" w:hanging="2268"/>
        <w:jc w:val="both"/>
        <w:rPr>
          <w:color w:val="000000"/>
        </w:rPr>
      </w:pPr>
      <w:r>
        <w:rPr>
          <w:color w:val="000000"/>
        </w:rPr>
        <w:t>PAR CES MOTIFS</w:t>
      </w:r>
      <w:r>
        <w:rPr>
          <w:color w:val="000000"/>
        </w:rPr>
        <w:tab/>
        <w:t>il est proposé par monsieur le conseiller Carl Woodbury et résolu que le Conseil autorise le Maire et la Directrice générale et Greffière-Trésorière à signer en son nom le protocole d’entente à intervenir avec Madame Christine Lalonde et Monsieur Daniel Bernard concernant la remise en état du terrain suivant le retrait de la pile de matériaux entreposée par la Municipalité.</w:t>
      </w:r>
    </w:p>
    <w:p w14:paraId="6DE48F59" w14:textId="77777777" w:rsidR="000900E8" w:rsidRDefault="000900E8" w:rsidP="000900E8">
      <w:pPr>
        <w:tabs>
          <w:tab w:val="left" w:pos="2268"/>
        </w:tabs>
        <w:spacing w:line="252" w:lineRule="auto"/>
        <w:ind w:left="2268" w:hanging="2268"/>
        <w:jc w:val="both"/>
        <w:rPr>
          <w:color w:val="000000"/>
        </w:rPr>
      </w:pPr>
    </w:p>
    <w:p w14:paraId="745C4CC1" w14:textId="77777777" w:rsidR="000900E8" w:rsidRDefault="000900E8" w:rsidP="000900E8">
      <w:pPr>
        <w:tabs>
          <w:tab w:val="left" w:pos="2268"/>
        </w:tabs>
        <w:spacing w:line="252" w:lineRule="auto"/>
        <w:ind w:left="2268" w:hanging="2268"/>
        <w:jc w:val="both"/>
        <w:rPr>
          <w:i/>
          <w:color w:val="000000"/>
          <w:lang w:val="en-CA"/>
        </w:rPr>
      </w:pPr>
      <w:proofErr w:type="gramStart"/>
      <w:r w:rsidRPr="00E4577D">
        <w:rPr>
          <w:i/>
          <w:color w:val="000000"/>
          <w:lang w:val="en-CA"/>
        </w:rPr>
        <w:t>THEREFORE</w:t>
      </w:r>
      <w:proofErr w:type="gramEnd"/>
      <w:r w:rsidRPr="00E4577D">
        <w:rPr>
          <w:i/>
          <w:color w:val="000000"/>
          <w:lang w:val="en-CA"/>
        </w:rPr>
        <w:t xml:space="preserve"> </w:t>
      </w:r>
      <w:r w:rsidRPr="00E4577D">
        <w:rPr>
          <w:i/>
          <w:color w:val="000000"/>
          <w:lang w:val="en-CA"/>
        </w:rPr>
        <w:tab/>
      </w:r>
      <w:r w:rsidRPr="00B27F3B">
        <w:rPr>
          <w:i/>
          <w:color w:val="000000"/>
          <w:lang w:val="en-CA"/>
        </w:rPr>
        <w:t>t is proposed by</w:t>
      </w:r>
      <w:r>
        <w:rPr>
          <w:i/>
          <w:color w:val="000000"/>
          <w:lang w:val="en-CA"/>
        </w:rPr>
        <w:t xml:space="preserve"> Councillor Carl Woodbury</w:t>
      </w:r>
      <w:r w:rsidRPr="00B27F3B">
        <w:rPr>
          <w:i/>
          <w:color w:val="000000"/>
          <w:lang w:val="en-CA"/>
        </w:rPr>
        <w:t xml:space="preserve"> and resolved that the Council authorizes the Mayor and the Director General and Clerk-Treasurer to sign on its behalf the </w:t>
      </w:r>
      <w:r w:rsidRPr="00B27F3B">
        <w:rPr>
          <w:i/>
          <w:color w:val="000000"/>
          <w:lang w:val="en-CA"/>
        </w:rPr>
        <w:lastRenderedPageBreak/>
        <w:t>memorandum of understanding to intervene with Mrs. Christine Lalonde and Mr. Daniel Bernard concerning the restoration of the land following the withdrawal of the pile of materials stored by the Municipality</w:t>
      </w:r>
    </w:p>
    <w:p w14:paraId="13F97909" w14:textId="77777777" w:rsidR="000900E8" w:rsidRDefault="000900E8" w:rsidP="000900E8">
      <w:pPr>
        <w:spacing w:after="0" w:line="252" w:lineRule="auto"/>
        <w:jc w:val="right"/>
        <w:rPr>
          <w:rFonts w:cstheme="minorHAnsi"/>
        </w:rPr>
      </w:pPr>
      <w:r w:rsidRPr="00AB397E">
        <w:rPr>
          <w:rFonts w:cstheme="minorHAnsi"/>
        </w:rPr>
        <w:t>Adopté à l’unanimité des conseillers</w:t>
      </w:r>
    </w:p>
    <w:p w14:paraId="64A4F78E" w14:textId="77777777" w:rsidR="000900E8" w:rsidRDefault="000900E8" w:rsidP="000900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50DDDF71" w14:textId="77777777" w:rsidR="000900E8" w:rsidRDefault="000900E8" w:rsidP="000900E8">
      <w:pPr>
        <w:spacing w:after="0" w:line="252" w:lineRule="auto"/>
        <w:jc w:val="right"/>
        <w:rPr>
          <w:rFonts w:cstheme="minorHAnsi"/>
          <w:i/>
        </w:rPr>
      </w:pPr>
    </w:p>
    <w:p w14:paraId="200984CE" w14:textId="77777777" w:rsidR="000900E8" w:rsidRDefault="000900E8" w:rsidP="000900E8">
      <w:pPr>
        <w:spacing w:after="0" w:line="252" w:lineRule="auto"/>
        <w:jc w:val="both"/>
        <w:rPr>
          <w:b/>
          <w:u w:val="single"/>
        </w:rPr>
      </w:pPr>
      <w:r>
        <w:rPr>
          <w:b/>
          <w:u w:val="single"/>
        </w:rPr>
        <w:t>2023-11-442</w:t>
      </w:r>
      <w:r>
        <w:rPr>
          <w:b/>
          <w:u w:val="single"/>
        </w:rPr>
        <w:tab/>
        <w:t>Pour statuer sur une demande d’exemption de taxes</w:t>
      </w:r>
      <w:r w:rsidRPr="00180C92">
        <w:rPr>
          <w:b/>
          <w:u w:val="single"/>
        </w:rPr>
        <w:t xml:space="preserve"> </w:t>
      </w:r>
      <w:r>
        <w:rPr>
          <w:b/>
          <w:u w:val="single"/>
        </w:rPr>
        <w:t>– Centre Notre-Dame-de-la-Rouge</w:t>
      </w:r>
    </w:p>
    <w:p w14:paraId="2838A017" w14:textId="77777777" w:rsidR="000900E8" w:rsidRPr="003A7758" w:rsidRDefault="000900E8" w:rsidP="000900E8">
      <w:pPr>
        <w:spacing w:after="0" w:line="252" w:lineRule="auto"/>
        <w:jc w:val="both"/>
        <w:rPr>
          <w:b/>
          <w:u w:val="single"/>
        </w:rPr>
      </w:pPr>
    </w:p>
    <w:p w14:paraId="1F625040" w14:textId="77777777" w:rsidR="000900E8" w:rsidRDefault="000900E8" w:rsidP="000900E8">
      <w:pPr>
        <w:spacing w:line="252" w:lineRule="auto"/>
        <w:jc w:val="both"/>
        <w:rPr>
          <w:b/>
          <w:i/>
          <w:u w:val="single"/>
        </w:rPr>
      </w:pPr>
      <w:r w:rsidRPr="0022229A">
        <w:rPr>
          <w:b/>
          <w:i/>
          <w:u w:val="single"/>
        </w:rPr>
        <w:t>202</w:t>
      </w:r>
      <w:r>
        <w:rPr>
          <w:b/>
          <w:i/>
          <w:u w:val="single"/>
        </w:rPr>
        <w:t>3-11-442</w:t>
      </w:r>
      <w:r>
        <w:rPr>
          <w:b/>
          <w:i/>
          <w:u w:val="single"/>
        </w:rPr>
        <w:tab/>
      </w:r>
      <w:r w:rsidRPr="00704861">
        <w:rPr>
          <w:b/>
          <w:i/>
          <w:u w:val="single"/>
        </w:rPr>
        <w:t xml:space="preserve">To </w:t>
      </w:r>
      <w:proofErr w:type="spellStart"/>
      <w:r w:rsidRPr="00704861">
        <w:rPr>
          <w:b/>
          <w:i/>
          <w:u w:val="single"/>
        </w:rPr>
        <w:t>rule</w:t>
      </w:r>
      <w:proofErr w:type="spellEnd"/>
      <w:r w:rsidRPr="00704861">
        <w:rPr>
          <w:b/>
          <w:i/>
          <w:u w:val="single"/>
        </w:rPr>
        <w:t xml:space="preserve"> on a </w:t>
      </w:r>
      <w:proofErr w:type="spellStart"/>
      <w:r w:rsidRPr="00704861">
        <w:rPr>
          <w:b/>
          <w:i/>
          <w:u w:val="single"/>
        </w:rPr>
        <w:t>tax</w:t>
      </w:r>
      <w:proofErr w:type="spellEnd"/>
      <w:r w:rsidRPr="00704861">
        <w:rPr>
          <w:b/>
          <w:i/>
          <w:u w:val="single"/>
        </w:rPr>
        <w:t xml:space="preserve"> exemption </w:t>
      </w:r>
      <w:proofErr w:type="spellStart"/>
      <w:r w:rsidRPr="00704861">
        <w:rPr>
          <w:b/>
          <w:i/>
          <w:u w:val="single"/>
        </w:rPr>
        <w:t>request</w:t>
      </w:r>
      <w:proofErr w:type="spellEnd"/>
      <w:r w:rsidRPr="00704861">
        <w:rPr>
          <w:b/>
          <w:i/>
          <w:u w:val="single"/>
        </w:rPr>
        <w:t xml:space="preserve"> – Center Notre-Dame-de-la-Rouge</w:t>
      </w:r>
    </w:p>
    <w:p w14:paraId="19AD5C14" w14:textId="77777777" w:rsidR="000900E8" w:rsidRPr="0022229A" w:rsidRDefault="000900E8" w:rsidP="000900E8">
      <w:pPr>
        <w:spacing w:line="252" w:lineRule="auto"/>
        <w:jc w:val="both"/>
        <w:rPr>
          <w:rFonts w:cstheme="minorHAnsi"/>
          <w:b/>
          <w:i/>
          <w:sz w:val="24"/>
        </w:rPr>
      </w:pPr>
    </w:p>
    <w:p w14:paraId="2AB220EA"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t>le 18 octobre 2013, le Centre Notre-Dame-de-la-Rouge a obtenu une reconnaissance aux fins de l’exemption des taxes foncières de la Commission municipale du Québec;</w:t>
      </w:r>
    </w:p>
    <w:p w14:paraId="0EA58CF3" w14:textId="77777777" w:rsidR="000900E8" w:rsidRPr="004B2E81" w:rsidRDefault="000900E8" w:rsidP="000900E8">
      <w:pPr>
        <w:tabs>
          <w:tab w:val="left" w:pos="2268"/>
        </w:tabs>
        <w:spacing w:line="252" w:lineRule="auto"/>
        <w:ind w:left="2268" w:hanging="2268"/>
        <w:jc w:val="both"/>
        <w:rPr>
          <w:i/>
          <w:color w:val="000000"/>
          <w:lang w:val="en-CA"/>
        </w:rPr>
      </w:pPr>
      <w:r w:rsidRPr="004B2E81">
        <w:rPr>
          <w:i/>
          <w:color w:val="000000"/>
          <w:lang w:val="en-CA"/>
        </w:rPr>
        <w:t xml:space="preserve">WHEREAS </w:t>
      </w:r>
      <w:r w:rsidRPr="004B2E81">
        <w:rPr>
          <w:i/>
          <w:color w:val="000000"/>
          <w:lang w:val="en-CA"/>
        </w:rPr>
        <w:tab/>
      </w:r>
      <w:r w:rsidRPr="0022229A">
        <w:rPr>
          <w:i/>
          <w:color w:val="000000"/>
          <w:lang w:val="en-CA"/>
        </w:rPr>
        <w:t xml:space="preserve">on October 18, 2013, the Notre-Dame-de-la-Rouge Center obtained recognition for the purposes of exemption from property taxes from the Commission </w:t>
      </w:r>
      <w:proofErr w:type="spellStart"/>
      <w:r w:rsidRPr="0022229A">
        <w:rPr>
          <w:i/>
          <w:color w:val="000000"/>
          <w:lang w:val="en-CA"/>
        </w:rPr>
        <w:t>Municipale</w:t>
      </w:r>
      <w:proofErr w:type="spellEnd"/>
      <w:r w:rsidRPr="0022229A">
        <w:rPr>
          <w:i/>
          <w:color w:val="000000"/>
          <w:lang w:val="en-CA"/>
        </w:rPr>
        <w:t xml:space="preserve"> du </w:t>
      </w:r>
      <w:proofErr w:type="gramStart"/>
      <w:r w:rsidRPr="0022229A">
        <w:rPr>
          <w:i/>
          <w:color w:val="000000"/>
          <w:lang w:val="en-CA"/>
        </w:rPr>
        <w:t>Québec;</w:t>
      </w:r>
      <w:proofErr w:type="gramEnd"/>
    </w:p>
    <w:p w14:paraId="001CF4E3"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t>la Loi sur la fiscalité municipale prévoit la révision périodique de la reconnaissance aux fins de l’exemption des taxes foncières, et ce, à tous les 9 ans;</w:t>
      </w:r>
    </w:p>
    <w:p w14:paraId="71EB5B30" w14:textId="77777777" w:rsidR="000900E8" w:rsidRPr="004B2E81" w:rsidRDefault="000900E8" w:rsidP="000900E8">
      <w:pPr>
        <w:tabs>
          <w:tab w:val="left" w:pos="2268"/>
        </w:tabs>
        <w:spacing w:line="252" w:lineRule="auto"/>
        <w:ind w:left="2268" w:hanging="2268"/>
        <w:jc w:val="both"/>
        <w:rPr>
          <w:i/>
          <w:color w:val="000000"/>
          <w:lang w:val="en-CA"/>
        </w:rPr>
      </w:pPr>
      <w:r w:rsidRPr="004B2E81">
        <w:rPr>
          <w:i/>
          <w:color w:val="000000"/>
          <w:lang w:val="en-CA"/>
        </w:rPr>
        <w:t>WHEREAS</w:t>
      </w:r>
      <w:r w:rsidRPr="004B2E81">
        <w:rPr>
          <w:i/>
          <w:color w:val="000000"/>
          <w:lang w:val="en-CA"/>
        </w:rPr>
        <w:tab/>
        <w:t xml:space="preserve">the Act respecting municipal taxation provides for the periodic review of recognition for the purposes of exemption from property taxes, every 9 </w:t>
      </w:r>
      <w:proofErr w:type="gramStart"/>
      <w:r w:rsidRPr="004B2E81">
        <w:rPr>
          <w:i/>
          <w:color w:val="000000"/>
          <w:lang w:val="en-CA"/>
        </w:rPr>
        <w:t>years;</w:t>
      </w:r>
      <w:proofErr w:type="gramEnd"/>
    </w:p>
    <w:p w14:paraId="6D163F84"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t>lors de leur discussion en caucus, le Conseil était en accord avec cette demande d’exemption de taxes et aucune opposition n’a été émise;</w:t>
      </w:r>
    </w:p>
    <w:p w14:paraId="098F9594" w14:textId="77777777" w:rsidR="000900E8" w:rsidRPr="005F11EB" w:rsidRDefault="000900E8" w:rsidP="000900E8">
      <w:pPr>
        <w:tabs>
          <w:tab w:val="left" w:pos="2268"/>
        </w:tabs>
        <w:spacing w:line="252" w:lineRule="auto"/>
        <w:ind w:left="2268" w:hanging="2268"/>
        <w:jc w:val="both"/>
        <w:rPr>
          <w:i/>
          <w:color w:val="000000"/>
          <w:lang w:val="en-CA"/>
        </w:rPr>
      </w:pPr>
      <w:r w:rsidRPr="005F11EB">
        <w:rPr>
          <w:i/>
          <w:color w:val="000000"/>
          <w:lang w:val="en-CA"/>
        </w:rPr>
        <w:t xml:space="preserve">WHEREAS </w:t>
      </w:r>
      <w:r w:rsidRPr="005F11EB">
        <w:rPr>
          <w:i/>
          <w:color w:val="000000"/>
          <w:lang w:val="en-CA"/>
        </w:rPr>
        <w:tab/>
        <w:t xml:space="preserve">during their caucus discussion, Council agreed with this request for tax exemption and no objection was </w:t>
      </w:r>
      <w:proofErr w:type="gramStart"/>
      <w:r w:rsidRPr="005F11EB">
        <w:rPr>
          <w:i/>
          <w:color w:val="000000"/>
          <w:lang w:val="en-CA"/>
        </w:rPr>
        <w:t>raised;</w:t>
      </w:r>
      <w:proofErr w:type="gramEnd"/>
    </w:p>
    <w:p w14:paraId="646A1486"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t>le Conseil est confiant que la Commission municipale du Québec recevra favorablement la demande d’exemption de taxes du Centre Notre</w:t>
      </w:r>
      <w:r>
        <w:rPr>
          <w:color w:val="000000"/>
        </w:rPr>
        <w:noBreakHyphen/>
        <w:t>Dame-de-la-Rouge;</w:t>
      </w:r>
    </w:p>
    <w:p w14:paraId="54A236A4" w14:textId="77777777" w:rsidR="000900E8" w:rsidRPr="004376F0" w:rsidRDefault="000900E8" w:rsidP="000900E8">
      <w:pPr>
        <w:tabs>
          <w:tab w:val="left" w:pos="2268"/>
        </w:tabs>
        <w:spacing w:line="252" w:lineRule="auto"/>
        <w:ind w:left="2268" w:hanging="2268"/>
        <w:jc w:val="both"/>
        <w:rPr>
          <w:i/>
          <w:color w:val="000000"/>
          <w:lang w:val="en-CA"/>
        </w:rPr>
      </w:pPr>
      <w:r w:rsidRPr="004376F0">
        <w:rPr>
          <w:i/>
          <w:color w:val="000000"/>
          <w:lang w:val="en-CA"/>
        </w:rPr>
        <w:t xml:space="preserve">WHEREAS </w:t>
      </w:r>
      <w:r w:rsidRPr="004376F0">
        <w:rPr>
          <w:i/>
          <w:color w:val="000000"/>
          <w:lang w:val="en-CA"/>
        </w:rPr>
        <w:tab/>
        <w:t xml:space="preserve">Council is confident that the Quebec Municipal Commission will favorably receive </w:t>
      </w:r>
      <w:r>
        <w:rPr>
          <w:i/>
          <w:color w:val="000000"/>
          <w:lang w:val="en-CA"/>
        </w:rPr>
        <w:t>Notre-Dame-de-la-Rouge Center</w:t>
      </w:r>
      <w:r w:rsidRPr="004376F0">
        <w:rPr>
          <w:i/>
          <w:color w:val="000000"/>
          <w:lang w:val="en-CA"/>
        </w:rPr>
        <w:t xml:space="preserve">’s tax exemption </w:t>
      </w:r>
      <w:proofErr w:type="gramStart"/>
      <w:r w:rsidRPr="004376F0">
        <w:rPr>
          <w:i/>
          <w:color w:val="000000"/>
          <w:lang w:val="en-CA"/>
        </w:rPr>
        <w:t>request;</w:t>
      </w:r>
      <w:proofErr w:type="gramEnd"/>
    </w:p>
    <w:p w14:paraId="6E1702DF"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t>la Municipalité a toujours appuyé cet organisme et ne s’oppose pas à l’obtention d’une exemption fiscale pour le Centre Notre</w:t>
      </w:r>
      <w:r>
        <w:rPr>
          <w:color w:val="000000"/>
        </w:rPr>
        <w:noBreakHyphen/>
        <w:t>Dame</w:t>
      </w:r>
      <w:r>
        <w:rPr>
          <w:color w:val="000000"/>
        </w:rPr>
        <w:noBreakHyphen/>
        <w:t>de</w:t>
      </w:r>
      <w:r>
        <w:rPr>
          <w:color w:val="000000"/>
        </w:rPr>
        <w:noBreakHyphen/>
        <w:t>la</w:t>
      </w:r>
      <w:r>
        <w:rPr>
          <w:color w:val="000000"/>
        </w:rPr>
        <w:noBreakHyphen/>
        <w:t>Rouge;</w:t>
      </w:r>
    </w:p>
    <w:p w14:paraId="03D6284A" w14:textId="77777777" w:rsidR="000900E8" w:rsidRPr="004376F0" w:rsidRDefault="000900E8" w:rsidP="000900E8">
      <w:pPr>
        <w:tabs>
          <w:tab w:val="left" w:pos="2268"/>
        </w:tabs>
        <w:spacing w:line="252" w:lineRule="auto"/>
        <w:ind w:left="2268" w:hanging="2268"/>
        <w:jc w:val="both"/>
        <w:rPr>
          <w:i/>
          <w:color w:val="000000"/>
          <w:lang w:val="en-CA"/>
        </w:rPr>
      </w:pPr>
      <w:r w:rsidRPr="004376F0">
        <w:rPr>
          <w:i/>
          <w:color w:val="000000"/>
          <w:lang w:val="en-CA"/>
        </w:rPr>
        <w:t xml:space="preserve">WHEREAS </w:t>
      </w:r>
      <w:r w:rsidRPr="004376F0">
        <w:rPr>
          <w:i/>
          <w:color w:val="000000"/>
          <w:lang w:val="en-CA"/>
        </w:rPr>
        <w:tab/>
        <w:t xml:space="preserve">the Municipality has always supported this organization and is not opposed to obtaining a tax exemption for </w:t>
      </w:r>
      <w:r>
        <w:rPr>
          <w:i/>
          <w:color w:val="000000"/>
          <w:lang w:val="en-CA"/>
        </w:rPr>
        <w:t xml:space="preserve">the Notre-Dame-de-la-Rouge </w:t>
      </w:r>
      <w:proofErr w:type="gramStart"/>
      <w:r>
        <w:rPr>
          <w:i/>
          <w:color w:val="000000"/>
          <w:lang w:val="en-CA"/>
        </w:rPr>
        <w:t>Center</w:t>
      </w:r>
      <w:r w:rsidRPr="004376F0">
        <w:rPr>
          <w:i/>
          <w:color w:val="000000"/>
          <w:lang w:val="en-CA"/>
        </w:rPr>
        <w:t>;</w:t>
      </w:r>
      <w:proofErr w:type="gramEnd"/>
    </w:p>
    <w:p w14:paraId="49D45B5A" w14:textId="77777777" w:rsidR="000900E8" w:rsidRDefault="000900E8" w:rsidP="000900E8">
      <w:pPr>
        <w:tabs>
          <w:tab w:val="left" w:pos="2268"/>
        </w:tabs>
        <w:spacing w:line="252" w:lineRule="auto"/>
        <w:ind w:left="2268" w:hanging="2268"/>
        <w:jc w:val="both"/>
        <w:rPr>
          <w:color w:val="000000"/>
        </w:rPr>
      </w:pPr>
      <w:r>
        <w:rPr>
          <w:color w:val="000000"/>
        </w:rPr>
        <w:t>PAR CES MOTIFS</w:t>
      </w:r>
      <w:r>
        <w:rPr>
          <w:color w:val="000000"/>
        </w:rPr>
        <w:tab/>
        <w:t>il est proposé par monsieur le conseiller Denis Fillion et résolu que la Municipalité de Grenville-sur-la-Rouge ne s’oppose pas à l’obtention d’une exemption fiscale pour le Centre Notre-Dame-de-la-Rouge.</w:t>
      </w:r>
    </w:p>
    <w:p w14:paraId="72C15592" w14:textId="77777777" w:rsidR="000900E8" w:rsidRDefault="000900E8" w:rsidP="000900E8">
      <w:pPr>
        <w:tabs>
          <w:tab w:val="left" w:pos="2268"/>
        </w:tabs>
        <w:spacing w:line="252" w:lineRule="auto"/>
        <w:ind w:left="2268" w:hanging="2268"/>
        <w:jc w:val="both"/>
        <w:rPr>
          <w:i/>
          <w:color w:val="000000"/>
          <w:lang w:val="en-CA"/>
        </w:rPr>
      </w:pPr>
      <w:proofErr w:type="gramStart"/>
      <w:r w:rsidRPr="00E4577D">
        <w:rPr>
          <w:i/>
          <w:color w:val="000000"/>
          <w:lang w:val="en-CA"/>
        </w:rPr>
        <w:t>THEREFORE</w:t>
      </w:r>
      <w:proofErr w:type="gramEnd"/>
      <w:r w:rsidRPr="00E4577D">
        <w:rPr>
          <w:i/>
          <w:color w:val="000000"/>
          <w:lang w:val="en-CA"/>
        </w:rPr>
        <w:t xml:space="preserve"> </w:t>
      </w:r>
      <w:r w:rsidRPr="00E4577D">
        <w:rPr>
          <w:i/>
          <w:color w:val="000000"/>
          <w:lang w:val="en-CA"/>
        </w:rPr>
        <w:tab/>
        <w:t xml:space="preserve">it is proposed by </w:t>
      </w:r>
      <w:r>
        <w:rPr>
          <w:i/>
          <w:color w:val="000000"/>
          <w:lang w:val="en-CA"/>
        </w:rPr>
        <w:t>Councillor Denis Fillion</w:t>
      </w:r>
      <w:r w:rsidRPr="00E4577D">
        <w:rPr>
          <w:i/>
          <w:color w:val="000000"/>
          <w:lang w:val="en-CA"/>
        </w:rPr>
        <w:t xml:space="preserve"> and resolved that the Municipality of Grenville-sur-la-Rouge does not </w:t>
      </w:r>
      <w:r w:rsidRPr="00E4577D">
        <w:rPr>
          <w:i/>
          <w:color w:val="000000"/>
          <w:lang w:val="en-CA"/>
        </w:rPr>
        <w:lastRenderedPageBreak/>
        <w:t xml:space="preserve">oppose obtaining a tax exemption for </w:t>
      </w:r>
      <w:r>
        <w:rPr>
          <w:i/>
          <w:color w:val="000000"/>
          <w:lang w:val="en-CA"/>
        </w:rPr>
        <w:t>Notre-Dame-de-la-Rouge Center</w:t>
      </w:r>
      <w:r w:rsidRPr="00E4577D">
        <w:rPr>
          <w:i/>
          <w:color w:val="000000"/>
          <w:lang w:val="en-CA"/>
        </w:rPr>
        <w:t>.</w:t>
      </w:r>
    </w:p>
    <w:p w14:paraId="7DFCC5FC" w14:textId="77777777" w:rsidR="000900E8" w:rsidRDefault="000900E8" w:rsidP="000900E8">
      <w:pPr>
        <w:spacing w:after="0" w:line="252" w:lineRule="auto"/>
        <w:jc w:val="right"/>
        <w:rPr>
          <w:rFonts w:cstheme="minorHAnsi"/>
        </w:rPr>
      </w:pPr>
      <w:r w:rsidRPr="00AB397E">
        <w:rPr>
          <w:rFonts w:cstheme="minorHAnsi"/>
        </w:rPr>
        <w:t>Adopté à l’unanimité des conseillers</w:t>
      </w:r>
    </w:p>
    <w:p w14:paraId="65444FCD" w14:textId="77777777" w:rsidR="000900E8" w:rsidRDefault="000900E8" w:rsidP="000900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31BB646E" w14:textId="77777777" w:rsidR="000900E8" w:rsidRDefault="000900E8" w:rsidP="000900E8">
      <w:pPr>
        <w:spacing w:after="0" w:line="252" w:lineRule="auto"/>
        <w:jc w:val="right"/>
        <w:rPr>
          <w:rFonts w:cstheme="minorHAnsi"/>
          <w:i/>
        </w:rPr>
      </w:pPr>
    </w:p>
    <w:p w14:paraId="7014F144" w14:textId="77777777" w:rsidR="000900E8" w:rsidRPr="000900E8" w:rsidRDefault="000900E8" w:rsidP="000900E8">
      <w:pPr>
        <w:spacing w:after="0"/>
        <w:rPr>
          <w:b/>
          <w:u w:val="single"/>
          <w14:ligatures w14:val="standardContextual"/>
        </w:rPr>
      </w:pPr>
      <w:r w:rsidRPr="000900E8">
        <w:rPr>
          <w:b/>
          <w:u w:val="single"/>
          <w14:ligatures w14:val="standardContextual"/>
        </w:rPr>
        <w:t>2023-11-443</w:t>
      </w:r>
      <w:r w:rsidRPr="000900E8">
        <w:rPr>
          <w:u w:val="single"/>
          <w14:ligatures w14:val="standardContextual"/>
        </w:rPr>
        <w:t xml:space="preserve"> </w:t>
      </w:r>
      <w:r w:rsidRPr="000900E8">
        <w:rPr>
          <w:b/>
          <w:u w:val="single"/>
          <w14:ligatures w14:val="standardContextual"/>
        </w:rPr>
        <w:tab/>
        <w:t>Pour autoriser un remboursement de taxes résultant d’un trop-perçu</w:t>
      </w:r>
    </w:p>
    <w:p w14:paraId="6E78A720" w14:textId="77777777" w:rsidR="000900E8" w:rsidRPr="000900E8" w:rsidRDefault="000900E8" w:rsidP="000900E8">
      <w:pPr>
        <w:spacing w:after="0"/>
        <w:rPr>
          <w:b/>
          <w:u w:val="single"/>
          <w14:ligatures w14:val="standardContextual"/>
        </w:rPr>
      </w:pPr>
    </w:p>
    <w:p w14:paraId="25B06658" w14:textId="77777777" w:rsidR="000900E8" w:rsidRPr="000900E8" w:rsidRDefault="000900E8" w:rsidP="000900E8">
      <w:pPr>
        <w:rPr>
          <w:b/>
          <w:i/>
          <w:u w:val="single"/>
          <w:lang w:val="en-CA"/>
          <w14:ligatures w14:val="standardContextual"/>
        </w:rPr>
      </w:pPr>
      <w:r w:rsidRPr="000900E8">
        <w:rPr>
          <w:b/>
          <w:i/>
          <w:u w:val="single"/>
          <w:lang w:val="en-CA"/>
          <w14:ligatures w14:val="standardContextual"/>
        </w:rPr>
        <w:t>2023-11-443</w:t>
      </w:r>
      <w:r w:rsidRPr="000900E8">
        <w:rPr>
          <w:b/>
          <w:i/>
          <w:u w:val="single"/>
          <w:lang w:val="en-CA"/>
          <w14:ligatures w14:val="standardContextual"/>
        </w:rPr>
        <w:tab/>
        <w:t xml:space="preserve">To authorize a tax refund resulting from an </w:t>
      </w:r>
      <w:proofErr w:type="gramStart"/>
      <w:r w:rsidRPr="000900E8">
        <w:rPr>
          <w:b/>
          <w:i/>
          <w:u w:val="single"/>
          <w:lang w:val="en-CA"/>
          <w14:ligatures w14:val="standardContextual"/>
        </w:rPr>
        <w:t>overpayment</w:t>
      </w:r>
      <w:proofErr w:type="gramEnd"/>
    </w:p>
    <w:p w14:paraId="7B531136"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Cs/>
          <w:szCs w:val="20"/>
          <w:lang w:eastAsia="fr-CA"/>
          <w14:ligatures w14:val="standardContextual"/>
        </w:rPr>
      </w:pPr>
      <w:r w:rsidRPr="000900E8">
        <w:rPr>
          <w:rFonts w:eastAsia="Times New Roman" w:cstheme="minorHAnsi"/>
          <w:iCs/>
          <w:szCs w:val="20"/>
          <w:lang w:eastAsia="fr-CA"/>
          <w14:ligatures w14:val="standardContextual"/>
        </w:rPr>
        <w:t>CONSIDÉRANT QUE</w:t>
      </w:r>
      <w:r w:rsidRPr="000900E8">
        <w:rPr>
          <w:rFonts w:eastAsia="Times New Roman" w:cstheme="minorHAnsi"/>
          <w:iCs/>
          <w:szCs w:val="20"/>
          <w:lang w:eastAsia="fr-CA"/>
          <w14:ligatures w14:val="standardContextual"/>
        </w:rPr>
        <w:tab/>
        <w:t>l’analyse des fiches des contribuables effectuée par la Directrice des finances et Trésorière adjointe démontre un solde créditeur sur six matricules d’un même propriétaire soit:</w:t>
      </w:r>
    </w:p>
    <w:p w14:paraId="3CC83D41"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Cs/>
          <w:szCs w:val="20"/>
          <w:lang w:eastAsia="fr-CA"/>
          <w14:ligatures w14:val="standardContextual"/>
        </w:rPr>
      </w:pPr>
    </w:p>
    <w:p w14:paraId="68E2AB2C" w14:textId="77777777" w:rsid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r w:rsidRPr="000900E8">
        <w:rPr>
          <w:rFonts w:eastAsia="Times New Roman" w:cstheme="minorHAnsi"/>
          <w:i/>
          <w:szCs w:val="20"/>
          <w:lang w:val="en-CA" w:eastAsia="fr-CA"/>
          <w14:ligatures w14:val="standardContextual"/>
        </w:rPr>
        <w:t>WHEREAS</w:t>
      </w:r>
      <w:r w:rsidRPr="000900E8">
        <w:rPr>
          <w:rFonts w:eastAsia="Times New Roman" w:cstheme="minorHAnsi"/>
          <w:i/>
          <w:szCs w:val="20"/>
          <w:lang w:val="en-CA" w:eastAsia="fr-CA"/>
          <w14:ligatures w14:val="standardContextual"/>
        </w:rPr>
        <w:tab/>
        <w:t>the analysis of taxpayer files carried out by the Director of Finance and Deputy Treasurer shows a credit balance on six registration numbers of the same owner, namely:</w:t>
      </w:r>
    </w:p>
    <w:p w14:paraId="27F12F0F" w14:textId="77777777" w:rsidR="009044EC" w:rsidRPr="000900E8" w:rsidRDefault="009044EC"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p>
    <w:p w14:paraId="5ACD988A"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Cs/>
          <w:szCs w:val="20"/>
          <w:lang w:val="en-CA" w:eastAsia="fr-CA"/>
          <w14:ligatures w14:val="standardContextual"/>
        </w:rPr>
      </w:pPr>
    </w:p>
    <w:tbl>
      <w:tblPr>
        <w:tblStyle w:val="Grilledutableau2"/>
        <w:tblW w:w="0" w:type="auto"/>
        <w:tblInd w:w="1428" w:type="dxa"/>
        <w:tblLook w:val="04A0" w:firstRow="1" w:lastRow="0" w:firstColumn="1" w:lastColumn="0" w:noHBand="0" w:noVBand="1"/>
      </w:tblPr>
      <w:tblGrid>
        <w:gridCol w:w="2723"/>
        <w:gridCol w:w="2645"/>
      </w:tblGrid>
      <w:tr w:rsidR="000900E8" w:rsidRPr="000900E8" w14:paraId="4AF32C9B" w14:textId="77777777" w:rsidTr="00FB21D0">
        <w:tc>
          <w:tcPr>
            <w:tcW w:w="2723" w:type="dxa"/>
          </w:tcPr>
          <w:p w14:paraId="1C61D302"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bCs/>
                <w:iCs/>
                <w:szCs w:val="20"/>
              </w:rPr>
            </w:pPr>
            <w:r w:rsidRPr="000900E8">
              <w:rPr>
                <w:rFonts w:cstheme="minorHAnsi"/>
                <w:b/>
                <w:bCs/>
                <w:iCs/>
                <w:szCs w:val="20"/>
              </w:rPr>
              <w:t>Matricule</w:t>
            </w:r>
          </w:p>
        </w:tc>
        <w:tc>
          <w:tcPr>
            <w:tcW w:w="2645" w:type="dxa"/>
          </w:tcPr>
          <w:p w14:paraId="6FE8A447"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bCs/>
                <w:iCs/>
                <w:szCs w:val="20"/>
              </w:rPr>
            </w:pPr>
            <w:r w:rsidRPr="000900E8">
              <w:rPr>
                <w:rFonts w:cstheme="minorHAnsi"/>
                <w:b/>
                <w:bCs/>
                <w:iCs/>
                <w:szCs w:val="20"/>
              </w:rPr>
              <w:t>Solde</w:t>
            </w:r>
          </w:p>
        </w:tc>
      </w:tr>
      <w:tr w:rsidR="000900E8" w:rsidRPr="000900E8" w14:paraId="64D056CC" w14:textId="77777777" w:rsidTr="00FB21D0">
        <w:tc>
          <w:tcPr>
            <w:tcW w:w="2723" w:type="dxa"/>
          </w:tcPr>
          <w:p w14:paraId="6E03170A"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Cs/>
                <w:szCs w:val="20"/>
              </w:rPr>
            </w:pPr>
            <w:r w:rsidRPr="000900E8">
              <w:rPr>
                <w:rFonts w:cstheme="minorHAnsi"/>
                <w:iCs/>
                <w:szCs w:val="20"/>
              </w:rPr>
              <w:t>0756-46-8745</w:t>
            </w:r>
          </w:p>
        </w:tc>
        <w:tc>
          <w:tcPr>
            <w:tcW w:w="2645" w:type="dxa"/>
          </w:tcPr>
          <w:p w14:paraId="0797C795"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iCs/>
                <w:szCs w:val="20"/>
              </w:rPr>
            </w:pPr>
            <w:r w:rsidRPr="000900E8">
              <w:rPr>
                <w:rFonts w:cstheme="minorHAnsi"/>
                <w:iCs/>
                <w:szCs w:val="20"/>
              </w:rPr>
              <w:t>-22.16$</w:t>
            </w:r>
          </w:p>
        </w:tc>
      </w:tr>
      <w:tr w:rsidR="000900E8" w:rsidRPr="000900E8" w14:paraId="213A7BFC" w14:textId="77777777" w:rsidTr="00FB21D0">
        <w:tc>
          <w:tcPr>
            <w:tcW w:w="2723" w:type="dxa"/>
          </w:tcPr>
          <w:p w14:paraId="279ECEBD"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Cs/>
                <w:szCs w:val="20"/>
              </w:rPr>
            </w:pPr>
            <w:r w:rsidRPr="000900E8">
              <w:rPr>
                <w:rFonts w:cstheme="minorHAnsi"/>
                <w:iCs/>
                <w:szCs w:val="20"/>
              </w:rPr>
              <w:t>1456-57-3839</w:t>
            </w:r>
          </w:p>
        </w:tc>
        <w:tc>
          <w:tcPr>
            <w:tcW w:w="2645" w:type="dxa"/>
          </w:tcPr>
          <w:p w14:paraId="126E0174"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iCs/>
                <w:szCs w:val="20"/>
              </w:rPr>
            </w:pPr>
            <w:r w:rsidRPr="000900E8">
              <w:rPr>
                <w:rFonts w:cstheme="minorHAnsi"/>
                <w:iCs/>
                <w:szCs w:val="20"/>
              </w:rPr>
              <w:t>-190.73$</w:t>
            </w:r>
          </w:p>
        </w:tc>
      </w:tr>
      <w:tr w:rsidR="000900E8" w:rsidRPr="000900E8" w14:paraId="225A1209" w14:textId="77777777" w:rsidTr="00FB21D0">
        <w:tc>
          <w:tcPr>
            <w:tcW w:w="2723" w:type="dxa"/>
          </w:tcPr>
          <w:p w14:paraId="5BB338E7"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Cs/>
                <w:szCs w:val="20"/>
              </w:rPr>
            </w:pPr>
            <w:r w:rsidRPr="000900E8">
              <w:rPr>
                <w:rFonts w:cstheme="minorHAnsi"/>
                <w:iCs/>
                <w:szCs w:val="20"/>
              </w:rPr>
              <w:t>1656-56-5489</w:t>
            </w:r>
          </w:p>
        </w:tc>
        <w:tc>
          <w:tcPr>
            <w:tcW w:w="2645" w:type="dxa"/>
          </w:tcPr>
          <w:p w14:paraId="059AE544"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iCs/>
                <w:szCs w:val="20"/>
              </w:rPr>
            </w:pPr>
            <w:r w:rsidRPr="000900E8">
              <w:rPr>
                <w:rFonts w:cstheme="minorHAnsi"/>
                <w:iCs/>
                <w:szCs w:val="20"/>
              </w:rPr>
              <w:t>-146.42$</w:t>
            </w:r>
          </w:p>
        </w:tc>
      </w:tr>
      <w:tr w:rsidR="000900E8" w:rsidRPr="000900E8" w14:paraId="74E06D0E" w14:textId="77777777" w:rsidTr="00FB21D0">
        <w:tc>
          <w:tcPr>
            <w:tcW w:w="2723" w:type="dxa"/>
          </w:tcPr>
          <w:p w14:paraId="74729CD0"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Cs/>
                <w:szCs w:val="20"/>
              </w:rPr>
            </w:pPr>
            <w:r w:rsidRPr="000900E8">
              <w:rPr>
                <w:rFonts w:cstheme="minorHAnsi"/>
                <w:iCs/>
                <w:szCs w:val="20"/>
              </w:rPr>
              <w:t>1856-42-2243</w:t>
            </w:r>
          </w:p>
        </w:tc>
        <w:tc>
          <w:tcPr>
            <w:tcW w:w="2645" w:type="dxa"/>
          </w:tcPr>
          <w:p w14:paraId="6BF6C495"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iCs/>
                <w:szCs w:val="20"/>
              </w:rPr>
            </w:pPr>
            <w:r w:rsidRPr="000900E8">
              <w:rPr>
                <w:rFonts w:cstheme="minorHAnsi"/>
                <w:iCs/>
                <w:szCs w:val="20"/>
              </w:rPr>
              <w:t>-129.22$</w:t>
            </w:r>
          </w:p>
        </w:tc>
      </w:tr>
      <w:tr w:rsidR="000900E8" w:rsidRPr="000900E8" w14:paraId="20E88D38" w14:textId="77777777" w:rsidTr="00FB21D0">
        <w:tc>
          <w:tcPr>
            <w:tcW w:w="2723" w:type="dxa"/>
          </w:tcPr>
          <w:p w14:paraId="60C4A5B3"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Cs/>
                <w:szCs w:val="20"/>
              </w:rPr>
            </w:pPr>
            <w:r w:rsidRPr="000900E8">
              <w:rPr>
                <w:rFonts w:cstheme="minorHAnsi"/>
                <w:iCs/>
                <w:szCs w:val="20"/>
              </w:rPr>
              <w:t>2053-06-8456</w:t>
            </w:r>
          </w:p>
        </w:tc>
        <w:tc>
          <w:tcPr>
            <w:tcW w:w="2645" w:type="dxa"/>
          </w:tcPr>
          <w:p w14:paraId="7315A85B"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iCs/>
                <w:szCs w:val="20"/>
              </w:rPr>
            </w:pPr>
            <w:r w:rsidRPr="000900E8">
              <w:rPr>
                <w:rFonts w:cstheme="minorHAnsi"/>
                <w:iCs/>
                <w:szCs w:val="20"/>
              </w:rPr>
              <w:t>-45.54$</w:t>
            </w:r>
          </w:p>
        </w:tc>
      </w:tr>
      <w:tr w:rsidR="000900E8" w:rsidRPr="000900E8" w14:paraId="3EC11E62" w14:textId="77777777" w:rsidTr="00FB21D0">
        <w:tc>
          <w:tcPr>
            <w:tcW w:w="2723" w:type="dxa"/>
          </w:tcPr>
          <w:p w14:paraId="147E4F06"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Cs/>
                <w:szCs w:val="20"/>
              </w:rPr>
            </w:pPr>
            <w:r w:rsidRPr="000900E8">
              <w:rPr>
                <w:rFonts w:cstheme="minorHAnsi"/>
                <w:iCs/>
                <w:szCs w:val="20"/>
              </w:rPr>
              <w:t>2153-31-2172</w:t>
            </w:r>
          </w:p>
        </w:tc>
        <w:tc>
          <w:tcPr>
            <w:tcW w:w="2645" w:type="dxa"/>
          </w:tcPr>
          <w:p w14:paraId="4CAA5D10"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iCs/>
                <w:szCs w:val="20"/>
              </w:rPr>
            </w:pPr>
            <w:r w:rsidRPr="000900E8">
              <w:rPr>
                <w:rFonts w:cstheme="minorHAnsi"/>
                <w:iCs/>
                <w:szCs w:val="20"/>
              </w:rPr>
              <w:t>-214.11$</w:t>
            </w:r>
          </w:p>
        </w:tc>
      </w:tr>
      <w:tr w:rsidR="000900E8" w:rsidRPr="000900E8" w14:paraId="10CCB9AB" w14:textId="77777777" w:rsidTr="00FB21D0">
        <w:tc>
          <w:tcPr>
            <w:tcW w:w="2723" w:type="dxa"/>
          </w:tcPr>
          <w:p w14:paraId="11B75AD7"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iCs/>
                <w:szCs w:val="20"/>
              </w:rPr>
            </w:pPr>
            <w:r w:rsidRPr="000900E8">
              <w:rPr>
                <w:rFonts w:cstheme="minorHAnsi"/>
                <w:iCs/>
                <w:szCs w:val="20"/>
              </w:rPr>
              <w:t>Total :</w:t>
            </w:r>
          </w:p>
        </w:tc>
        <w:tc>
          <w:tcPr>
            <w:tcW w:w="2645" w:type="dxa"/>
          </w:tcPr>
          <w:p w14:paraId="4224974A"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iCs/>
                <w:szCs w:val="20"/>
              </w:rPr>
            </w:pPr>
            <w:r w:rsidRPr="000900E8">
              <w:rPr>
                <w:rFonts w:cstheme="minorHAnsi"/>
                <w:iCs/>
                <w:szCs w:val="20"/>
              </w:rPr>
              <w:t>-748.18$</w:t>
            </w:r>
          </w:p>
        </w:tc>
      </w:tr>
    </w:tbl>
    <w:p w14:paraId="18FB890D"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i/>
          <w:szCs w:val="20"/>
          <w:lang w:val="en-CA" w:eastAsia="fr-CA"/>
          <w14:ligatures w14:val="standardContextual"/>
        </w:rPr>
      </w:pPr>
      <w:r w:rsidRPr="000900E8">
        <w:rPr>
          <w:rFonts w:eastAsia="Times New Roman" w:cstheme="minorHAnsi"/>
          <w:i/>
          <w:szCs w:val="20"/>
          <w:lang w:val="en-CA" w:eastAsia="fr-CA"/>
          <w14:ligatures w14:val="standardContextual"/>
        </w:rPr>
        <w:tab/>
      </w:r>
    </w:p>
    <w:p w14:paraId="04C5667B" w14:textId="77777777" w:rsid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Cs w:val="20"/>
          <w:lang w:val="en-CA" w:eastAsia="fr-CA"/>
          <w14:ligatures w14:val="standardContextual"/>
        </w:rPr>
      </w:pPr>
    </w:p>
    <w:p w14:paraId="2991AD9C" w14:textId="77777777" w:rsidR="009044EC" w:rsidRPr="000900E8" w:rsidRDefault="009044EC"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Cs w:val="20"/>
          <w:lang w:val="en-CA" w:eastAsia="fr-CA"/>
          <w14:ligatures w14:val="standardContextual"/>
        </w:rPr>
      </w:pPr>
    </w:p>
    <w:p w14:paraId="23F93D59"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szCs w:val="20"/>
          <w:lang w:eastAsia="fr-CA"/>
          <w14:ligatures w14:val="standardContextual"/>
        </w:rPr>
      </w:pPr>
      <w:r w:rsidRPr="000900E8">
        <w:rPr>
          <w:rFonts w:eastAsia="Times New Roman" w:cstheme="minorHAnsi"/>
          <w:szCs w:val="20"/>
          <w:lang w:eastAsia="fr-CA"/>
          <w14:ligatures w14:val="standardContextual"/>
        </w:rPr>
        <w:t>CONSIDÉRANT QU’</w:t>
      </w:r>
      <w:r w:rsidRPr="000900E8">
        <w:rPr>
          <w:rFonts w:eastAsia="Times New Roman" w:cstheme="minorHAnsi"/>
          <w:szCs w:val="20"/>
          <w:lang w:eastAsia="fr-CA"/>
          <w14:ligatures w14:val="standardContextual"/>
        </w:rPr>
        <w:tab/>
        <w:t>il y a lieu de rembourser un montant total de 748.18$ pour l’ensemble des propriétés;</w:t>
      </w:r>
    </w:p>
    <w:p w14:paraId="2BB34FCE" w14:textId="77777777" w:rsidR="000900E8" w:rsidRPr="000900E8" w:rsidRDefault="000900E8" w:rsidP="000900E8">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hanging="2268"/>
        <w:jc w:val="both"/>
        <w:rPr>
          <w:rFonts w:eastAsia="Times New Roman" w:cstheme="minorHAnsi"/>
          <w:i/>
          <w:szCs w:val="20"/>
          <w:lang w:eastAsia="fr-CA"/>
          <w14:ligatures w14:val="standardContextual"/>
        </w:rPr>
      </w:pPr>
    </w:p>
    <w:p w14:paraId="19096ED3" w14:textId="77777777" w:rsid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r w:rsidRPr="000900E8">
        <w:rPr>
          <w:rFonts w:eastAsia="Times New Roman" w:cstheme="minorHAnsi"/>
          <w:i/>
          <w:szCs w:val="20"/>
          <w:lang w:val="en-CA" w:eastAsia="fr-CA"/>
          <w14:ligatures w14:val="standardContextual"/>
        </w:rPr>
        <w:t xml:space="preserve">WHEREAS </w:t>
      </w:r>
      <w:r w:rsidRPr="000900E8">
        <w:rPr>
          <w:rFonts w:eastAsia="Times New Roman" w:cstheme="minorHAnsi"/>
          <w:i/>
          <w:szCs w:val="20"/>
          <w:lang w:val="en-CA" w:eastAsia="fr-CA"/>
          <w14:ligatures w14:val="standardContextual"/>
        </w:rPr>
        <w:tab/>
        <w:t xml:space="preserve">there is reason to reimburse a total amount of $748.18 for all </w:t>
      </w:r>
      <w:proofErr w:type="gramStart"/>
      <w:r w:rsidRPr="000900E8">
        <w:rPr>
          <w:rFonts w:eastAsia="Times New Roman" w:cstheme="minorHAnsi"/>
          <w:i/>
          <w:szCs w:val="20"/>
          <w:lang w:val="en-CA" w:eastAsia="fr-CA"/>
          <w14:ligatures w14:val="standardContextual"/>
        </w:rPr>
        <w:t>properties;</w:t>
      </w:r>
      <w:proofErr w:type="gramEnd"/>
    </w:p>
    <w:p w14:paraId="182AFADB" w14:textId="77777777" w:rsidR="009044EC" w:rsidRPr="000900E8" w:rsidRDefault="009044EC"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p>
    <w:p w14:paraId="19ED5817"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Cs w:val="20"/>
          <w:lang w:val="en-CA" w:eastAsia="fr-CA"/>
          <w14:ligatures w14:val="standardContextual"/>
        </w:rPr>
      </w:pPr>
    </w:p>
    <w:p w14:paraId="4159301D"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szCs w:val="20"/>
          <w:lang w:eastAsia="fr-CA"/>
          <w14:ligatures w14:val="standardContextual"/>
        </w:rPr>
      </w:pPr>
      <w:r w:rsidRPr="000900E8">
        <w:rPr>
          <w:rFonts w:eastAsia="Times New Roman" w:cstheme="minorHAnsi"/>
          <w:szCs w:val="20"/>
          <w:lang w:eastAsia="fr-CA"/>
          <w14:ligatures w14:val="standardContextual"/>
        </w:rPr>
        <w:t>PAR CES MOTIFS</w:t>
      </w:r>
      <w:r w:rsidRPr="000900E8">
        <w:rPr>
          <w:rFonts w:eastAsia="Times New Roman" w:cstheme="minorHAnsi"/>
          <w:szCs w:val="20"/>
          <w:lang w:eastAsia="fr-CA"/>
          <w14:ligatures w14:val="standardContextual"/>
        </w:rPr>
        <w:tab/>
        <w:t>il est proposé par madame la conseillère Manon Jutras et résolu que la Directrice des finances soit autorisée à émettre un chèque au montant de 748.18$, afin de rembourser le trop-perçu de taxes foncières pour les propriétés portant les numéros de matricule 1756-46-8745, 1456-57-3839, 1656-56-5489, 1856-42-2243, 2053-06-8456, et 2153-31-2172. Les fonds nécessaires seront prélevés à même le poste budgétaire 54.13123.000.</w:t>
      </w:r>
    </w:p>
    <w:p w14:paraId="1597A680"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szCs w:val="20"/>
          <w:lang w:eastAsia="fr-CA"/>
          <w14:ligatures w14:val="standardContextual"/>
        </w:rPr>
      </w:pPr>
    </w:p>
    <w:p w14:paraId="75DB276E"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proofErr w:type="gramStart"/>
      <w:r w:rsidRPr="000900E8">
        <w:rPr>
          <w:rFonts w:eastAsia="Times New Roman" w:cstheme="minorHAnsi"/>
          <w:i/>
          <w:szCs w:val="20"/>
          <w:lang w:val="en-CA" w:eastAsia="fr-CA"/>
          <w14:ligatures w14:val="standardContextual"/>
        </w:rPr>
        <w:t>THEREFORE</w:t>
      </w:r>
      <w:proofErr w:type="gramEnd"/>
      <w:r w:rsidRPr="000900E8">
        <w:rPr>
          <w:rFonts w:eastAsia="Times New Roman" w:cstheme="minorHAnsi"/>
          <w:i/>
          <w:szCs w:val="20"/>
          <w:lang w:val="en-CA" w:eastAsia="fr-CA"/>
          <w14:ligatures w14:val="standardContextual"/>
        </w:rPr>
        <w:t xml:space="preserve"> </w:t>
      </w:r>
      <w:r w:rsidRPr="000900E8">
        <w:rPr>
          <w:rFonts w:eastAsia="Times New Roman" w:cstheme="minorHAnsi"/>
          <w:i/>
          <w:szCs w:val="20"/>
          <w:lang w:val="en-CA" w:eastAsia="fr-CA"/>
          <w14:ligatures w14:val="standardContextual"/>
        </w:rPr>
        <w:tab/>
        <w:t>it is proposed by Councillor Manon Jutras and resolved that the Director of Finance be authorized to issue a check in the amount of $748.18, in order to reimburse the overpayment of property taxes for the properties bearing the registration numbers 1756-46-8745, 1456</w:t>
      </w:r>
      <w:r w:rsidRPr="000900E8">
        <w:rPr>
          <w:rFonts w:eastAsia="Times New Roman" w:cstheme="minorHAnsi"/>
          <w:i/>
          <w:szCs w:val="20"/>
          <w:lang w:val="en-CA" w:eastAsia="fr-CA"/>
          <w14:ligatures w14:val="standardContextual"/>
        </w:rPr>
        <w:noBreakHyphen/>
        <w:t>57</w:t>
      </w:r>
      <w:r w:rsidRPr="000900E8">
        <w:rPr>
          <w:rFonts w:eastAsia="Times New Roman" w:cstheme="minorHAnsi"/>
          <w:i/>
          <w:szCs w:val="20"/>
          <w:lang w:val="en-CA" w:eastAsia="fr-CA"/>
          <w14:ligatures w14:val="standardContextual"/>
        </w:rPr>
        <w:noBreakHyphen/>
        <w:t>3839, 1656-56-5489, 1856-42-2243, 2053-06-8456, and 2153-31-2172. The necessary funds will be taken from budget item 54.13123.000.</w:t>
      </w:r>
    </w:p>
    <w:p w14:paraId="7384AA3C" w14:textId="77777777" w:rsidR="000900E8" w:rsidRP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p>
    <w:p w14:paraId="4383A2A1" w14:textId="77777777" w:rsidR="000900E8" w:rsidRPr="000900E8" w:rsidRDefault="000900E8" w:rsidP="000900E8">
      <w:pPr>
        <w:spacing w:after="0" w:line="252" w:lineRule="auto"/>
        <w:jc w:val="right"/>
        <w:rPr>
          <w:rFonts w:cstheme="minorHAnsi"/>
          <w:lang w:val="en-CA"/>
        </w:rPr>
      </w:pPr>
      <w:proofErr w:type="spellStart"/>
      <w:r w:rsidRPr="000900E8">
        <w:rPr>
          <w:rFonts w:cstheme="minorHAnsi"/>
          <w:lang w:val="en-CA"/>
        </w:rPr>
        <w:lastRenderedPageBreak/>
        <w:t>Adopté</w:t>
      </w:r>
      <w:proofErr w:type="spellEnd"/>
      <w:r w:rsidRPr="000900E8">
        <w:rPr>
          <w:rFonts w:cstheme="minorHAnsi"/>
          <w:lang w:val="en-CA"/>
        </w:rPr>
        <w:t xml:space="preserve"> à </w:t>
      </w:r>
      <w:proofErr w:type="spellStart"/>
      <w:r w:rsidRPr="000900E8">
        <w:rPr>
          <w:rFonts w:cstheme="minorHAnsi"/>
          <w:lang w:val="en-CA"/>
        </w:rPr>
        <w:t>l’unanimité</w:t>
      </w:r>
      <w:proofErr w:type="spellEnd"/>
      <w:r w:rsidRPr="000900E8">
        <w:rPr>
          <w:rFonts w:cstheme="minorHAnsi"/>
          <w:lang w:val="en-CA"/>
        </w:rPr>
        <w:t xml:space="preserve"> des </w:t>
      </w:r>
      <w:proofErr w:type="spellStart"/>
      <w:r w:rsidRPr="000900E8">
        <w:rPr>
          <w:rFonts w:cstheme="minorHAnsi"/>
          <w:lang w:val="en-CA"/>
        </w:rPr>
        <w:t>conseillers</w:t>
      </w:r>
      <w:proofErr w:type="spellEnd"/>
    </w:p>
    <w:p w14:paraId="2C02C472" w14:textId="77777777" w:rsidR="000900E8" w:rsidRPr="000900E8" w:rsidRDefault="000900E8" w:rsidP="000900E8">
      <w:pPr>
        <w:spacing w:after="0" w:line="252" w:lineRule="auto"/>
        <w:jc w:val="right"/>
        <w:rPr>
          <w:rFonts w:cstheme="minorHAnsi"/>
          <w:i/>
        </w:rPr>
      </w:pPr>
      <w:proofErr w:type="spellStart"/>
      <w:r w:rsidRPr="000900E8">
        <w:rPr>
          <w:rFonts w:cstheme="minorHAnsi"/>
          <w:i/>
        </w:rPr>
        <w:t>Adopted</w:t>
      </w:r>
      <w:proofErr w:type="spellEnd"/>
      <w:r w:rsidRPr="000900E8">
        <w:rPr>
          <w:rFonts w:cstheme="minorHAnsi"/>
          <w:i/>
        </w:rPr>
        <w:t xml:space="preserve"> </w:t>
      </w:r>
      <w:proofErr w:type="spellStart"/>
      <w:r w:rsidRPr="000900E8">
        <w:rPr>
          <w:rFonts w:cstheme="minorHAnsi"/>
          <w:i/>
        </w:rPr>
        <w:t>unanimously</w:t>
      </w:r>
      <w:proofErr w:type="spellEnd"/>
      <w:r w:rsidRPr="000900E8">
        <w:rPr>
          <w:rFonts w:cstheme="minorHAnsi"/>
          <w:i/>
        </w:rPr>
        <w:t xml:space="preserve"> by </w:t>
      </w:r>
      <w:proofErr w:type="spellStart"/>
      <w:r w:rsidRPr="000900E8">
        <w:rPr>
          <w:rFonts w:cstheme="minorHAnsi"/>
          <w:i/>
        </w:rPr>
        <w:t>councillors</w:t>
      </w:r>
      <w:proofErr w:type="spellEnd"/>
    </w:p>
    <w:p w14:paraId="3F42A6A1" w14:textId="77777777" w:rsidR="000900E8" w:rsidRDefault="000900E8" w:rsidP="000900E8">
      <w:pPr>
        <w:spacing w:after="0" w:line="252" w:lineRule="auto"/>
        <w:jc w:val="right"/>
        <w:rPr>
          <w:rFonts w:cstheme="minorHAnsi"/>
          <w:i/>
        </w:rPr>
      </w:pPr>
    </w:p>
    <w:p w14:paraId="197A73AF" w14:textId="77777777" w:rsidR="000900E8" w:rsidRPr="00DF5E3E" w:rsidRDefault="000900E8" w:rsidP="000900E8">
      <w:pPr>
        <w:spacing w:after="0"/>
        <w:rPr>
          <w:b/>
          <w:u w:val="single"/>
          <w14:ligatures w14:val="standardContextual"/>
        </w:rPr>
      </w:pPr>
      <w:r w:rsidRPr="00DF5E3E">
        <w:rPr>
          <w:b/>
          <w:u w:val="single"/>
          <w14:ligatures w14:val="standardContextual"/>
        </w:rPr>
        <w:t>2023-1</w:t>
      </w:r>
      <w:r>
        <w:rPr>
          <w:b/>
          <w:u w:val="single"/>
          <w14:ligatures w14:val="standardContextual"/>
        </w:rPr>
        <w:t>1-444</w:t>
      </w:r>
      <w:r w:rsidRPr="00DF5E3E">
        <w:rPr>
          <w:u w:val="single"/>
          <w14:ligatures w14:val="standardContextual"/>
        </w:rPr>
        <w:t xml:space="preserve"> </w:t>
      </w:r>
      <w:r w:rsidRPr="00DF5E3E">
        <w:rPr>
          <w:b/>
          <w:u w:val="single"/>
          <w14:ligatures w14:val="standardContextual"/>
        </w:rPr>
        <w:tab/>
        <w:t>Pour autoriser une demande de remboursement de taxes résultant d’un trop-perçu</w:t>
      </w:r>
    </w:p>
    <w:p w14:paraId="09B4B1A8" w14:textId="77777777" w:rsidR="000900E8" w:rsidRPr="00DF5E3E" w:rsidRDefault="000900E8" w:rsidP="000900E8">
      <w:pPr>
        <w:spacing w:after="0"/>
        <w:rPr>
          <w:b/>
          <w:u w:val="single"/>
          <w14:ligatures w14:val="standardContextual"/>
        </w:rPr>
      </w:pPr>
    </w:p>
    <w:p w14:paraId="74102C88" w14:textId="77777777" w:rsidR="000900E8" w:rsidRDefault="000900E8" w:rsidP="000900E8">
      <w:pPr>
        <w:rPr>
          <w:b/>
          <w:i/>
          <w:u w:val="single"/>
          <w:lang w:val="en-CA"/>
          <w14:ligatures w14:val="standardContextual"/>
        </w:rPr>
      </w:pPr>
      <w:r w:rsidRPr="00DF5E3E">
        <w:rPr>
          <w:b/>
          <w:i/>
          <w:u w:val="single"/>
          <w:lang w:val="en-CA"/>
          <w14:ligatures w14:val="standardContextual"/>
        </w:rPr>
        <w:t>2023-1</w:t>
      </w:r>
      <w:r>
        <w:rPr>
          <w:b/>
          <w:i/>
          <w:u w:val="single"/>
          <w:lang w:val="en-CA"/>
          <w14:ligatures w14:val="standardContextual"/>
        </w:rPr>
        <w:t>1-444</w:t>
      </w:r>
      <w:r w:rsidRPr="00DF5E3E">
        <w:rPr>
          <w:b/>
          <w:i/>
          <w:u w:val="single"/>
          <w:lang w:val="en-CA"/>
          <w14:ligatures w14:val="standardContextual"/>
        </w:rPr>
        <w:tab/>
        <w:t xml:space="preserve">To authorize a tax refund request resulting from an </w:t>
      </w:r>
      <w:proofErr w:type="gramStart"/>
      <w:r w:rsidRPr="00DF5E3E">
        <w:rPr>
          <w:b/>
          <w:i/>
          <w:u w:val="single"/>
          <w:lang w:val="en-CA"/>
          <w14:ligatures w14:val="standardContextual"/>
        </w:rPr>
        <w:t>overpayment</w:t>
      </w:r>
      <w:proofErr w:type="gramEnd"/>
    </w:p>
    <w:p w14:paraId="2B894795" w14:textId="77777777" w:rsidR="000900E8" w:rsidRPr="00DF5E3E" w:rsidRDefault="000900E8" w:rsidP="000900E8">
      <w:pPr>
        <w:rPr>
          <w:b/>
          <w:i/>
          <w:u w:val="single"/>
          <w:lang w:val="en-CA"/>
          <w14:ligatures w14:val="standardContextual"/>
        </w:rPr>
      </w:pPr>
    </w:p>
    <w:p w14:paraId="4C8BE171" w14:textId="77777777" w:rsid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Cs/>
          <w:szCs w:val="20"/>
          <w:lang w:eastAsia="fr-CA"/>
          <w14:ligatures w14:val="standardContextual"/>
        </w:rPr>
      </w:pPr>
      <w:r w:rsidRPr="00DF5E3E">
        <w:rPr>
          <w:rFonts w:eastAsia="Times New Roman" w:cstheme="minorHAnsi"/>
          <w:iCs/>
          <w:szCs w:val="20"/>
          <w:lang w:eastAsia="fr-CA"/>
          <w14:ligatures w14:val="standardContextual"/>
        </w:rPr>
        <w:t>CONSIDÉRANT QUE</w:t>
      </w:r>
      <w:r w:rsidRPr="00DF5E3E">
        <w:rPr>
          <w:rFonts w:eastAsia="Times New Roman" w:cstheme="minorHAnsi"/>
          <w:iCs/>
          <w:szCs w:val="20"/>
          <w:lang w:eastAsia="fr-CA"/>
          <w14:ligatures w14:val="standardContextual"/>
        </w:rPr>
        <w:tab/>
      </w:r>
      <w:r>
        <w:rPr>
          <w:rFonts w:eastAsia="Times New Roman" w:cstheme="minorHAnsi"/>
          <w:iCs/>
          <w:szCs w:val="20"/>
          <w:lang w:eastAsia="fr-CA"/>
          <w14:ligatures w14:val="standardContextual"/>
        </w:rPr>
        <w:t>la propriétaire de l’immeuble portant le numéro de matricule 2154</w:t>
      </w:r>
      <w:r>
        <w:rPr>
          <w:rFonts w:eastAsia="Times New Roman" w:cstheme="minorHAnsi"/>
          <w:iCs/>
          <w:szCs w:val="20"/>
          <w:lang w:eastAsia="fr-CA"/>
          <w14:ligatures w14:val="standardContextual"/>
        </w:rPr>
        <w:noBreakHyphen/>
        <w:t>01</w:t>
      </w:r>
      <w:r>
        <w:rPr>
          <w:rFonts w:eastAsia="Times New Roman" w:cstheme="minorHAnsi"/>
          <w:iCs/>
          <w:szCs w:val="20"/>
          <w:lang w:eastAsia="fr-CA"/>
          <w14:ligatures w14:val="standardContextual"/>
        </w:rPr>
        <w:noBreakHyphen/>
        <w:t>6807 a effectué par erreur, le 24 novembre 2022, un paiement par virement bancaire au montant de 5, 000$ et que son dossier affiche un solde créditeur;</w:t>
      </w:r>
    </w:p>
    <w:p w14:paraId="2D547C60" w14:textId="77777777" w:rsidR="000900E8" w:rsidRPr="00DF5E3E"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Cs/>
          <w:szCs w:val="20"/>
          <w:lang w:eastAsia="fr-CA"/>
          <w14:ligatures w14:val="standardContextual"/>
        </w:rPr>
      </w:pPr>
    </w:p>
    <w:p w14:paraId="1D343DED" w14:textId="77777777" w:rsidR="000900E8" w:rsidRPr="00DF5E3E"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Cs/>
          <w:szCs w:val="20"/>
          <w:lang w:eastAsia="fr-CA"/>
          <w14:ligatures w14:val="standardContextual"/>
        </w:rPr>
      </w:pPr>
    </w:p>
    <w:p w14:paraId="783878C6" w14:textId="77777777" w:rsid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r w:rsidRPr="00DF5E3E">
        <w:rPr>
          <w:rFonts w:eastAsia="Times New Roman" w:cstheme="minorHAnsi"/>
          <w:i/>
          <w:szCs w:val="20"/>
          <w:lang w:val="en-CA" w:eastAsia="fr-CA"/>
          <w14:ligatures w14:val="standardContextual"/>
        </w:rPr>
        <w:t>WHEREAS</w:t>
      </w:r>
      <w:r w:rsidRPr="00DF5E3E">
        <w:rPr>
          <w:rFonts w:eastAsia="Times New Roman" w:cstheme="minorHAnsi"/>
          <w:i/>
          <w:szCs w:val="20"/>
          <w:lang w:val="en-CA" w:eastAsia="fr-CA"/>
          <w14:ligatures w14:val="standardContextual"/>
        </w:rPr>
        <w:tab/>
      </w:r>
      <w:r w:rsidRPr="007228BA">
        <w:rPr>
          <w:rFonts w:eastAsia="Times New Roman" w:cstheme="minorHAnsi"/>
          <w:i/>
          <w:szCs w:val="20"/>
          <w:lang w:val="en-CA" w:eastAsia="fr-CA"/>
          <w14:ligatures w14:val="standardContextual"/>
        </w:rPr>
        <w:t xml:space="preserve">the owner of the building bearing the registration number 2154 01 6807 made by mistake, on November 24, 2022, a payment by bank transfer in the amount of $5,000 and her file shows a credit </w:t>
      </w:r>
      <w:proofErr w:type="gramStart"/>
      <w:r w:rsidRPr="007228BA">
        <w:rPr>
          <w:rFonts w:eastAsia="Times New Roman" w:cstheme="minorHAnsi"/>
          <w:i/>
          <w:szCs w:val="20"/>
          <w:lang w:val="en-CA" w:eastAsia="fr-CA"/>
          <w14:ligatures w14:val="standardContextual"/>
        </w:rPr>
        <w:t>balance;</w:t>
      </w:r>
      <w:proofErr w:type="gramEnd"/>
    </w:p>
    <w:p w14:paraId="297E2F4E" w14:textId="77777777" w:rsidR="000900E8" w:rsidRPr="00DF5E3E"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p>
    <w:p w14:paraId="68E9820C" w14:textId="77777777" w:rsidR="000900E8" w:rsidRPr="00DF5E3E"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Cs w:val="20"/>
          <w:lang w:val="en-CA" w:eastAsia="fr-CA"/>
          <w14:ligatures w14:val="standardContextual"/>
        </w:rPr>
      </w:pPr>
    </w:p>
    <w:p w14:paraId="612F07D5" w14:textId="77777777" w:rsid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szCs w:val="20"/>
          <w:lang w:eastAsia="fr-CA"/>
          <w14:ligatures w14:val="standardContextual"/>
        </w:rPr>
      </w:pPr>
      <w:r w:rsidRPr="00DF5E3E">
        <w:rPr>
          <w:rFonts w:eastAsia="Times New Roman" w:cstheme="minorHAnsi"/>
          <w:szCs w:val="20"/>
          <w:lang w:eastAsia="fr-CA"/>
          <w14:ligatures w14:val="standardContextual"/>
        </w:rPr>
        <w:t>CONSIDÉRANT QU’</w:t>
      </w:r>
      <w:r w:rsidRPr="00DF5E3E">
        <w:rPr>
          <w:rFonts w:eastAsia="Times New Roman" w:cstheme="minorHAnsi"/>
          <w:szCs w:val="20"/>
          <w:lang w:eastAsia="fr-CA"/>
          <w14:ligatures w14:val="standardContextual"/>
        </w:rPr>
        <w:tab/>
        <w:t xml:space="preserve">il y a lieu de rembourser un montant excédentaire de </w:t>
      </w:r>
      <w:r>
        <w:rPr>
          <w:rFonts w:eastAsia="Times New Roman" w:cstheme="minorHAnsi"/>
          <w:szCs w:val="20"/>
          <w:lang w:eastAsia="fr-CA"/>
          <w14:ligatures w14:val="standardContextual"/>
        </w:rPr>
        <w:t>4, 644.93</w:t>
      </w:r>
      <w:r w:rsidRPr="00DF5E3E">
        <w:rPr>
          <w:rFonts w:eastAsia="Times New Roman" w:cstheme="minorHAnsi"/>
          <w:szCs w:val="20"/>
          <w:lang w:eastAsia="fr-CA"/>
          <w14:ligatures w14:val="standardContextual"/>
        </w:rPr>
        <w:t xml:space="preserve">$ pour la propriété portant le numéro de matricule </w:t>
      </w:r>
      <w:r>
        <w:rPr>
          <w:rFonts w:eastAsia="Times New Roman" w:cstheme="minorHAnsi"/>
          <w:szCs w:val="20"/>
          <w:lang w:eastAsia="fr-CA"/>
          <w14:ligatures w14:val="standardContextual"/>
        </w:rPr>
        <w:t>2154-01-6807</w:t>
      </w:r>
      <w:r w:rsidRPr="00DF5E3E">
        <w:rPr>
          <w:rFonts w:eastAsia="Times New Roman" w:cstheme="minorHAnsi"/>
          <w:szCs w:val="20"/>
          <w:lang w:eastAsia="fr-CA"/>
          <w14:ligatures w14:val="standardContextual"/>
        </w:rPr>
        <w:tab/>
        <w:t>;</w:t>
      </w:r>
    </w:p>
    <w:p w14:paraId="644C71C9" w14:textId="77777777" w:rsidR="000900E8" w:rsidRPr="00DF5E3E"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szCs w:val="20"/>
          <w:lang w:eastAsia="fr-CA"/>
          <w14:ligatures w14:val="standardContextual"/>
        </w:rPr>
      </w:pPr>
    </w:p>
    <w:p w14:paraId="63B60C13" w14:textId="77777777" w:rsidR="000900E8" w:rsidRPr="00DF5E3E" w:rsidRDefault="000900E8" w:rsidP="000900E8">
      <w:pPr>
        <w:tabs>
          <w:tab w:val="left" w:pos="916"/>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68" w:hanging="2268"/>
        <w:jc w:val="both"/>
        <w:rPr>
          <w:rFonts w:eastAsia="Times New Roman" w:cstheme="minorHAnsi"/>
          <w:i/>
          <w:szCs w:val="20"/>
          <w:lang w:eastAsia="fr-CA"/>
          <w14:ligatures w14:val="standardContextual"/>
        </w:rPr>
      </w:pPr>
    </w:p>
    <w:p w14:paraId="59FA2FDC" w14:textId="77777777" w:rsid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r w:rsidRPr="00DF5E3E">
        <w:rPr>
          <w:rFonts w:eastAsia="Times New Roman" w:cstheme="minorHAnsi"/>
          <w:i/>
          <w:szCs w:val="20"/>
          <w:lang w:val="en-CA" w:eastAsia="fr-CA"/>
          <w14:ligatures w14:val="standardContextual"/>
        </w:rPr>
        <w:t xml:space="preserve">WHEREAS </w:t>
      </w:r>
      <w:r w:rsidRPr="00DF5E3E">
        <w:rPr>
          <w:rFonts w:eastAsia="Times New Roman" w:cstheme="minorHAnsi"/>
          <w:i/>
          <w:szCs w:val="20"/>
          <w:lang w:val="en-CA" w:eastAsia="fr-CA"/>
          <w14:ligatures w14:val="standardContextual"/>
        </w:rPr>
        <w:tab/>
        <w:t>it is necessary to reimburse an excess amount of $</w:t>
      </w:r>
      <w:r>
        <w:rPr>
          <w:rFonts w:eastAsia="Times New Roman" w:cstheme="minorHAnsi"/>
          <w:i/>
          <w:szCs w:val="20"/>
          <w:lang w:val="en-CA" w:eastAsia="fr-CA"/>
          <w14:ligatures w14:val="standardContextual"/>
        </w:rPr>
        <w:t>4, 644.93</w:t>
      </w:r>
      <w:r w:rsidRPr="00DF5E3E">
        <w:rPr>
          <w:rFonts w:eastAsia="Times New Roman" w:cstheme="minorHAnsi"/>
          <w:i/>
          <w:szCs w:val="20"/>
          <w:lang w:val="en-CA" w:eastAsia="fr-CA"/>
          <w14:ligatures w14:val="standardContextual"/>
        </w:rPr>
        <w:t xml:space="preserve"> for the property bearing registration number </w:t>
      </w:r>
      <w:proofErr w:type="gramStart"/>
      <w:r>
        <w:rPr>
          <w:rFonts w:eastAsia="Times New Roman" w:cstheme="minorHAnsi"/>
          <w:i/>
          <w:szCs w:val="20"/>
          <w:lang w:val="en-CA" w:eastAsia="fr-CA"/>
          <w14:ligatures w14:val="standardContextual"/>
        </w:rPr>
        <w:t>2154-01-6807</w:t>
      </w:r>
      <w:r w:rsidRPr="00DF5E3E">
        <w:rPr>
          <w:rFonts w:eastAsia="Times New Roman" w:cstheme="minorHAnsi"/>
          <w:i/>
          <w:szCs w:val="20"/>
          <w:lang w:val="en-CA" w:eastAsia="fr-CA"/>
          <w14:ligatures w14:val="standardContextual"/>
        </w:rPr>
        <w:t>;</w:t>
      </w:r>
      <w:proofErr w:type="gramEnd"/>
    </w:p>
    <w:p w14:paraId="6E0AE788" w14:textId="77777777" w:rsidR="000900E8" w:rsidRPr="00DF5E3E"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p>
    <w:p w14:paraId="336139BA" w14:textId="77777777" w:rsidR="000900E8" w:rsidRPr="00DF5E3E"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szCs w:val="20"/>
          <w:lang w:val="en-CA" w:eastAsia="fr-CA"/>
          <w14:ligatures w14:val="standardContextual"/>
        </w:rPr>
      </w:pPr>
    </w:p>
    <w:p w14:paraId="7EA91170" w14:textId="36CC5286" w:rsidR="000900E8" w:rsidRPr="00DF5E3E" w:rsidRDefault="000900E8" w:rsidP="001C2D65">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szCs w:val="20"/>
          <w:lang w:eastAsia="fr-CA"/>
          <w14:ligatures w14:val="standardContextual"/>
        </w:rPr>
      </w:pPr>
      <w:r w:rsidRPr="00DF5E3E">
        <w:rPr>
          <w:rFonts w:eastAsia="Times New Roman" w:cstheme="minorHAnsi"/>
          <w:szCs w:val="20"/>
          <w:lang w:eastAsia="fr-CA"/>
          <w14:ligatures w14:val="standardContextual"/>
        </w:rPr>
        <w:t>PAR CES MOTIFS</w:t>
      </w:r>
      <w:r w:rsidRPr="00DF5E3E">
        <w:rPr>
          <w:rFonts w:eastAsia="Times New Roman" w:cstheme="minorHAnsi"/>
          <w:szCs w:val="20"/>
          <w:lang w:eastAsia="fr-CA"/>
          <w14:ligatures w14:val="standardContextual"/>
        </w:rPr>
        <w:tab/>
        <w:t>il est proposé par</w:t>
      </w:r>
      <w:r>
        <w:rPr>
          <w:rFonts w:eastAsia="Times New Roman" w:cstheme="minorHAnsi"/>
          <w:szCs w:val="20"/>
          <w:lang w:eastAsia="fr-CA"/>
          <w14:ligatures w14:val="standardContextual"/>
        </w:rPr>
        <w:t xml:space="preserve"> madame la conseillère Manon </w:t>
      </w:r>
      <w:proofErr w:type="gramStart"/>
      <w:r>
        <w:rPr>
          <w:rFonts w:eastAsia="Times New Roman" w:cstheme="minorHAnsi"/>
          <w:szCs w:val="20"/>
          <w:lang w:eastAsia="fr-CA"/>
          <w14:ligatures w14:val="standardContextual"/>
        </w:rPr>
        <w:t xml:space="preserve">Jutras </w:t>
      </w:r>
      <w:r w:rsidRPr="00DF5E3E">
        <w:rPr>
          <w:rFonts w:eastAsia="Times New Roman" w:cstheme="minorHAnsi"/>
          <w:szCs w:val="20"/>
          <w:lang w:eastAsia="fr-CA"/>
          <w14:ligatures w14:val="standardContextual"/>
        </w:rPr>
        <w:t xml:space="preserve"> et</w:t>
      </w:r>
      <w:proofErr w:type="gramEnd"/>
      <w:r w:rsidRPr="00DF5E3E">
        <w:rPr>
          <w:rFonts w:eastAsia="Times New Roman" w:cstheme="minorHAnsi"/>
          <w:szCs w:val="20"/>
          <w:lang w:eastAsia="fr-CA"/>
          <w14:ligatures w14:val="standardContextual"/>
        </w:rPr>
        <w:t xml:space="preserve"> résolu que la Directrice des Finances soit autorisée à émettre un chèque au montant de </w:t>
      </w:r>
      <w:r>
        <w:rPr>
          <w:rFonts w:eastAsia="Times New Roman" w:cstheme="minorHAnsi"/>
          <w:szCs w:val="20"/>
          <w:lang w:eastAsia="fr-CA"/>
          <w14:ligatures w14:val="standardContextual"/>
        </w:rPr>
        <w:t>4, 644.93</w:t>
      </w:r>
      <w:r w:rsidRPr="00DF5E3E">
        <w:rPr>
          <w:rFonts w:eastAsia="Times New Roman" w:cstheme="minorHAnsi"/>
          <w:szCs w:val="20"/>
          <w:lang w:eastAsia="fr-CA"/>
          <w14:ligatures w14:val="standardContextual"/>
        </w:rPr>
        <w:t xml:space="preserve">$, afin de rembourser le trop-perçu de taxes foncières pour la propriété portant le numéro de matricule </w:t>
      </w:r>
      <w:r>
        <w:rPr>
          <w:rFonts w:eastAsia="Times New Roman" w:cstheme="minorHAnsi"/>
          <w:szCs w:val="20"/>
          <w:lang w:eastAsia="fr-CA"/>
          <w14:ligatures w14:val="standardContextual"/>
        </w:rPr>
        <w:t>2154-01-6807</w:t>
      </w:r>
      <w:r w:rsidRPr="00DF5E3E">
        <w:rPr>
          <w:rFonts w:eastAsia="Times New Roman" w:cstheme="minorHAnsi"/>
          <w:szCs w:val="20"/>
          <w:lang w:eastAsia="fr-CA"/>
          <w14:ligatures w14:val="standardContextual"/>
        </w:rPr>
        <w:t>. Les fonds nécessaires seront prélevés à même le</w:t>
      </w:r>
      <w:r>
        <w:rPr>
          <w:rFonts w:eastAsia="Times New Roman" w:cstheme="minorHAnsi"/>
          <w:szCs w:val="20"/>
          <w:lang w:eastAsia="fr-CA"/>
          <w14:ligatures w14:val="standardContextual"/>
        </w:rPr>
        <w:t xml:space="preserve"> poste budgétaire 54.13123.000</w:t>
      </w:r>
      <w:r w:rsidRPr="00DF5E3E">
        <w:rPr>
          <w:rFonts w:eastAsia="Times New Roman" w:cstheme="minorHAnsi"/>
          <w:szCs w:val="20"/>
          <w:lang w:eastAsia="fr-CA"/>
          <w14:ligatures w14:val="standardContextual"/>
        </w:rPr>
        <w:t>.</w:t>
      </w:r>
    </w:p>
    <w:p w14:paraId="370EED46" w14:textId="77777777" w:rsidR="000900E8" w:rsidRPr="00DF5E3E"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szCs w:val="20"/>
          <w:lang w:eastAsia="fr-CA"/>
          <w14:ligatures w14:val="standardContextual"/>
        </w:rPr>
      </w:pPr>
    </w:p>
    <w:p w14:paraId="52B16C5F" w14:textId="77777777" w:rsidR="000900E8" w:rsidRDefault="000900E8" w:rsidP="000900E8">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268" w:hanging="2268"/>
        <w:jc w:val="both"/>
        <w:rPr>
          <w:rFonts w:eastAsia="Times New Roman" w:cstheme="minorHAnsi"/>
          <w:i/>
          <w:szCs w:val="20"/>
          <w:lang w:val="en-CA" w:eastAsia="fr-CA"/>
          <w14:ligatures w14:val="standardContextual"/>
        </w:rPr>
      </w:pPr>
      <w:proofErr w:type="gramStart"/>
      <w:r w:rsidRPr="00DF5E3E">
        <w:rPr>
          <w:rFonts w:eastAsia="Times New Roman" w:cstheme="minorHAnsi"/>
          <w:i/>
          <w:szCs w:val="20"/>
          <w:lang w:val="en-CA" w:eastAsia="fr-CA"/>
          <w14:ligatures w14:val="standardContextual"/>
        </w:rPr>
        <w:t>THEREFORE</w:t>
      </w:r>
      <w:proofErr w:type="gramEnd"/>
      <w:r w:rsidRPr="00DF5E3E">
        <w:rPr>
          <w:rFonts w:eastAsia="Times New Roman" w:cstheme="minorHAnsi"/>
          <w:i/>
          <w:szCs w:val="20"/>
          <w:lang w:val="en-CA" w:eastAsia="fr-CA"/>
          <w14:ligatures w14:val="standardContextual"/>
        </w:rPr>
        <w:t xml:space="preserve"> </w:t>
      </w:r>
      <w:r w:rsidRPr="00DF5E3E">
        <w:rPr>
          <w:rFonts w:eastAsia="Times New Roman" w:cstheme="minorHAnsi"/>
          <w:i/>
          <w:szCs w:val="20"/>
          <w:lang w:val="en-CA" w:eastAsia="fr-CA"/>
          <w14:ligatures w14:val="standardContextual"/>
        </w:rPr>
        <w:tab/>
        <w:t>it is proposed by</w:t>
      </w:r>
      <w:r>
        <w:rPr>
          <w:rFonts w:eastAsia="Times New Roman" w:cstheme="minorHAnsi"/>
          <w:i/>
          <w:szCs w:val="20"/>
          <w:lang w:val="en-CA" w:eastAsia="fr-CA"/>
          <w14:ligatures w14:val="standardContextual"/>
        </w:rPr>
        <w:t xml:space="preserve"> Councillor Manon Jutras</w:t>
      </w:r>
      <w:r w:rsidRPr="00DF5E3E">
        <w:rPr>
          <w:rFonts w:eastAsia="Times New Roman" w:cstheme="minorHAnsi"/>
          <w:i/>
          <w:szCs w:val="20"/>
          <w:lang w:val="en-CA" w:eastAsia="fr-CA"/>
          <w14:ligatures w14:val="standardContextual"/>
        </w:rPr>
        <w:t xml:space="preserve"> and resolved that the Director of Finance be authorized to issue a check in the amount of $</w:t>
      </w:r>
      <w:r>
        <w:rPr>
          <w:rFonts w:eastAsia="Times New Roman" w:cstheme="minorHAnsi"/>
          <w:i/>
          <w:szCs w:val="20"/>
          <w:lang w:val="en-CA" w:eastAsia="fr-CA"/>
          <w14:ligatures w14:val="standardContextual"/>
        </w:rPr>
        <w:t>4, 644.93</w:t>
      </w:r>
      <w:r w:rsidRPr="00DF5E3E">
        <w:rPr>
          <w:rFonts w:eastAsia="Times New Roman" w:cstheme="minorHAnsi"/>
          <w:i/>
          <w:szCs w:val="20"/>
          <w:lang w:val="en-CA" w:eastAsia="fr-CA"/>
          <w14:ligatures w14:val="standardContextual"/>
        </w:rPr>
        <w:t xml:space="preserve">, in order to reimburse the overpayment of property taxes for the property bearing registration number </w:t>
      </w:r>
      <w:r>
        <w:rPr>
          <w:rFonts w:eastAsia="Times New Roman" w:cstheme="minorHAnsi"/>
          <w:i/>
          <w:szCs w:val="20"/>
          <w:lang w:val="en-CA" w:eastAsia="fr-CA"/>
          <w14:ligatures w14:val="standardContextual"/>
        </w:rPr>
        <w:t>2154-01-6607</w:t>
      </w:r>
      <w:r w:rsidRPr="00DF5E3E">
        <w:rPr>
          <w:rFonts w:eastAsia="Times New Roman" w:cstheme="minorHAnsi"/>
          <w:i/>
          <w:szCs w:val="20"/>
          <w:lang w:val="en-CA" w:eastAsia="fr-CA"/>
          <w14:ligatures w14:val="standardContextual"/>
        </w:rPr>
        <w:t>. The necessary funds will be taken from budget item</w:t>
      </w:r>
      <w:r>
        <w:rPr>
          <w:rFonts w:eastAsia="Times New Roman" w:cstheme="minorHAnsi"/>
          <w:i/>
          <w:szCs w:val="20"/>
          <w:lang w:val="en-CA" w:eastAsia="fr-CA"/>
          <w14:ligatures w14:val="standardContextual"/>
        </w:rPr>
        <w:t xml:space="preserve"> 54.13123.000.</w:t>
      </w:r>
    </w:p>
    <w:p w14:paraId="7B975F76" w14:textId="77777777" w:rsidR="000900E8" w:rsidRPr="00BC249C" w:rsidRDefault="000900E8" w:rsidP="000900E8">
      <w:pPr>
        <w:spacing w:after="0"/>
        <w:rPr>
          <w:rFonts w:eastAsia="Times New Roman" w:cstheme="minorHAnsi"/>
          <w:lang w:val="en-CA" w:eastAsia="fr-CA"/>
        </w:rPr>
      </w:pPr>
    </w:p>
    <w:p w14:paraId="793621BB" w14:textId="77777777" w:rsidR="000900E8" w:rsidRPr="00823DF4" w:rsidRDefault="000900E8" w:rsidP="000900E8">
      <w:pPr>
        <w:spacing w:after="0" w:line="240" w:lineRule="auto"/>
        <w:jc w:val="right"/>
        <w:rPr>
          <w:rFonts w:cstheme="minorHAnsi"/>
          <w:lang w:val="en-CA"/>
        </w:rPr>
      </w:pPr>
      <w:proofErr w:type="spellStart"/>
      <w:r w:rsidRPr="00823DF4">
        <w:rPr>
          <w:rFonts w:cstheme="minorHAnsi"/>
          <w:lang w:val="en-CA"/>
        </w:rPr>
        <w:t>Adopté</w:t>
      </w:r>
      <w:proofErr w:type="spellEnd"/>
      <w:r w:rsidRPr="00823DF4">
        <w:rPr>
          <w:rFonts w:cstheme="minorHAnsi"/>
          <w:lang w:val="en-CA"/>
        </w:rPr>
        <w:t xml:space="preserve"> à </w:t>
      </w:r>
      <w:proofErr w:type="spellStart"/>
      <w:r w:rsidRPr="00823DF4">
        <w:rPr>
          <w:rFonts w:cstheme="minorHAnsi"/>
          <w:lang w:val="en-CA"/>
        </w:rPr>
        <w:t>l’unanimité</w:t>
      </w:r>
      <w:proofErr w:type="spellEnd"/>
      <w:r w:rsidRPr="00823DF4">
        <w:rPr>
          <w:rFonts w:cstheme="minorHAnsi"/>
          <w:lang w:val="en-CA"/>
        </w:rPr>
        <w:t xml:space="preserve"> des </w:t>
      </w:r>
      <w:proofErr w:type="spellStart"/>
      <w:r w:rsidRPr="00823DF4">
        <w:rPr>
          <w:rFonts w:cstheme="minorHAnsi"/>
          <w:lang w:val="en-CA"/>
        </w:rPr>
        <w:t>conseillers</w:t>
      </w:r>
      <w:proofErr w:type="spellEnd"/>
    </w:p>
    <w:p w14:paraId="2CB90A7B" w14:textId="77777777" w:rsidR="000900E8" w:rsidRPr="009E1BC2" w:rsidRDefault="000900E8" w:rsidP="000900E8">
      <w:pPr>
        <w:spacing w:after="0" w:line="240" w:lineRule="auto"/>
        <w:jc w:val="right"/>
        <w:rPr>
          <w:rFonts w:cstheme="minorHAnsi"/>
          <w:i/>
        </w:rPr>
      </w:pPr>
      <w:proofErr w:type="spellStart"/>
      <w:r w:rsidRPr="009E1BC2">
        <w:rPr>
          <w:rFonts w:cstheme="minorHAnsi"/>
          <w:i/>
        </w:rPr>
        <w:t>Adopted</w:t>
      </w:r>
      <w:proofErr w:type="spellEnd"/>
      <w:r w:rsidRPr="009E1BC2">
        <w:rPr>
          <w:rFonts w:cstheme="minorHAnsi"/>
          <w:i/>
        </w:rPr>
        <w:t xml:space="preserve"> </w:t>
      </w:r>
      <w:proofErr w:type="spellStart"/>
      <w:r w:rsidRPr="009E1BC2">
        <w:rPr>
          <w:rFonts w:cstheme="minorHAnsi"/>
          <w:i/>
        </w:rPr>
        <w:t>unanimously</w:t>
      </w:r>
      <w:proofErr w:type="spellEnd"/>
      <w:r w:rsidRPr="009E1BC2">
        <w:rPr>
          <w:rFonts w:cstheme="minorHAnsi"/>
          <w:i/>
        </w:rPr>
        <w:t xml:space="preserve"> by </w:t>
      </w:r>
      <w:proofErr w:type="spellStart"/>
      <w:r w:rsidRPr="009E1BC2">
        <w:rPr>
          <w:rFonts w:cstheme="minorHAnsi"/>
          <w:i/>
        </w:rPr>
        <w:t>councillors</w:t>
      </w:r>
      <w:proofErr w:type="spellEnd"/>
    </w:p>
    <w:p w14:paraId="737E8B74" w14:textId="77777777" w:rsidR="000900E8" w:rsidRDefault="000900E8" w:rsidP="000900E8">
      <w:pPr>
        <w:spacing w:after="0" w:line="252" w:lineRule="auto"/>
        <w:jc w:val="right"/>
        <w:rPr>
          <w:rFonts w:cstheme="minorHAnsi"/>
          <w:i/>
        </w:rPr>
      </w:pPr>
    </w:p>
    <w:p w14:paraId="59A00115" w14:textId="77777777" w:rsidR="000900E8" w:rsidRPr="008059CA" w:rsidRDefault="000900E8" w:rsidP="000900E8">
      <w:pPr>
        <w:spacing w:after="0" w:line="247" w:lineRule="auto"/>
        <w:jc w:val="both"/>
        <w:rPr>
          <w:b/>
          <w:u w:val="single"/>
          <w14:ligatures w14:val="standardContextual"/>
        </w:rPr>
      </w:pPr>
      <w:r w:rsidRPr="008059CA">
        <w:rPr>
          <w:b/>
          <w:u w:val="single"/>
          <w14:ligatures w14:val="standardContextual"/>
        </w:rPr>
        <w:t>2023-11-</w:t>
      </w:r>
      <w:r>
        <w:rPr>
          <w:b/>
          <w:u w:val="single"/>
          <w14:ligatures w14:val="standardContextual"/>
        </w:rPr>
        <w:t>445</w:t>
      </w:r>
      <w:r w:rsidRPr="008059CA">
        <w:rPr>
          <w:b/>
          <w:u w:val="single"/>
          <w14:ligatures w14:val="standardContextual"/>
        </w:rPr>
        <w:tab/>
        <w:t>Pour accepter des frais excédentaires - Quai du Camping des Chutes-de-la-Rouge</w:t>
      </w:r>
    </w:p>
    <w:p w14:paraId="6A565725" w14:textId="77777777" w:rsidR="000900E8" w:rsidRPr="008059CA" w:rsidRDefault="000900E8" w:rsidP="000900E8">
      <w:pPr>
        <w:spacing w:after="0" w:line="247" w:lineRule="auto"/>
        <w:jc w:val="both"/>
        <w:rPr>
          <w:b/>
          <w:u w:val="single"/>
          <w14:ligatures w14:val="standardContextual"/>
        </w:rPr>
      </w:pPr>
    </w:p>
    <w:p w14:paraId="0D5A2273" w14:textId="77777777" w:rsidR="000900E8" w:rsidRPr="008059CA" w:rsidRDefault="000900E8" w:rsidP="000900E8">
      <w:pPr>
        <w:spacing w:line="247" w:lineRule="auto"/>
        <w:jc w:val="both"/>
        <w:rPr>
          <w:rFonts w:cstheme="minorHAnsi"/>
          <w:b/>
          <w:i/>
          <w:sz w:val="24"/>
          <w14:ligatures w14:val="standardContextual"/>
        </w:rPr>
      </w:pPr>
      <w:r w:rsidRPr="008059CA">
        <w:rPr>
          <w:b/>
          <w:i/>
          <w:u w:val="single"/>
          <w14:ligatures w14:val="standardContextual"/>
        </w:rPr>
        <w:t>2023-11-</w:t>
      </w:r>
      <w:r>
        <w:rPr>
          <w:b/>
          <w:i/>
          <w:u w:val="single"/>
          <w14:ligatures w14:val="standardContextual"/>
        </w:rPr>
        <w:t>445</w:t>
      </w:r>
      <w:r w:rsidRPr="008059CA">
        <w:rPr>
          <w:b/>
          <w:i/>
          <w:u w:val="single"/>
          <w14:ligatures w14:val="standardContextual"/>
        </w:rPr>
        <w:tab/>
        <w:t xml:space="preserve">To </w:t>
      </w:r>
      <w:proofErr w:type="spellStart"/>
      <w:r w:rsidRPr="008059CA">
        <w:rPr>
          <w:b/>
          <w:i/>
          <w:u w:val="single"/>
          <w14:ligatures w14:val="standardContextual"/>
        </w:rPr>
        <w:t>accept</w:t>
      </w:r>
      <w:proofErr w:type="spellEnd"/>
      <w:r w:rsidRPr="008059CA">
        <w:rPr>
          <w:b/>
          <w:i/>
          <w:u w:val="single"/>
          <w14:ligatures w14:val="standardContextual"/>
        </w:rPr>
        <w:t xml:space="preserve"> </w:t>
      </w:r>
      <w:proofErr w:type="spellStart"/>
      <w:r w:rsidRPr="008059CA">
        <w:rPr>
          <w:b/>
          <w:i/>
          <w:u w:val="single"/>
          <w14:ligatures w14:val="standardContextual"/>
        </w:rPr>
        <w:t>excess</w:t>
      </w:r>
      <w:proofErr w:type="spellEnd"/>
      <w:r w:rsidRPr="008059CA">
        <w:rPr>
          <w:b/>
          <w:i/>
          <w:u w:val="single"/>
          <w14:ligatures w14:val="standardContextual"/>
        </w:rPr>
        <w:t xml:space="preserve"> </w:t>
      </w:r>
      <w:proofErr w:type="spellStart"/>
      <w:r w:rsidRPr="008059CA">
        <w:rPr>
          <w:b/>
          <w:i/>
          <w:u w:val="single"/>
          <w14:ligatures w14:val="standardContextual"/>
        </w:rPr>
        <w:t>fees</w:t>
      </w:r>
      <w:proofErr w:type="spellEnd"/>
      <w:r w:rsidRPr="008059CA">
        <w:rPr>
          <w:b/>
          <w:i/>
          <w:u w:val="single"/>
          <w14:ligatures w14:val="standardContextual"/>
        </w:rPr>
        <w:t xml:space="preserve"> - Dock at Camping des Chutes-de-la-Rouge</w:t>
      </w:r>
    </w:p>
    <w:p w14:paraId="55E860DB" w14:textId="77777777" w:rsidR="000900E8" w:rsidRPr="008059CA" w:rsidRDefault="000900E8" w:rsidP="000900E8">
      <w:pPr>
        <w:spacing w:after="160"/>
        <w:ind w:left="2268" w:hanging="2268"/>
        <w:jc w:val="both"/>
        <w:rPr>
          <w:rFonts w:cs="Arial"/>
          <w14:ligatures w14:val="standardContextual"/>
        </w:rPr>
      </w:pPr>
      <w:r w:rsidRPr="008059CA">
        <w:rPr>
          <w:rFonts w:cs="Arial"/>
          <w14:ligatures w14:val="standardContextual"/>
        </w:rPr>
        <w:lastRenderedPageBreak/>
        <w:t>ATTENDU</w:t>
      </w:r>
      <w:r w:rsidRPr="008059CA">
        <w:rPr>
          <w:rFonts w:cs="Arial"/>
          <w14:ligatures w14:val="standardContextual"/>
        </w:rPr>
        <w:tab/>
        <w:t>que des soumissions ont été sollicitées sur invitation pour l’achat et l’installation d’un quai au Camping des Chutes-de-la-Rouge;</w:t>
      </w:r>
    </w:p>
    <w:p w14:paraId="4ED88B8C" w14:textId="77777777" w:rsidR="000900E8" w:rsidRPr="008059CA" w:rsidRDefault="000900E8" w:rsidP="000900E8">
      <w:pPr>
        <w:spacing w:after="160"/>
        <w:ind w:left="2268" w:hanging="2268"/>
        <w:jc w:val="both"/>
        <w:rPr>
          <w:rFonts w:cs="Arial"/>
          <w:i/>
          <w:iCs/>
          <w:lang w:val="en-CA"/>
          <w14:ligatures w14:val="standardContextual"/>
        </w:rPr>
      </w:pPr>
      <w:r w:rsidRPr="008059CA">
        <w:rPr>
          <w:rFonts w:cs="Arial"/>
          <w:i/>
          <w:iCs/>
          <w:lang w:val="en-CA"/>
          <w14:ligatures w14:val="standardContextual"/>
        </w:rPr>
        <w:t xml:space="preserve">WHEREAS </w:t>
      </w:r>
      <w:r w:rsidRPr="008059CA">
        <w:rPr>
          <w:rFonts w:cs="Arial"/>
          <w:i/>
          <w:iCs/>
          <w:lang w:val="en-CA"/>
          <w14:ligatures w14:val="standardContextual"/>
        </w:rPr>
        <w:tab/>
        <w:t>tenders have been solicited by invitation for the purchase and installation of a dock at the Camping des Chutes-de-la-</w:t>
      </w:r>
      <w:proofErr w:type="gramStart"/>
      <w:r w:rsidRPr="008059CA">
        <w:rPr>
          <w:rFonts w:cs="Arial"/>
          <w:i/>
          <w:iCs/>
          <w:lang w:val="en-CA"/>
          <w14:ligatures w14:val="standardContextual"/>
        </w:rPr>
        <w:t>Rouge;</w:t>
      </w:r>
      <w:proofErr w:type="gramEnd"/>
    </w:p>
    <w:p w14:paraId="646E5977" w14:textId="77777777" w:rsidR="000900E8" w:rsidRPr="008059CA" w:rsidRDefault="000900E8" w:rsidP="000900E8">
      <w:pPr>
        <w:spacing w:line="247" w:lineRule="auto"/>
        <w:ind w:left="2268" w:hanging="2268"/>
        <w:jc w:val="both"/>
        <w:rPr>
          <w:color w:val="000000"/>
          <w14:ligatures w14:val="standardContextual"/>
        </w:rPr>
      </w:pPr>
      <w:r w:rsidRPr="008059CA">
        <w:rPr>
          <w:color w:val="000000"/>
          <w14:ligatures w14:val="standardContextual"/>
        </w:rPr>
        <w:t>ATTENDU</w:t>
      </w:r>
      <w:r w:rsidRPr="008059CA">
        <w:rPr>
          <w:color w:val="000000"/>
          <w14:ligatures w14:val="standardContextual"/>
        </w:rPr>
        <w:tab/>
        <w:t xml:space="preserve">qu’en vertu de la résolution 2023-05-210 adoptée le 9 mai 2023, la Municipalité a autorisé l’achat d’un quai auprès de l’entreprise </w:t>
      </w:r>
      <w:proofErr w:type="spellStart"/>
      <w:r w:rsidRPr="008059CA">
        <w:rPr>
          <w:color w:val="000000"/>
          <w14:ligatures w14:val="standardContextual"/>
        </w:rPr>
        <w:t>CanDock</w:t>
      </w:r>
      <w:proofErr w:type="spellEnd"/>
      <w:r w:rsidRPr="008059CA">
        <w:rPr>
          <w:color w:val="000000"/>
          <w14:ligatures w14:val="standardContextual"/>
        </w:rPr>
        <w:t>, pour un montant de 19 963.60$ plus taxes pour la fabrication du quai et 840$ plus taxes pour l’installation;</w:t>
      </w:r>
    </w:p>
    <w:p w14:paraId="786B21BD" w14:textId="77777777" w:rsidR="000900E8" w:rsidRPr="008059CA" w:rsidRDefault="000900E8" w:rsidP="000900E8">
      <w:pPr>
        <w:spacing w:line="247" w:lineRule="auto"/>
        <w:ind w:left="2268" w:hanging="2268"/>
        <w:jc w:val="both"/>
        <w:rPr>
          <w:i/>
          <w:iCs/>
          <w:color w:val="000000"/>
          <w:lang w:val="en-CA"/>
          <w14:ligatures w14:val="standardContextual"/>
        </w:rPr>
      </w:pPr>
      <w:r w:rsidRPr="008059CA">
        <w:rPr>
          <w:i/>
          <w:iCs/>
          <w:color w:val="000000"/>
          <w:lang w:val="en-CA"/>
          <w14:ligatures w14:val="standardContextual"/>
        </w:rPr>
        <w:t xml:space="preserve">WHEREAS </w:t>
      </w:r>
      <w:r w:rsidRPr="008059CA">
        <w:rPr>
          <w:i/>
          <w:iCs/>
          <w:color w:val="000000"/>
          <w:lang w:val="en-CA"/>
          <w14:ligatures w14:val="standardContextual"/>
        </w:rPr>
        <w:tab/>
        <w:t xml:space="preserve">by virtue of resolution 2023-05-210 adopted on May 9, 2023, the municipality authorized the purchase of a dock from the company </w:t>
      </w:r>
      <w:proofErr w:type="spellStart"/>
      <w:r w:rsidRPr="008059CA">
        <w:rPr>
          <w:i/>
          <w:iCs/>
          <w:color w:val="000000"/>
          <w:lang w:val="en-CA"/>
          <w14:ligatures w14:val="standardContextual"/>
        </w:rPr>
        <w:t>CanDock</w:t>
      </w:r>
      <w:proofErr w:type="spellEnd"/>
      <w:r w:rsidRPr="008059CA">
        <w:rPr>
          <w:i/>
          <w:iCs/>
          <w:color w:val="000000"/>
          <w:lang w:val="en-CA"/>
          <w14:ligatures w14:val="standardContextual"/>
        </w:rPr>
        <w:t xml:space="preserve">, for an amount of $19,963.60 plus taxes for the manufacture of the dock and $840 plus taxes for </w:t>
      </w:r>
      <w:proofErr w:type="gramStart"/>
      <w:r w:rsidRPr="008059CA">
        <w:rPr>
          <w:i/>
          <w:iCs/>
          <w:color w:val="000000"/>
          <w:lang w:val="en-CA"/>
          <w14:ligatures w14:val="standardContextual"/>
        </w:rPr>
        <w:t>installation;</w:t>
      </w:r>
      <w:proofErr w:type="gramEnd"/>
    </w:p>
    <w:p w14:paraId="40FA4500" w14:textId="77777777" w:rsidR="000900E8" w:rsidRPr="008059CA" w:rsidRDefault="000900E8" w:rsidP="000900E8">
      <w:pPr>
        <w:spacing w:line="247" w:lineRule="auto"/>
        <w:ind w:left="2268" w:hanging="2268"/>
        <w:jc w:val="both"/>
        <w:rPr>
          <w:color w:val="000000"/>
          <w14:ligatures w14:val="standardContextual"/>
        </w:rPr>
      </w:pPr>
      <w:r w:rsidRPr="008059CA">
        <w:rPr>
          <w:color w:val="000000"/>
          <w14:ligatures w14:val="standardContextual"/>
        </w:rPr>
        <w:t>ATTENDU</w:t>
      </w:r>
      <w:r w:rsidRPr="008059CA">
        <w:rPr>
          <w:color w:val="000000"/>
          <w14:ligatures w14:val="standardContextual"/>
        </w:rPr>
        <w:tab/>
        <w:t xml:space="preserve">qu’au mois d’avril 2023, </w:t>
      </w:r>
      <w:bookmarkStart w:id="10" w:name="_Hlk144195590"/>
      <w:r w:rsidRPr="008059CA">
        <w:rPr>
          <w:color w:val="000000"/>
          <w14:ligatures w14:val="standardContextual"/>
        </w:rPr>
        <w:t xml:space="preserve">la compagnie </w:t>
      </w:r>
      <w:proofErr w:type="spellStart"/>
      <w:r w:rsidRPr="008059CA">
        <w:rPr>
          <w:color w:val="000000"/>
          <w14:ligatures w14:val="standardContextual"/>
        </w:rPr>
        <w:t>Candock</w:t>
      </w:r>
      <w:proofErr w:type="spellEnd"/>
      <w:r w:rsidRPr="008059CA">
        <w:rPr>
          <w:color w:val="000000"/>
          <w14:ligatures w14:val="standardContextual"/>
        </w:rPr>
        <w:t xml:space="preserve"> (Les Industries </w:t>
      </w:r>
      <w:proofErr w:type="spellStart"/>
      <w:r w:rsidRPr="008059CA">
        <w:rPr>
          <w:color w:val="000000"/>
          <w14:ligatures w14:val="standardContextual"/>
        </w:rPr>
        <w:t>Iverco</w:t>
      </w:r>
      <w:proofErr w:type="spellEnd"/>
      <w:r w:rsidRPr="008059CA">
        <w:rPr>
          <w:color w:val="000000"/>
          <w14:ligatures w14:val="standardContextual"/>
        </w:rPr>
        <w:t xml:space="preserve"> Inc.) a fait parvenir </w:t>
      </w:r>
      <w:bookmarkEnd w:id="10"/>
      <w:r w:rsidRPr="008059CA">
        <w:rPr>
          <w:color w:val="000000"/>
          <w14:ligatures w14:val="standardContextual"/>
        </w:rPr>
        <w:t>une nouvelle soumission avec la mise à jour des prix, directement au Camping, sans que la Municipalité en soit avisée;</w:t>
      </w:r>
    </w:p>
    <w:p w14:paraId="5C35D5DC" w14:textId="77777777" w:rsidR="000900E8" w:rsidRPr="008059CA" w:rsidRDefault="000900E8" w:rsidP="000900E8">
      <w:pPr>
        <w:spacing w:line="247" w:lineRule="auto"/>
        <w:ind w:left="2268" w:hanging="2268"/>
        <w:jc w:val="both"/>
        <w:rPr>
          <w:i/>
          <w:iCs/>
          <w:color w:val="000000"/>
          <w:lang w:val="en-CA"/>
          <w14:ligatures w14:val="standardContextual"/>
        </w:rPr>
      </w:pPr>
      <w:r w:rsidRPr="008059CA">
        <w:rPr>
          <w:i/>
          <w:iCs/>
          <w:color w:val="000000"/>
          <w:lang w:val="en-CA"/>
          <w14:ligatures w14:val="standardContextual"/>
        </w:rPr>
        <w:t>WHEREAS</w:t>
      </w:r>
      <w:r w:rsidRPr="008059CA">
        <w:rPr>
          <w:i/>
          <w:iCs/>
          <w:color w:val="000000"/>
          <w:lang w:val="en-CA"/>
          <w14:ligatures w14:val="standardContextual"/>
        </w:rPr>
        <w:tab/>
        <w:t xml:space="preserve">that in April 2023, </w:t>
      </w:r>
      <w:proofErr w:type="spellStart"/>
      <w:r w:rsidRPr="008059CA">
        <w:rPr>
          <w:i/>
          <w:iCs/>
          <w:color w:val="000000"/>
          <w:lang w:val="en-CA"/>
          <w14:ligatures w14:val="standardContextual"/>
        </w:rPr>
        <w:t>Candock</w:t>
      </w:r>
      <w:proofErr w:type="spellEnd"/>
      <w:r w:rsidRPr="008059CA">
        <w:rPr>
          <w:i/>
          <w:iCs/>
          <w:color w:val="000000"/>
          <w:lang w:val="en-CA"/>
          <w14:ligatures w14:val="standardContextual"/>
        </w:rPr>
        <w:t xml:space="preserve"> Company (</w:t>
      </w:r>
      <w:proofErr w:type="spellStart"/>
      <w:r w:rsidRPr="008059CA">
        <w:rPr>
          <w:i/>
          <w:iCs/>
          <w:color w:val="000000"/>
          <w:lang w:val="en-CA"/>
          <w14:ligatures w14:val="standardContextual"/>
        </w:rPr>
        <w:t>Iverco</w:t>
      </w:r>
      <w:proofErr w:type="spellEnd"/>
      <w:r w:rsidRPr="008059CA">
        <w:rPr>
          <w:i/>
          <w:iCs/>
          <w:color w:val="000000"/>
          <w:lang w:val="en-CA"/>
          <w14:ligatures w14:val="standardContextual"/>
        </w:rPr>
        <w:t xml:space="preserve"> Industries Inc.) resubmitted the bid with the updated pricing directly to the Campground without notice to the </w:t>
      </w:r>
      <w:proofErr w:type="gramStart"/>
      <w:r w:rsidRPr="008059CA">
        <w:rPr>
          <w:i/>
          <w:iCs/>
          <w:color w:val="000000"/>
          <w:lang w:val="en-CA"/>
          <w14:ligatures w14:val="standardContextual"/>
        </w:rPr>
        <w:t>municipality;</w:t>
      </w:r>
      <w:proofErr w:type="gramEnd"/>
    </w:p>
    <w:p w14:paraId="185A2FFE" w14:textId="77777777" w:rsidR="000900E8" w:rsidRPr="008059CA" w:rsidRDefault="000900E8" w:rsidP="000900E8">
      <w:pPr>
        <w:spacing w:line="247" w:lineRule="auto"/>
        <w:ind w:left="2268" w:hanging="2268"/>
        <w:jc w:val="both"/>
        <w:rPr>
          <w:color w:val="000000"/>
          <w14:ligatures w14:val="standardContextual"/>
        </w:rPr>
      </w:pPr>
      <w:r w:rsidRPr="008059CA">
        <w:rPr>
          <w:color w:val="000000"/>
          <w14:ligatures w14:val="standardContextual"/>
        </w:rPr>
        <w:t>ATTENDU</w:t>
      </w:r>
      <w:r w:rsidRPr="008059CA">
        <w:rPr>
          <w:color w:val="000000"/>
          <w14:ligatures w14:val="standardContextual"/>
        </w:rPr>
        <w:tab/>
        <w:t xml:space="preserve">que </w:t>
      </w:r>
      <w:proofErr w:type="gramStart"/>
      <w:r w:rsidRPr="008059CA">
        <w:rPr>
          <w:color w:val="000000"/>
          <w14:ligatures w14:val="standardContextual"/>
        </w:rPr>
        <w:t>suite à</w:t>
      </w:r>
      <w:proofErr w:type="gramEnd"/>
      <w:r w:rsidRPr="008059CA">
        <w:rPr>
          <w:color w:val="000000"/>
          <w14:ligatures w14:val="standardContextual"/>
        </w:rPr>
        <w:t xml:space="preserve"> cette mise à jour des prix, la compagnie </w:t>
      </w:r>
      <w:proofErr w:type="spellStart"/>
      <w:r w:rsidRPr="008059CA">
        <w:rPr>
          <w:color w:val="000000"/>
          <w14:ligatures w14:val="standardContextual"/>
        </w:rPr>
        <w:t>Candock</w:t>
      </w:r>
      <w:proofErr w:type="spellEnd"/>
      <w:r w:rsidRPr="008059CA">
        <w:rPr>
          <w:color w:val="000000"/>
          <w14:ligatures w14:val="standardContextual"/>
        </w:rPr>
        <w:t xml:space="preserve"> (Les Industries </w:t>
      </w:r>
      <w:proofErr w:type="spellStart"/>
      <w:r w:rsidRPr="008059CA">
        <w:rPr>
          <w:color w:val="000000"/>
          <w14:ligatures w14:val="standardContextual"/>
        </w:rPr>
        <w:t>Iverco</w:t>
      </w:r>
      <w:proofErr w:type="spellEnd"/>
      <w:r w:rsidRPr="008059CA">
        <w:rPr>
          <w:color w:val="000000"/>
          <w14:ligatures w14:val="standardContextual"/>
        </w:rPr>
        <w:t xml:space="preserve"> Inc.) a fait parvenir une facture d’ajustement pour une somme additionnelle de 1 417,83$ plus taxes;</w:t>
      </w:r>
    </w:p>
    <w:p w14:paraId="56EFD94C" w14:textId="77777777" w:rsidR="000900E8" w:rsidRPr="008059CA" w:rsidRDefault="000900E8" w:rsidP="000900E8">
      <w:pPr>
        <w:spacing w:line="247" w:lineRule="auto"/>
        <w:ind w:left="2268" w:hanging="2268"/>
        <w:jc w:val="both"/>
        <w:rPr>
          <w:i/>
          <w:iCs/>
          <w:color w:val="000000"/>
          <w:lang w:val="en-CA"/>
          <w14:ligatures w14:val="standardContextual"/>
        </w:rPr>
      </w:pPr>
      <w:r w:rsidRPr="008059CA">
        <w:rPr>
          <w:i/>
          <w:iCs/>
          <w:color w:val="000000"/>
          <w:lang w:val="en-CA"/>
          <w14:ligatures w14:val="standardContextual"/>
        </w:rPr>
        <w:t xml:space="preserve">WHEREAS </w:t>
      </w:r>
      <w:r w:rsidRPr="008059CA">
        <w:rPr>
          <w:i/>
          <w:iCs/>
          <w:color w:val="000000"/>
          <w:lang w:val="en-CA"/>
          <w14:ligatures w14:val="standardContextual"/>
        </w:rPr>
        <w:tab/>
        <w:t xml:space="preserve">following this price update, the company </w:t>
      </w:r>
      <w:proofErr w:type="spellStart"/>
      <w:r w:rsidRPr="008059CA">
        <w:rPr>
          <w:i/>
          <w:iCs/>
          <w:color w:val="000000"/>
          <w:lang w:val="en-CA"/>
          <w14:ligatures w14:val="standardContextual"/>
        </w:rPr>
        <w:t>Candock</w:t>
      </w:r>
      <w:proofErr w:type="spellEnd"/>
      <w:r w:rsidRPr="008059CA">
        <w:rPr>
          <w:i/>
          <w:iCs/>
          <w:color w:val="000000"/>
          <w:lang w:val="en-CA"/>
          <w14:ligatures w14:val="standardContextual"/>
        </w:rPr>
        <w:t xml:space="preserve"> (Les Industries </w:t>
      </w:r>
      <w:proofErr w:type="spellStart"/>
      <w:r w:rsidRPr="008059CA">
        <w:rPr>
          <w:i/>
          <w:iCs/>
          <w:color w:val="000000"/>
          <w:lang w:val="en-CA"/>
          <w14:ligatures w14:val="standardContextual"/>
        </w:rPr>
        <w:t>Iverco</w:t>
      </w:r>
      <w:proofErr w:type="spellEnd"/>
      <w:r w:rsidRPr="008059CA">
        <w:rPr>
          <w:i/>
          <w:iCs/>
          <w:color w:val="000000"/>
          <w:lang w:val="en-CA"/>
          <w14:ligatures w14:val="standardContextual"/>
        </w:rPr>
        <w:t xml:space="preserve"> Inc.) sent an adjustment invoice for an additional sum of $1,417.83 plus </w:t>
      </w:r>
      <w:proofErr w:type="gramStart"/>
      <w:r w:rsidRPr="008059CA">
        <w:rPr>
          <w:i/>
          <w:iCs/>
          <w:color w:val="000000"/>
          <w:lang w:val="en-CA"/>
          <w14:ligatures w14:val="standardContextual"/>
        </w:rPr>
        <w:t>taxes;</w:t>
      </w:r>
      <w:proofErr w:type="gramEnd"/>
    </w:p>
    <w:p w14:paraId="4A701106" w14:textId="77777777" w:rsidR="000900E8" w:rsidRPr="008059CA" w:rsidRDefault="000900E8" w:rsidP="000900E8">
      <w:pPr>
        <w:spacing w:line="247" w:lineRule="auto"/>
        <w:ind w:left="2268" w:hanging="2268"/>
        <w:jc w:val="both"/>
        <w:rPr>
          <w:color w:val="000000"/>
          <w14:ligatures w14:val="standardContextual"/>
        </w:rPr>
      </w:pPr>
      <w:r w:rsidRPr="008059CA">
        <w:rPr>
          <w:color w:val="000000"/>
          <w14:ligatures w14:val="standardContextual"/>
        </w:rPr>
        <w:t>ATTENDU</w:t>
      </w:r>
      <w:r w:rsidRPr="008059CA">
        <w:rPr>
          <w:color w:val="000000"/>
          <w14:ligatures w14:val="standardContextual"/>
        </w:rPr>
        <w:tab/>
        <w:t xml:space="preserve">que la compagnie </w:t>
      </w:r>
      <w:proofErr w:type="spellStart"/>
      <w:r w:rsidRPr="008059CA">
        <w:rPr>
          <w:color w:val="000000"/>
          <w14:ligatures w14:val="standardContextual"/>
        </w:rPr>
        <w:t>Candock</w:t>
      </w:r>
      <w:proofErr w:type="spellEnd"/>
      <w:r w:rsidRPr="008059CA">
        <w:rPr>
          <w:color w:val="000000"/>
          <w14:ligatures w14:val="standardContextual"/>
        </w:rPr>
        <w:t xml:space="preserve"> (Les Industries </w:t>
      </w:r>
      <w:proofErr w:type="spellStart"/>
      <w:r w:rsidRPr="008059CA">
        <w:rPr>
          <w:color w:val="000000"/>
          <w14:ligatures w14:val="standardContextual"/>
        </w:rPr>
        <w:t>Iverco</w:t>
      </w:r>
      <w:proofErr w:type="spellEnd"/>
      <w:r w:rsidRPr="008059CA">
        <w:rPr>
          <w:color w:val="000000"/>
          <w14:ligatures w14:val="standardContextual"/>
        </w:rPr>
        <w:t xml:space="preserve"> Inc.) a de plus remplacé la penture modulaire par un angle de départ modulaire, car la méthode avec la penture modulaire ne fonctionnait pas, ce qui a occasionné une dépense additionnelle de 167,80$ plus taxes;</w:t>
      </w:r>
    </w:p>
    <w:p w14:paraId="4849F9E8" w14:textId="77777777" w:rsidR="000900E8" w:rsidRPr="008059CA" w:rsidRDefault="000900E8" w:rsidP="000900E8">
      <w:pPr>
        <w:spacing w:line="240" w:lineRule="auto"/>
        <w:ind w:left="2268" w:hanging="2268"/>
        <w:jc w:val="both"/>
        <w:rPr>
          <w:i/>
          <w:iCs/>
          <w:color w:val="000000"/>
          <w:lang w:val="en-CA"/>
          <w14:ligatures w14:val="standardContextual"/>
        </w:rPr>
      </w:pPr>
      <w:r w:rsidRPr="008059CA">
        <w:rPr>
          <w:i/>
          <w:iCs/>
          <w:color w:val="000000"/>
          <w:lang w:val="en-CA"/>
          <w14:ligatures w14:val="standardContextual"/>
        </w:rPr>
        <w:t xml:space="preserve">WHEREAS </w:t>
      </w:r>
      <w:r w:rsidRPr="008059CA">
        <w:rPr>
          <w:i/>
          <w:iCs/>
          <w:color w:val="000000"/>
          <w:lang w:val="en-CA"/>
          <w14:ligatures w14:val="standardContextual"/>
        </w:rPr>
        <w:tab/>
        <w:t xml:space="preserve">the company </w:t>
      </w:r>
      <w:proofErr w:type="spellStart"/>
      <w:r w:rsidRPr="008059CA">
        <w:rPr>
          <w:i/>
          <w:iCs/>
          <w:color w:val="000000"/>
          <w:lang w:val="en-CA"/>
          <w14:ligatures w14:val="standardContextual"/>
        </w:rPr>
        <w:t>Candock</w:t>
      </w:r>
      <w:proofErr w:type="spellEnd"/>
      <w:r w:rsidRPr="008059CA">
        <w:rPr>
          <w:i/>
          <w:iCs/>
          <w:color w:val="000000"/>
          <w:lang w:val="en-CA"/>
          <w14:ligatures w14:val="standardContextual"/>
        </w:rPr>
        <w:t xml:space="preserve"> (Les Industries </w:t>
      </w:r>
      <w:proofErr w:type="spellStart"/>
      <w:r w:rsidRPr="008059CA">
        <w:rPr>
          <w:i/>
          <w:iCs/>
          <w:color w:val="000000"/>
          <w:lang w:val="en-CA"/>
          <w14:ligatures w14:val="standardContextual"/>
        </w:rPr>
        <w:t>Iverco</w:t>
      </w:r>
      <w:proofErr w:type="spellEnd"/>
      <w:r w:rsidRPr="008059CA">
        <w:rPr>
          <w:i/>
          <w:iCs/>
          <w:color w:val="000000"/>
          <w:lang w:val="en-CA"/>
          <w14:ligatures w14:val="standardContextual"/>
        </w:rPr>
        <w:t xml:space="preserve"> Inc.) has also replaced the modular hinge with a modular starting angle, because the method with the modular hinge did not work, which caused an additional expense of $167.80 plus </w:t>
      </w:r>
      <w:proofErr w:type="gramStart"/>
      <w:r w:rsidRPr="008059CA">
        <w:rPr>
          <w:i/>
          <w:iCs/>
          <w:color w:val="000000"/>
          <w:lang w:val="en-CA"/>
          <w14:ligatures w14:val="standardContextual"/>
        </w:rPr>
        <w:t>taxes;</w:t>
      </w:r>
      <w:proofErr w:type="gramEnd"/>
    </w:p>
    <w:p w14:paraId="5905143E" w14:textId="77777777" w:rsidR="000900E8" w:rsidRPr="008059CA" w:rsidRDefault="000900E8" w:rsidP="000900E8">
      <w:pPr>
        <w:spacing w:line="240" w:lineRule="auto"/>
        <w:ind w:left="2268" w:hanging="2268"/>
        <w:jc w:val="both"/>
        <w:rPr>
          <w:color w:val="000000"/>
          <w14:ligatures w14:val="standardContextual"/>
        </w:rPr>
      </w:pPr>
      <w:r w:rsidRPr="008059CA">
        <w:rPr>
          <w:color w:val="000000"/>
          <w14:ligatures w14:val="standardContextual"/>
        </w:rPr>
        <w:t>ATTENDU</w:t>
      </w:r>
      <w:r w:rsidRPr="008059CA">
        <w:rPr>
          <w:color w:val="000000"/>
          <w14:ligatures w14:val="standardContextual"/>
        </w:rPr>
        <w:tab/>
      </w:r>
      <w:bookmarkStart w:id="11" w:name="_Hlk144192913"/>
      <w:r w:rsidRPr="008059CA">
        <w:rPr>
          <w:color w:val="000000"/>
          <w14:ligatures w14:val="standardContextual"/>
        </w:rPr>
        <w:t xml:space="preserve">que le sous-contractant Quais S.D. </w:t>
      </w:r>
      <w:bookmarkEnd w:id="11"/>
      <w:r w:rsidRPr="008059CA">
        <w:rPr>
          <w:color w:val="000000"/>
          <w14:ligatures w14:val="standardContextual"/>
        </w:rPr>
        <w:t>avait prévu 4 heures pour l’installation du quai au Camping;</w:t>
      </w:r>
    </w:p>
    <w:p w14:paraId="32E67BFF" w14:textId="77777777" w:rsidR="000900E8" w:rsidRPr="008059CA" w:rsidRDefault="000900E8" w:rsidP="000900E8">
      <w:pPr>
        <w:spacing w:line="240" w:lineRule="auto"/>
        <w:ind w:left="2268" w:hanging="2268"/>
        <w:jc w:val="both"/>
        <w:rPr>
          <w:i/>
          <w:iCs/>
          <w:color w:val="000000"/>
          <w:lang w:val="en-CA"/>
          <w14:ligatures w14:val="standardContextual"/>
        </w:rPr>
      </w:pPr>
      <w:r w:rsidRPr="008059CA">
        <w:rPr>
          <w:i/>
          <w:iCs/>
          <w:color w:val="000000"/>
          <w:lang w:val="en-CA"/>
          <w14:ligatures w14:val="standardContextual"/>
        </w:rPr>
        <w:t xml:space="preserve">WHEREAS </w:t>
      </w:r>
      <w:r w:rsidRPr="008059CA">
        <w:rPr>
          <w:i/>
          <w:iCs/>
          <w:color w:val="000000"/>
          <w:lang w:val="en-CA"/>
          <w14:ligatures w14:val="standardContextual"/>
        </w:rPr>
        <w:tab/>
        <w:t xml:space="preserve">the subcontractor Quais S.D. had planned 4 hours for the installation of the dock at the </w:t>
      </w:r>
      <w:proofErr w:type="gramStart"/>
      <w:r w:rsidRPr="008059CA">
        <w:rPr>
          <w:i/>
          <w:iCs/>
          <w:color w:val="000000"/>
          <w:lang w:val="en-CA"/>
          <w14:ligatures w14:val="standardContextual"/>
        </w:rPr>
        <w:t>Campground;</w:t>
      </w:r>
      <w:proofErr w:type="gramEnd"/>
    </w:p>
    <w:p w14:paraId="4F2FA793" w14:textId="77777777" w:rsidR="000900E8" w:rsidRPr="008059CA" w:rsidRDefault="000900E8" w:rsidP="000900E8">
      <w:pPr>
        <w:spacing w:line="240" w:lineRule="auto"/>
        <w:ind w:left="2268" w:hanging="2268"/>
        <w:jc w:val="both"/>
        <w:rPr>
          <w:color w:val="000000"/>
          <w14:ligatures w14:val="standardContextual"/>
        </w:rPr>
      </w:pPr>
      <w:r w:rsidRPr="008059CA">
        <w:rPr>
          <w:color w:val="000000"/>
          <w14:ligatures w14:val="standardContextual"/>
        </w:rPr>
        <w:t>ATTENDU</w:t>
      </w:r>
      <w:r w:rsidRPr="008059CA">
        <w:rPr>
          <w:color w:val="000000"/>
          <w14:ligatures w14:val="standardContextual"/>
        </w:rPr>
        <w:tab/>
        <w:t>le manque de personnel au département des Travaux publics, le sous-contractant Quais S.D. a dû effectuer le chargement et le transport des matériaux, du garage municipal au Camping, pour ensuite effectuer le déchargement des matériaux, avant l’installation du quai;</w:t>
      </w:r>
    </w:p>
    <w:p w14:paraId="723C863F" w14:textId="77777777" w:rsidR="000900E8" w:rsidRPr="008059CA" w:rsidRDefault="000900E8" w:rsidP="000900E8">
      <w:pPr>
        <w:spacing w:line="240" w:lineRule="auto"/>
        <w:ind w:left="2268" w:hanging="2268"/>
        <w:jc w:val="both"/>
        <w:rPr>
          <w:i/>
          <w:iCs/>
          <w:color w:val="000000"/>
          <w:lang w:val="en-CA"/>
          <w14:ligatures w14:val="standardContextual"/>
        </w:rPr>
      </w:pPr>
      <w:r w:rsidRPr="008059CA">
        <w:rPr>
          <w:i/>
          <w:iCs/>
          <w:color w:val="000000"/>
          <w:lang w:val="en-CA"/>
          <w14:ligatures w14:val="standardContextual"/>
        </w:rPr>
        <w:t xml:space="preserve">WHEREAS </w:t>
      </w:r>
      <w:r w:rsidRPr="008059CA">
        <w:rPr>
          <w:i/>
          <w:iCs/>
          <w:color w:val="000000"/>
          <w:lang w:val="en-CA"/>
          <w14:ligatures w14:val="standardContextual"/>
        </w:rPr>
        <w:tab/>
        <w:t xml:space="preserve">the lack of personnel in the Public Works Department, the subcontractor Quais S.D. had to load and transport the </w:t>
      </w:r>
      <w:r w:rsidRPr="008059CA">
        <w:rPr>
          <w:i/>
          <w:iCs/>
          <w:color w:val="000000"/>
          <w:lang w:val="en-CA"/>
          <w14:ligatures w14:val="standardContextual"/>
        </w:rPr>
        <w:lastRenderedPageBreak/>
        <w:t xml:space="preserve">materials from the municipal garage to the Campsite, and then unload the materials, before installing the </w:t>
      </w:r>
      <w:proofErr w:type="gramStart"/>
      <w:r w:rsidRPr="008059CA">
        <w:rPr>
          <w:i/>
          <w:iCs/>
          <w:color w:val="000000"/>
          <w:lang w:val="en-CA"/>
          <w14:ligatures w14:val="standardContextual"/>
        </w:rPr>
        <w:t>dock;</w:t>
      </w:r>
      <w:proofErr w:type="gramEnd"/>
    </w:p>
    <w:p w14:paraId="16F7028B" w14:textId="77777777" w:rsidR="000900E8" w:rsidRPr="008059CA" w:rsidRDefault="000900E8" w:rsidP="000900E8">
      <w:pPr>
        <w:spacing w:line="240" w:lineRule="auto"/>
        <w:ind w:left="2268" w:hanging="2268"/>
        <w:jc w:val="both"/>
        <w:rPr>
          <w:color w:val="000000"/>
          <w14:ligatures w14:val="standardContextual"/>
        </w:rPr>
      </w:pPr>
      <w:r w:rsidRPr="008059CA">
        <w:rPr>
          <w:color w:val="000000"/>
          <w14:ligatures w14:val="standardContextual"/>
        </w:rPr>
        <w:t>ATTENDU</w:t>
      </w:r>
      <w:r w:rsidRPr="008059CA">
        <w:rPr>
          <w:color w:val="000000"/>
          <w14:ligatures w14:val="standardContextual"/>
        </w:rPr>
        <w:tab/>
        <w:t>que le sous-contractant Quais S.D. a facturé 8 heures de travaux, plutôt que les 4 heures prévues à la soumission, puisqu’il a dû effectuer le chargement, le transport et le déchargement des matériaux, créant ainsi un dépassement des coûts au montant de 840$ plus les taxes;</w:t>
      </w:r>
    </w:p>
    <w:p w14:paraId="1D295874" w14:textId="77777777" w:rsidR="000900E8" w:rsidRPr="008059CA" w:rsidRDefault="000900E8" w:rsidP="000900E8">
      <w:pPr>
        <w:spacing w:line="240" w:lineRule="auto"/>
        <w:ind w:left="2268" w:hanging="2268"/>
        <w:jc w:val="both"/>
        <w:rPr>
          <w:i/>
          <w:iCs/>
          <w:color w:val="000000"/>
          <w:lang w:val="en-CA"/>
          <w14:ligatures w14:val="standardContextual"/>
        </w:rPr>
      </w:pPr>
      <w:r w:rsidRPr="008059CA">
        <w:rPr>
          <w:i/>
          <w:iCs/>
          <w:color w:val="000000"/>
          <w:lang w:val="en-CA"/>
          <w14:ligatures w14:val="standardContextual"/>
        </w:rPr>
        <w:t>WHEREAS</w:t>
      </w:r>
      <w:r w:rsidRPr="008059CA">
        <w:rPr>
          <w:i/>
          <w:iCs/>
          <w:color w:val="000000"/>
          <w:lang w:val="en-CA"/>
          <w14:ligatures w14:val="standardContextual"/>
        </w:rPr>
        <w:tab/>
        <w:t xml:space="preserve">the subcontractor Quais S.D. billed 8 hours of work, rather than the 4 hours stipulated in the bid, since he had to load, transport and unload the materials, thus creating a cost overrun in the amount $840 plus </w:t>
      </w:r>
      <w:proofErr w:type="gramStart"/>
      <w:r w:rsidRPr="008059CA">
        <w:rPr>
          <w:i/>
          <w:iCs/>
          <w:color w:val="000000"/>
          <w:lang w:val="en-CA"/>
          <w14:ligatures w14:val="standardContextual"/>
        </w:rPr>
        <w:t>taxes;</w:t>
      </w:r>
      <w:proofErr w:type="gramEnd"/>
    </w:p>
    <w:p w14:paraId="56331855" w14:textId="77777777" w:rsidR="000900E8" w:rsidRPr="008059CA" w:rsidRDefault="000900E8" w:rsidP="000900E8">
      <w:pPr>
        <w:spacing w:line="240" w:lineRule="auto"/>
        <w:ind w:left="2268" w:hanging="2268"/>
        <w:jc w:val="both"/>
        <w:rPr>
          <w:color w:val="000000"/>
          <w14:ligatures w14:val="standardContextual"/>
        </w:rPr>
      </w:pPr>
      <w:r w:rsidRPr="008059CA">
        <w:rPr>
          <w:color w:val="000000"/>
          <w14:ligatures w14:val="standardContextual"/>
        </w:rPr>
        <w:t>ATTENDU</w:t>
      </w:r>
      <w:r w:rsidRPr="008059CA">
        <w:rPr>
          <w:color w:val="000000"/>
          <w14:ligatures w14:val="standardContextual"/>
        </w:rPr>
        <w:tab/>
        <w:t>que le nouveau montant à payer pour le transport et l’installation du quai au Camping est de 23 229,23$ plus taxes;</w:t>
      </w:r>
    </w:p>
    <w:p w14:paraId="01394595" w14:textId="77777777" w:rsidR="000900E8" w:rsidRPr="008059CA" w:rsidRDefault="000900E8" w:rsidP="000900E8">
      <w:pPr>
        <w:spacing w:line="240" w:lineRule="auto"/>
        <w:ind w:left="2268" w:hanging="2268"/>
        <w:jc w:val="both"/>
        <w:rPr>
          <w:i/>
          <w:iCs/>
          <w:color w:val="000000"/>
          <w:lang w:val="en-CA"/>
          <w14:ligatures w14:val="standardContextual"/>
        </w:rPr>
      </w:pPr>
      <w:r w:rsidRPr="008059CA">
        <w:rPr>
          <w:i/>
          <w:iCs/>
          <w:color w:val="000000"/>
          <w:lang w:val="en-CA"/>
          <w14:ligatures w14:val="standardContextual"/>
        </w:rPr>
        <w:t xml:space="preserve">WHEREAS </w:t>
      </w:r>
      <w:r w:rsidRPr="008059CA">
        <w:rPr>
          <w:i/>
          <w:iCs/>
          <w:color w:val="000000"/>
          <w:lang w:val="en-CA"/>
          <w14:ligatures w14:val="standardContextual"/>
        </w:rPr>
        <w:tab/>
        <w:t xml:space="preserve">the new amount to be paid for the transportation and installation of the dock at the Campground is $23,229.23 plus </w:t>
      </w:r>
      <w:proofErr w:type="gramStart"/>
      <w:r w:rsidRPr="008059CA">
        <w:rPr>
          <w:i/>
          <w:iCs/>
          <w:color w:val="000000"/>
          <w:lang w:val="en-CA"/>
          <w14:ligatures w14:val="standardContextual"/>
        </w:rPr>
        <w:t>taxes;</w:t>
      </w:r>
      <w:proofErr w:type="gramEnd"/>
    </w:p>
    <w:p w14:paraId="0D2F0A4C" w14:textId="77777777" w:rsidR="000900E8" w:rsidRPr="000900E8" w:rsidRDefault="000900E8" w:rsidP="000900E8">
      <w:pPr>
        <w:spacing w:line="240" w:lineRule="auto"/>
        <w:ind w:left="2268" w:hanging="2268"/>
        <w:jc w:val="both"/>
        <w:rPr>
          <w:color w:val="000000"/>
          <w:lang w:val="en-CA"/>
          <w14:ligatures w14:val="standardContextual"/>
        </w:rPr>
      </w:pPr>
      <w:r w:rsidRPr="008059CA">
        <w:rPr>
          <w:color w:val="000000"/>
          <w14:ligatures w14:val="standardContextual"/>
        </w:rPr>
        <w:t>EN CONSÉQUENCE</w:t>
      </w:r>
      <w:r w:rsidRPr="008059CA">
        <w:rPr>
          <w:color w:val="000000"/>
          <w14:ligatures w14:val="standardContextual"/>
        </w:rPr>
        <w:tab/>
        <w:t>il est proposé par</w:t>
      </w:r>
      <w:r>
        <w:rPr>
          <w:color w:val="000000"/>
          <w14:ligatures w14:val="standardContextual"/>
        </w:rPr>
        <w:t xml:space="preserve"> monsieur le conseiller Patrice Deslongchamps</w:t>
      </w:r>
      <w:r w:rsidRPr="008059CA">
        <w:rPr>
          <w:color w:val="000000"/>
          <w14:ligatures w14:val="standardContextual"/>
        </w:rPr>
        <w:t xml:space="preserve"> et résolu que le Conseil accepte le dépassement des coûts et autorise la Directrice des Finances à payer le dépassement des coûts au montant de 2 425,63$, excluant les taxes, portant le coût total du projet à 23 229,23$, excluant les taxes.  </w:t>
      </w:r>
      <w:r w:rsidRPr="000900E8">
        <w:rPr>
          <w:color w:val="000000"/>
          <w:lang w:val="en-CA"/>
          <w14:ligatures w14:val="standardContextual"/>
        </w:rPr>
        <w:t xml:space="preserve">Les fonds </w:t>
      </w:r>
      <w:proofErr w:type="spellStart"/>
      <w:r w:rsidRPr="000900E8">
        <w:rPr>
          <w:color w:val="000000"/>
          <w:lang w:val="en-CA"/>
          <w14:ligatures w14:val="standardContextual"/>
        </w:rPr>
        <w:t>nécessaires</w:t>
      </w:r>
      <w:proofErr w:type="spellEnd"/>
      <w:r w:rsidRPr="000900E8">
        <w:rPr>
          <w:color w:val="000000"/>
          <w:lang w:val="en-CA"/>
          <w14:ligatures w14:val="standardContextual"/>
        </w:rPr>
        <w:t xml:space="preserve"> </w:t>
      </w:r>
      <w:proofErr w:type="spellStart"/>
      <w:r w:rsidRPr="000900E8">
        <w:rPr>
          <w:color w:val="000000"/>
          <w:lang w:val="en-CA"/>
          <w14:ligatures w14:val="standardContextual"/>
        </w:rPr>
        <w:t>seront</w:t>
      </w:r>
      <w:proofErr w:type="spellEnd"/>
      <w:r w:rsidRPr="000900E8">
        <w:rPr>
          <w:color w:val="000000"/>
          <w:lang w:val="en-CA"/>
          <w14:ligatures w14:val="standardContextual"/>
        </w:rPr>
        <w:t xml:space="preserve"> </w:t>
      </w:r>
      <w:proofErr w:type="spellStart"/>
      <w:r w:rsidRPr="000900E8">
        <w:rPr>
          <w:color w:val="000000"/>
          <w:lang w:val="en-CA"/>
          <w14:ligatures w14:val="standardContextual"/>
        </w:rPr>
        <w:t>prélevés</w:t>
      </w:r>
      <w:proofErr w:type="spellEnd"/>
      <w:r w:rsidRPr="000900E8">
        <w:rPr>
          <w:color w:val="000000"/>
          <w:lang w:val="en-CA"/>
          <w14:ligatures w14:val="standardContextual"/>
        </w:rPr>
        <w:t xml:space="preserve"> au poste </w:t>
      </w:r>
      <w:proofErr w:type="spellStart"/>
      <w:r w:rsidRPr="000900E8">
        <w:rPr>
          <w:color w:val="000000"/>
          <w:lang w:val="en-CA"/>
          <w14:ligatures w14:val="standardContextual"/>
        </w:rPr>
        <w:t>budgétaire</w:t>
      </w:r>
      <w:proofErr w:type="spellEnd"/>
      <w:r w:rsidRPr="000900E8">
        <w:rPr>
          <w:color w:val="000000"/>
          <w:lang w:val="en-CA"/>
          <w14:ligatures w14:val="standardContextual"/>
        </w:rPr>
        <w:t xml:space="preserve"> 23.08025.724.</w:t>
      </w:r>
    </w:p>
    <w:p w14:paraId="60AABCAE" w14:textId="77777777" w:rsidR="000900E8" w:rsidRPr="008059CA" w:rsidRDefault="000900E8" w:rsidP="000900E8">
      <w:pPr>
        <w:spacing w:line="240" w:lineRule="auto"/>
        <w:ind w:left="2268" w:hanging="2268"/>
        <w:jc w:val="both"/>
        <w:rPr>
          <w:i/>
          <w:iCs/>
          <w:color w:val="000000"/>
          <w:lang w:val="en-CA"/>
          <w14:ligatures w14:val="standardContextual"/>
        </w:rPr>
      </w:pPr>
      <w:proofErr w:type="gramStart"/>
      <w:r w:rsidRPr="008059CA">
        <w:rPr>
          <w:i/>
          <w:iCs/>
          <w:color w:val="000000"/>
          <w:lang w:val="en-CA"/>
          <w14:ligatures w14:val="standardContextual"/>
        </w:rPr>
        <w:t>THEREFORE</w:t>
      </w:r>
      <w:proofErr w:type="gramEnd"/>
      <w:r w:rsidRPr="008059CA">
        <w:rPr>
          <w:i/>
          <w:iCs/>
          <w:color w:val="000000"/>
          <w:lang w:val="en-CA"/>
          <w14:ligatures w14:val="standardContextual"/>
        </w:rPr>
        <w:t xml:space="preserve"> </w:t>
      </w:r>
      <w:r w:rsidRPr="008059CA">
        <w:rPr>
          <w:i/>
          <w:iCs/>
          <w:color w:val="000000"/>
          <w:lang w:val="en-CA"/>
          <w14:ligatures w14:val="standardContextual"/>
        </w:rPr>
        <w:tab/>
        <w:t>it is proposed by Councillor</w:t>
      </w:r>
      <w:r>
        <w:rPr>
          <w:i/>
          <w:iCs/>
          <w:color w:val="000000"/>
          <w:lang w:val="en-CA"/>
          <w14:ligatures w14:val="standardContextual"/>
        </w:rPr>
        <w:t xml:space="preserve"> Patrice Deslongchamps</w:t>
      </w:r>
      <w:r w:rsidRPr="008059CA">
        <w:rPr>
          <w:i/>
          <w:iCs/>
          <w:color w:val="000000"/>
          <w:lang w:val="en-CA"/>
          <w14:ligatures w14:val="standardContextual"/>
        </w:rPr>
        <w:t xml:space="preserve"> and </w:t>
      </w:r>
      <w:r w:rsidRPr="008059CA">
        <w:rPr>
          <w:color w:val="000000"/>
          <w:lang w:val="en"/>
          <w14:ligatures w14:val="standardContextual"/>
        </w:rPr>
        <w:t xml:space="preserve">resolved </w:t>
      </w:r>
      <w:r w:rsidRPr="008059CA">
        <w:rPr>
          <w:i/>
          <w:iCs/>
          <w:color w:val="000000"/>
          <w:lang w:val="en"/>
          <w14:ligatures w14:val="standardContextual"/>
        </w:rPr>
        <w:t>that council accepts the cost overrun and authorizes the Director of Finance to pay the cost overrun in the amount of $2,425.63, excluding taxes, bringing the total project cost to $23,229.23, excluding taxes.  The necessary funds will be taken from budget item 23.08025.724.</w:t>
      </w:r>
    </w:p>
    <w:p w14:paraId="111557F6" w14:textId="77777777" w:rsidR="000900E8" w:rsidRPr="008059CA" w:rsidRDefault="000900E8" w:rsidP="000900E8">
      <w:pPr>
        <w:spacing w:after="0" w:line="240" w:lineRule="auto"/>
        <w:jc w:val="right"/>
        <w:rPr>
          <w:sz w:val="24"/>
          <w:szCs w:val="24"/>
          <w:lang w:val="en-CA"/>
          <w14:ligatures w14:val="standardContextual"/>
        </w:rPr>
      </w:pPr>
      <w:proofErr w:type="spellStart"/>
      <w:r w:rsidRPr="008059CA">
        <w:rPr>
          <w:lang w:val="en-CA"/>
          <w14:ligatures w14:val="standardContextual"/>
        </w:rPr>
        <w:t>A</w:t>
      </w:r>
      <w:r w:rsidRPr="008059CA">
        <w:rPr>
          <w:sz w:val="24"/>
          <w:szCs w:val="24"/>
          <w:lang w:val="en-CA"/>
          <w14:ligatures w14:val="standardContextual"/>
        </w:rPr>
        <w:t>dopté</w:t>
      </w:r>
      <w:proofErr w:type="spellEnd"/>
      <w:r w:rsidRPr="008059CA">
        <w:rPr>
          <w:sz w:val="24"/>
          <w:szCs w:val="24"/>
          <w:lang w:val="en-CA"/>
          <w14:ligatures w14:val="standardContextual"/>
        </w:rPr>
        <w:t xml:space="preserve"> à </w:t>
      </w:r>
      <w:proofErr w:type="spellStart"/>
      <w:r w:rsidRPr="008059CA">
        <w:rPr>
          <w:sz w:val="24"/>
          <w:szCs w:val="24"/>
          <w:lang w:val="en-CA"/>
          <w14:ligatures w14:val="standardContextual"/>
        </w:rPr>
        <w:t>l’unanimité</w:t>
      </w:r>
      <w:proofErr w:type="spellEnd"/>
      <w:r w:rsidRPr="008059CA">
        <w:rPr>
          <w:sz w:val="24"/>
          <w:szCs w:val="24"/>
          <w:lang w:val="en-CA"/>
          <w14:ligatures w14:val="standardContextual"/>
        </w:rPr>
        <w:t xml:space="preserve"> des </w:t>
      </w:r>
      <w:proofErr w:type="spellStart"/>
      <w:r w:rsidRPr="008059CA">
        <w:rPr>
          <w:sz w:val="24"/>
          <w:szCs w:val="24"/>
          <w:lang w:val="en-CA"/>
          <w14:ligatures w14:val="standardContextual"/>
        </w:rPr>
        <w:t>conseillers</w:t>
      </w:r>
      <w:proofErr w:type="spellEnd"/>
    </w:p>
    <w:p w14:paraId="7ADC3402" w14:textId="77777777" w:rsidR="000900E8" w:rsidRPr="008059CA" w:rsidRDefault="000900E8" w:rsidP="000900E8">
      <w:pPr>
        <w:spacing w:line="240" w:lineRule="auto"/>
        <w:jc w:val="right"/>
        <w:rPr>
          <w:i/>
          <w:sz w:val="24"/>
          <w:szCs w:val="24"/>
          <w14:ligatures w14:val="standardContextual"/>
        </w:rPr>
      </w:pPr>
      <w:proofErr w:type="spellStart"/>
      <w:r w:rsidRPr="008059CA">
        <w:rPr>
          <w:i/>
          <w:sz w:val="24"/>
          <w:szCs w:val="24"/>
          <w14:ligatures w14:val="standardContextual"/>
        </w:rPr>
        <w:t>Adopted</w:t>
      </w:r>
      <w:proofErr w:type="spellEnd"/>
      <w:r w:rsidRPr="008059CA">
        <w:rPr>
          <w:i/>
          <w:sz w:val="24"/>
          <w:szCs w:val="24"/>
          <w14:ligatures w14:val="standardContextual"/>
        </w:rPr>
        <w:t xml:space="preserve"> </w:t>
      </w:r>
      <w:proofErr w:type="spellStart"/>
      <w:r w:rsidRPr="008059CA">
        <w:rPr>
          <w:i/>
          <w:sz w:val="24"/>
          <w:szCs w:val="24"/>
          <w14:ligatures w14:val="standardContextual"/>
        </w:rPr>
        <w:t>unanimously</w:t>
      </w:r>
      <w:proofErr w:type="spellEnd"/>
      <w:r w:rsidRPr="008059CA">
        <w:rPr>
          <w:i/>
          <w:sz w:val="24"/>
          <w:szCs w:val="24"/>
          <w14:ligatures w14:val="standardContextual"/>
        </w:rPr>
        <w:t xml:space="preserve"> by </w:t>
      </w:r>
      <w:proofErr w:type="spellStart"/>
      <w:r w:rsidRPr="008059CA">
        <w:rPr>
          <w:i/>
          <w:sz w:val="24"/>
          <w:szCs w:val="24"/>
          <w14:ligatures w14:val="standardContextual"/>
        </w:rPr>
        <w:t>councillors</w:t>
      </w:r>
      <w:proofErr w:type="spellEnd"/>
    </w:p>
    <w:p w14:paraId="3933AA8E" w14:textId="77777777" w:rsidR="000900E8" w:rsidRDefault="000900E8" w:rsidP="000900E8">
      <w:pPr>
        <w:spacing w:after="0" w:line="252" w:lineRule="auto"/>
        <w:jc w:val="right"/>
        <w:rPr>
          <w:rFonts w:cstheme="minorHAnsi"/>
          <w:i/>
        </w:rPr>
      </w:pPr>
    </w:p>
    <w:p w14:paraId="0CF9A7FA" w14:textId="77777777" w:rsidR="000900E8" w:rsidRDefault="000900E8" w:rsidP="000900E8">
      <w:pPr>
        <w:spacing w:after="0" w:line="252" w:lineRule="auto"/>
        <w:jc w:val="right"/>
        <w:rPr>
          <w:rFonts w:cstheme="minorHAnsi"/>
          <w:i/>
        </w:rPr>
      </w:pPr>
    </w:p>
    <w:p w14:paraId="0DFDD8A5" w14:textId="77777777" w:rsidR="000900E8" w:rsidRDefault="000900E8" w:rsidP="000900E8">
      <w:pPr>
        <w:jc w:val="both"/>
        <w:rPr>
          <w:b/>
          <w:bCs/>
          <w:u w:val="single"/>
        </w:rPr>
      </w:pPr>
      <w:r>
        <w:rPr>
          <w:b/>
          <w:bCs/>
          <w:u w:val="single"/>
        </w:rPr>
        <w:t xml:space="preserve">2023-11-446 </w:t>
      </w:r>
      <w:r>
        <w:rPr>
          <w:b/>
          <w:bCs/>
          <w:u w:val="single"/>
        </w:rPr>
        <w:tab/>
        <w:t>Pour autoriser la Directrice générale et Greffière-trésorière à signer une demande de subvention dans le cadre du Volet 1 – Soutien au rayonnement des régions du fonds régions et ruralité – Travaux de stabilisation de la gare de Calumet</w:t>
      </w:r>
    </w:p>
    <w:p w14:paraId="5E6CFB25" w14:textId="77777777" w:rsidR="000900E8" w:rsidRDefault="000900E8" w:rsidP="000900E8">
      <w:pPr>
        <w:jc w:val="both"/>
        <w:rPr>
          <w:b/>
          <w:bCs/>
          <w:i/>
          <w:iCs/>
          <w:u w:val="single"/>
          <w:lang w:val="en-CA"/>
        </w:rPr>
      </w:pPr>
      <w:r w:rsidRPr="008059CA">
        <w:rPr>
          <w:b/>
          <w:bCs/>
          <w:i/>
          <w:iCs/>
          <w:u w:val="single"/>
          <w:lang w:val="en-CA"/>
        </w:rPr>
        <w:t>2023-11-</w:t>
      </w:r>
      <w:r>
        <w:rPr>
          <w:b/>
          <w:bCs/>
          <w:i/>
          <w:iCs/>
          <w:u w:val="single"/>
          <w:lang w:val="en-CA"/>
        </w:rPr>
        <w:t>446</w:t>
      </w:r>
      <w:r w:rsidRPr="008059CA">
        <w:rPr>
          <w:b/>
          <w:bCs/>
          <w:i/>
          <w:iCs/>
          <w:u w:val="single"/>
          <w:lang w:val="en-CA"/>
        </w:rPr>
        <w:t xml:space="preserve"> </w:t>
      </w:r>
      <w:r>
        <w:rPr>
          <w:b/>
          <w:bCs/>
          <w:i/>
          <w:iCs/>
          <w:u w:val="single"/>
          <w:lang w:val="en-CA"/>
        </w:rPr>
        <w:tab/>
      </w:r>
      <w:r w:rsidRPr="008059CA">
        <w:rPr>
          <w:b/>
          <w:bCs/>
          <w:i/>
          <w:iCs/>
          <w:u w:val="single"/>
          <w:lang w:val="en-CA"/>
        </w:rPr>
        <w:t xml:space="preserve">To authorize the Director General and Clerk-Treasurer to sign a grant request as part of Component 1 – Support for the influence of the regions of the regions and rurality fund – Stabilization work at the Calumet </w:t>
      </w:r>
      <w:proofErr w:type="gramStart"/>
      <w:r w:rsidRPr="008059CA">
        <w:rPr>
          <w:b/>
          <w:bCs/>
          <w:i/>
          <w:iCs/>
          <w:u w:val="single"/>
          <w:lang w:val="en-CA"/>
        </w:rPr>
        <w:t>station</w:t>
      </w:r>
      <w:proofErr w:type="gramEnd"/>
    </w:p>
    <w:p w14:paraId="15EBA60B" w14:textId="77777777" w:rsidR="000900E8" w:rsidRDefault="000900E8" w:rsidP="000900E8">
      <w:pPr>
        <w:jc w:val="both"/>
        <w:rPr>
          <w:b/>
          <w:bCs/>
          <w:i/>
          <w:iCs/>
          <w:u w:val="single"/>
          <w:lang w:val="en-CA"/>
        </w:rPr>
      </w:pPr>
    </w:p>
    <w:p w14:paraId="0C4DA12E"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r>
      <w:r w:rsidRPr="005962A2">
        <w:rPr>
          <w:color w:val="000000"/>
        </w:rPr>
        <w:t>le projet de loi n° 47 Loi assurant la mise en œuvre de certaines mesures du partenariat 2020-2024 entre le gouvernement du Québec et les municipalités a été sanctionné à l’Assemblée nationale, le 11 décembre 2019, créant le Fonds Régions et Ruralité (FRR);</w:t>
      </w:r>
    </w:p>
    <w:p w14:paraId="192D297F" w14:textId="77777777" w:rsidR="000900E8" w:rsidRDefault="000900E8" w:rsidP="000900E8">
      <w:pPr>
        <w:tabs>
          <w:tab w:val="left" w:pos="2268"/>
        </w:tabs>
        <w:spacing w:line="252" w:lineRule="auto"/>
        <w:ind w:left="2268" w:hanging="2268"/>
        <w:jc w:val="both"/>
        <w:rPr>
          <w:i/>
          <w:color w:val="000000"/>
          <w:lang w:val="en-CA"/>
        </w:rPr>
      </w:pPr>
      <w:r w:rsidRPr="004B2E81">
        <w:rPr>
          <w:i/>
          <w:color w:val="000000"/>
          <w:lang w:val="en-CA"/>
        </w:rPr>
        <w:t xml:space="preserve">WHEREAS </w:t>
      </w:r>
      <w:r w:rsidRPr="004B2E81">
        <w:rPr>
          <w:i/>
          <w:color w:val="000000"/>
          <w:lang w:val="en-CA"/>
        </w:rPr>
        <w:tab/>
      </w:r>
      <w:r>
        <w:rPr>
          <w:i/>
          <w:color w:val="000000"/>
          <w:lang w:val="en-CA"/>
        </w:rPr>
        <w:t>by-law draft</w:t>
      </w:r>
      <w:r w:rsidRPr="005962A2">
        <w:rPr>
          <w:i/>
          <w:color w:val="000000"/>
          <w:lang w:val="en-CA"/>
        </w:rPr>
        <w:t xml:space="preserve"> No. 47 An Act ensuring the implementation of certain measures of the 2020-2024 partnership </w:t>
      </w:r>
      <w:r w:rsidRPr="005962A2">
        <w:rPr>
          <w:i/>
          <w:color w:val="000000"/>
          <w:lang w:val="en-CA"/>
        </w:rPr>
        <w:lastRenderedPageBreak/>
        <w:t xml:space="preserve">between the Government of Quebec and the municipalities was approved in the National Assembly on December 11, 2019, creating the Regions and Rurality Fund </w:t>
      </w:r>
      <w:proofErr w:type="gramStart"/>
      <w:r w:rsidRPr="005962A2">
        <w:rPr>
          <w:i/>
          <w:color w:val="000000"/>
          <w:lang w:val="en-CA"/>
        </w:rPr>
        <w:t xml:space="preserve">( </w:t>
      </w:r>
      <w:r>
        <w:rPr>
          <w:i/>
          <w:color w:val="000000"/>
          <w:lang w:val="en-CA"/>
        </w:rPr>
        <w:t>RRF</w:t>
      </w:r>
      <w:proofErr w:type="gramEnd"/>
      <w:r w:rsidRPr="005962A2">
        <w:rPr>
          <w:i/>
          <w:color w:val="000000"/>
          <w:lang w:val="en-CA"/>
        </w:rPr>
        <w:t>);</w:t>
      </w:r>
    </w:p>
    <w:p w14:paraId="749DA10F" w14:textId="77777777" w:rsidR="000900E8" w:rsidRPr="004B2E81" w:rsidRDefault="000900E8" w:rsidP="000900E8">
      <w:pPr>
        <w:tabs>
          <w:tab w:val="left" w:pos="2268"/>
        </w:tabs>
        <w:spacing w:line="252" w:lineRule="auto"/>
        <w:ind w:left="2268" w:hanging="2268"/>
        <w:jc w:val="both"/>
        <w:rPr>
          <w:i/>
          <w:color w:val="000000"/>
          <w:lang w:val="en-CA"/>
        </w:rPr>
      </w:pPr>
    </w:p>
    <w:p w14:paraId="5E38B7EE"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r>
      <w:r w:rsidRPr="00CE0064">
        <w:rPr>
          <w:color w:val="000000"/>
        </w:rPr>
        <w:t>le FRR dispose de quatre volets, dont le volet 1, intitulé Soutien au rayonnement des régions qui vise à appuyer la réalisation de projets mobilisateurs qui auront un impact sur le territoire de chacune des régions du Québec;</w:t>
      </w:r>
    </w:p>
    <w:p w14:paraId="13ECE7E3" w14:textId="5786BFA3" w:rsidR="000900E8" w:rsidRPr="004B2E81" w:rsidRDefault="000900E8" w:rsidP="001C2D65">
      <w:pPr>
        <w:tabs>
          <w:tab w:val="left" w:pos="2268"/>
        </w:tabs>
        <w:spacing w:line="252" w:lineRule="auto"/>
        <w:ind w:left="2268" w:hanging="2268"/>
        <w:jc w:val="both"/>
        <w:rPr>
          <w:i/>
          <w:color w:val="000000"/>
          <w:lang w:val="en-CA"/>
        </w:rPr>
      </w:pPr>
      <w:r w:rsidRPr="004B2E81">
        <w:rPr>
          <w:i/>
          <w:color w:val="000000"/>
          <w:lang w:val="en-CA"/>
        </w:rPr>
        <w:t>WHEREAS</w:t>
      </w:r>
      <w:r w:rsidRPr="004B2E81">
        <w:rPr>
          <w:i/>
          <w:color w:val="000000"/>
          <w:lang w:val="en-CA"/>
        </w:rPr>
        <w:tab/>
      </w:r>
      <w:r w:rsidRPr="00CE0064">
        <w:rPr>
          <w:i/>
          <w:color w:val="000000"/>
          <w:lang w:val="en-CA"/>
        </w:rPr>
        <w:t xml:space="preserve">the </w:t>
      </w:r>
      <w:r>
        <w:rPr>
          <w:i/>
          <w:color w:val="000000"/>
          <w:lang w:val="en-CA"/>
        </w:rPr>
        <w:t>RRF</w:t>
      </w:r>
      <w:r w:rsidRPr="00CE0064">
        <w:rPr>
          <w:i/>
          <w:color w:val="000000"/>
          <w:lang w:val="en-CA"/>
        </w:rPr>
        <w:t xml:space="preserve"> has four components, including component 1, entitled Support for regional influence, which aims to support the implementation of mobilizing projects that will have an impact on the territory of each of the regions of </w:t>
      </w:r>
      <w:proofErr w:type="gramStart"/>
      <w:r w:rsidRPr="00CE0064">
        <w:rPr>
          <w:i/>
          <w:color w:val="000000"/>
          <w:lang w:val="en-CA"/>
        </w:rPr>
        <w:t>Quebec;</w:t>
      </w:r>
      <w:proofErr w:type="gramEnd"/>
    </w:p>
    <w:p w14:paraId="0288A617"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r>
      <w:r w:rsidRPr="00CE0064">
        <w:rPr>
          <w:color w:val="000000"/>
        </w:rPr>
        <w:t>dans le cadre du FRR volet 1, chaque MRC des Laurentides et la Ville de Mirabel disposent d’une enveloppe d’environ 313 000 $ annuellement, pendant 3 ans, afin de réaliser des projets à connotation régionale;</w:t>
      </w:r>
    </w:p>
    <w:p w14:paraId="4F5883CA" w14:textId="77777777" w:rsidR="000900E8" w:rsidRPr="005F11EB" w:rsidRDefault="000900E8" w:rsidP="000900E8">
      <w:pPr>
        <w:tabs>
          <w:tab w:val="left" w:pos="2268"/>
        </w:tabs>
        <w:spacing w:line="252" w:lineRule="auto"/>
        <w:ind w:left="2268" w:hanging="2268"/>
        <w:jc w:val="both"/>
        <w:rPr>
          <w:i/>
          <w:color w:val="000000"/>
          <w:lang w:val="en-CA"/>
        </w:rPr>
      </w:pPr>
      <w:r w:rsidRPr="005F11EB">
        <w:rPr>
          <w:i/>
          <w:color w:val="000000"/>
          <w:lang w:val="en-CA"/>
        </w:rPr>
        <w:t xml:space="preserve">WHEREAS </w:t>
      </w:r>
      <w:r w:rsidRPr="005F11EB">
        <w:rPr>
          <w:i/>
          <w:color w:val="000000"/>
          <w:lang w:val="en-CA"/>
        </w:rPr>
        <w:tab/>
      </w:r>
      <w:r w:rsidRPr="00CE0064">
        <w:rPr>
          <w:i/>
          <w:color w:val="000000"/>
          <w:lang w:val="en-CA"/>
        </w:rPr>
        <w:t xml:space="preserve">as part of the </w:t>
      </w:r>
      <w:r>
        <w:rPr>
          <w:i/>
          <w:color w:val="000000"/>
          <w:lang w:val="en-CA"/>
        </w:rPr>
        <w:t>RRF</w:t>
      </w:r>
      <w:r w:rsidRPr="00CE0064">
        <w:rPr>
          <w:i/>
          <w:color w:val="000000"/>
          <w:lang w:val="en-CA"/>
        </w:rPr>
        <w:t xml:space="preserve"> part 1, each MRC of the Laurentides and the City of Mirabel have an envelope of approximately $313,000 annually, for 3 years, in order to carry out projects with regional </w:t>
      </w:r>
      <w:proofErr w:type="gramStart"/>
      <w:r w:rsidRPr="00CE0064">
        <w:rPr>
          <w:i/>
          <w:color w:val="000000"/>
          <w:lang w:val="en-CA"/>
        </w:rPr>
        <w:t>connotations;</w:t>
      </w:r>
      <w:proofErr w:type="gramEnd"/>
    </w:p>
    <w:p w14:paraId="11C4C883"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r>
      <w:r w:rsidRPr="00CE0064">
        <w:rPr>
          <w:color w:val="000000"/>
        </w:rPr>
        <w:t>la gare patrimoniale de Calumet, construite en 1877 et figurant parmi les plus anciennes gares en bois encore debout au Québec, nécessite des travaux de stabilisation d’urgence afin d’assurer sa conservation pour les générations futures et permettre la réalisation d’un projet de requalification;</w:t>
      </w:r>
    </w:p>
    <w:p w14:paraId="33E61A3F" w14:textId="6772ABB3" w:rsidR="000900E8" w:rsidRPr="004376F0" w:rsidRDefault="000900E8" w:rsidP="001C2D65">
      <w:pPr>
        <w:tabs>
          <w:tab w:val="left" w:pos="2268"/>
        </w:tabs>
        <w:spacing w:line="252" w:lineRule="auto"/>
        <w:ind w:left="2268" w:hanging="2268"/>
        <w:jc w:val="both"/>
        <w:rPr>
          <w:i/>
          <w:color w:val="000000"/>
          <w:lang w:val="en-CA"/>
        </w:rPr>
      </w:pPr>
      <w:r w:rsidRPr="004376F0">
        <w:rPr>
          <w:i/>
          <w:color w:val="000000"/>
          <w:lang w:val="en-CA"/>
        </w:rPr>
        <w:t xml:space="preserve">WHEREAS </w:t>
      </w:r>
      <w:r w:rsidRPr="004376F0">
        <w:rPr>
          <w:i/>
          <w:color w:val="000000"/>
          <w:lang w:val="en-CA"/>
        </w:rPr>
        <w:tab/>
      </w:r>
      <w:r w:rsidRPr="00CE0064">
        <w:rPr>
          <w:i/>
          <w:color w:val="000000"/>
          <w:lang w:val="en-CA"/>
        </w:rPr>
        <w:t xml:space="preserve">the Calumet heritage station, built in 1877 and among the oldest wooden stations still standing in Quebec, requires emergency stabilization work to ensure its conservation for future generations and allow the completion of a conservation project. </w:t>
      </w:r>
      <w:proofErr w:type="gramStart"/>
      <w:r w:rsidRPr="00CE0064">
        <w:rPr>
          <w:i/>
          <w:color w:val="000000"/>
          <w:lang w:val="en-CA"/>
        </w:rPr>
        <w:t>requalification;</w:t>
      </w:r>
      <w:proofErr w:type="gramEnd"/>
    </w:p>
    <w:p w14:paraId="1D89C0A0"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r>
      <w:r w:rsidRPr="00CE0064">
        <w:rPr>
          <w:color w:val="000000"/>
        </w:rPr>
        <w:t>la gare de Calumet a été officiellement reconnu</w:t>
      </w:r>
      <w:r>
        <w:rPr>
          <w:color w:val="000000"/>
        </w:rPr>
        <w:t>e</w:t>
      </w:r>
      <w:r w:rsidRPr="00CE0064">
        <w:rPr>
          <w:color w:val="000000"/>
        </w:rPr>
        <w:t xml:space="preserve"> comme monument historique par la Municipalité de Grenville-sur-la-Rouge en 2011 en vertu de la Loi sur les biens culturels du Québec et qu’elle figure également parmi les sites et bâtiments historiques reconnus par la MRC d’Argenteuil dans son Schéma d’aménagement et de développement révisé;</w:t>
      </w:r>
    </w:p>
    <w:p w14:paraId="0E628F3B" w14:textId="3531E9EA" w:rsidR="000900E8" w:rsidRDefault="000900E8" w:rsidP="001C2D65">
      <w:pPr>
        <w:tabs>
          <w:tab w:val="left" w:pos="2268"/>
        </w:tabs>
        <w:spacing w:line="252" w:lineRule="auto"/>
        <w:ind w:left="2268" w:hanging="2268"/>
        <w:jc w:val="both"/>
        <w:rPr>
          <w:i/>
          <w:color w:val="000000"/>
          <w:lang w:val="en-CA"/>
        </w:rPr>
      </w:pPr>
      <w:r w:rsidRPr="004376F0">
        <w:rPr>
          <w:i/>
          <w:color w:val="000000"/>
          <w:lang w:val="en-CA"/>
        </w:rPr>
        <w:t xml:space="preserve">WHEREAS </w:t>
      </w:r>
      <w:r w:rsidRPr="004376F0">
        <w:rPr>
          <w:i/>
          <w:color w:val="000000"/>
          <w:lang w:val="en-CA"/>
        </w:rPr>
        <w:tab/>
      </w:r>
      <w:r w:rsidRPr="00CE0064">
        <w:rPr>
          <w:i/>
          <w:color w:val="000000"/>
          <w:lang w:val="en-CA"/>
        </w:rPr>
        <w:t xml:space="preserve">Calumet station was officially recognized as a historic monument by the Municipality of Grenville-sur-la-Rouge in 2011 under the Quebec Cultural Property Act and it is also among the historic sites and buildings recognized by the MRC d'Argenteuil in its revised planning and development </w:t>
      </w:r>
      <w:proofErr w:type="gramStart"/>
      <w:r w:rsidRPr="00CE0064">
        <w:rPr>
          <w:i/>
          <w:color w:val="000000"/>
          <w:lang w:val="en-CA"/>
        </w:rPr>
        <w:t>plan</w:t>
      </w:r>
      <w:r>
        <w:rPr>
          <w:i/>
          <w:color w:val="000000"/>
          <w:lang w:val="en-CA"/>
        </w:rPr>
        <w:t>;</w:t>
      </w:r>
      <w:proofErr w:type="gramEnd"/>
    </w:p>
    <w:p w14:paraId="761D85C6" w14:textId="77777777" w:rsidR="000900E8" w:rsidRDefault="000900E8" w:rsidP="000900E8">
      <w:pPr>
        <w:tabs>
          <w:tab w:val="left" w:pos="2268"/>
        </w:tabs>
        <w:spacing w:line="252" w:lineRule="auto"/>
        <w:ind w:left="2268" w:hanging="2268"/>
        <w:jc w:val="both"/>
        <w:rPr>
          <w:iCs/>
          <w:color w:val="000000"/>
        </w:rPr>
      </w:pPr>
      <w:r w:rsidRPr="00CE0064">
        <w:rPr>
          <w:iCs/>
          <w:color w:val="000000"/>
        </w:rPr>
        <w:t>CONSIDÉRANT QUE</w:t>
      </w:r>
      <w:r w:rsidRPr="00CE0064">
        <w:rPr>
          <w:iCs/>
          <w:color w:val="000000"/>
        </w:rPr>
        <w:tab/>
        <w:t>la gare de Calumet est située dans le noyau villageois de Calumet, aux abords de la Route verte, et que sa restauration et requalification représentent un important potentiel de mise en valeur culturel et récréotouristique, notamment auprès des usagers de la Route Verte nationale;</w:t>
      </w:r>
    </w:p>
    <w:p w14:paraId="11A9DC6A" w14:textId="56E78176" w:rsidR="000900E8" w:rsidRDefault="000900E8" w:rsidP="001C2D65">
      <w:pPr>
        <w:tabs>
          <w:tab w:val="left" w:pos="2268"/>
        </w:tabs>
        <w:spacing w:line="252" w:lineRule="auto"/>
        <w:ind w:left="2268" w:hanging="2268"/>
        <w:jc w:val="both"/>
        <w:rPr>
          <w:i/>
          <w:color w:val="000000"/>
          <w:lang w:val="en-CA"/>
        </w:rPr>
      </w:pPr>
      <w:r w:rsidRPr="00CE0064">
        <w:rPr>
          <w:i/>
          <w:color w:val="000000"/>
          <w:lang w:val="en-CA"/>
        </w:rPr>
        <w:lastRenderedPageBreak/>
        <w:t>WHEREAS</w:t>
      </w:r>
      <w:r w:rsidRPr="00CE0064">
        <w:rPr>
          <w:i/>
          <w:color w:val="000000"/>
          <w:lang w:val="en-CA"/>
        </w:rPr>
        <w:tab/>
        <w:t xml:space="preserve">the Calumet station is located in the village core of Calumet, on the edge of the Route </w:t>
      </w:r>
      <w:proofErr w:type="spellStart"/>
      <w:r w:rsidRPr="00CE0064">
        <w:rPr>
          <w:i/>
          <w:color w:val="000000"/>
          <w:lang w:val="en-CA"/>
        </w:rPr>
        <w:t>Verte</w:t>
      </w:r>
      <w:proofErr w:type="spellEnd"/>
      <w:r w:rsidRPr="00CE0064">
        <w:rPr>
          <w:i/>
          <w:color w:val="000000"/>
          <w:lang w:val="en-CA"/>
        </w:rPr>
        <w:t xml:space="preserve">, and that its restoration and requalification represent significant potential for cultural and recreational tourism development, particularly among users of the national Route </w:t>
      </w:r>
      <w:proofErr w:type="spellStart"/>
      <w:proofErr w:type="gramStart"/>
      <w:r w:rsidRPr="00CE0064">
        <w:rPr>
          <w:i/>
          <w:color w:val="000000"/>
          <w:lang w:val="en-CA"/>
        </w:rPr>
        <w:t>Verte</w:t>
      </w:r>
      <w:proofErr w:type="spellEnd"/>
      <w:r w:rsidRPr="00CE0064">
        <w:rPr>
          <w:i/>
          <w:color w:val="000000"/>
          <w:lang w:val="en-CA"/>
        </w:rPr>
        <w:t>;</w:t>
      </w:r>
      <w:proofErr w:type="gramEnd"/>
    </w:p>
    <w:p w14:paraId="3C797E50" w14:textId="77777777" w:rsidR="000900E8" w:rsidRDefault="000900E8" w:rsidP="000900E8">
      <w:pPr>
        <w:tabs>
          <w:tab w:val="left" w:pos="2268"/>
        </w:tabs>
        <w:spacing w:line="252" w:lineRule="auto"/>
        <w:ind w:left="2268" w:hanging="2268"/>
        <w:jc w:val="both"/>
        <w:rPr>
          <w:iCs/>
          <w:color w:val="000000"/>
        </w:rPr>
      </w:pPr>
      <w:r w:rsidRPr="00CE0064">
        <w:rPr>
          <w:iCs/>
          <w:color w:val="000000"/>
        </w:rPr>
        <w:t>CONSIDÉRANT QUE</w:t>
      </w:r>
      <w:r w:rsidRPr="00CE0064">
        <w:rPr>
          <w:iCs/>
          <w:color w:val="000000"/>
        </w:rPr>
        <w:tab/>
        <w:t>la mise en valeur d’équipements à proximité de cet itinéraire cyclable contribue à l’attractivité et au rayonnement de l’ensemble du réseau présent dans les sept MRC des Laurentides ainsi que dans la Ville de Mirabel;</w:t>
      </w:r>
    </w:p>
    <w:p w14:paraId="51BC6317" w14:textId="0A5E6257" w:rsidR="000900E8" w:rsidRDefault="000900E8" w:rsidP="001C2D65">
      <w:pPr>
        <w:tabs>
          <w:tab w:val="left" w:pos="2268"/>
        </w:tabs>
        <w:spacing w:line="252" w:lineRule="auto"/>
        <w:ind w:left="2268" w:hanging="2268"/>
        <w:jc w:val="both"/>
        <w:rPr>
          <w:i/>
          <w:color w:val="000000"/>
          <w:lang w:val="en-CA"/>
        </w:rPr>
      </w:pPr>
      <w:r w:rsidRPr="00F214C6">
        <w:rPr>
          <w:i/>
          <w:color w:val="000000"/>
          <w:lang w:val="en-CA"/>
        </w:rPr>
        <w:t>WHEREAS</w:t>
      </w:r>
      <w:r w:rsidRPr="00F214C6">
        <w:rPr>
          <w:i/>
          <w:color w:val="000000"/>
          <w:lang w:val="en-CA"/>
        </w:rPr>
        <w:tab/>
        <w:t xml:space="preserve">the development of facilities near this cycle route contributes to the attractiveness and influence of the entire network present in the seven MRCs of the Laurentides as well as in the City of </w:t>
      </w:r>
      <w:proofErr w:type="gramStart"/>
      <w:r w:rsidRPr="00F214C6">
        <w:rPr>
          <w:i/>
          <w:color w:val="000000"/>
          <w:lang w:val="en-CA"/>
        </w:rPr>
        <w:t>Mirabel;</w:t>
      </w:r>
      <w:proofErr w:type="gramEnd"/>
    </w:p>
    <w:p w14:paraId="43324B96" w14:textId="77777777" w:rsidR="000900E8" w:rsidRDefault="000900E8" w:rsidP="000900E8">
      <w:pPr>
        <w:tabs>
          <w:tab w:val="left" w:pos="2268"/>
        </w:tabs>
        <w:spacing w:line="252" w:lineRule="auto"/>
        <w:ind w:left="2268" w:hanging="2268"/>
        <w:jc w:val="both"/>
        <w:rPr>
          <w:iCs/>
          <w:color w:val="000000"/>
        </w:rPr>
      </w:pPr>
      <w:r w:rsidRPr="00F214C6">
        <w:rPr>
          <w:iCs/>
          <w:color w:val="000000"/>
        </w:rPr>
        <w:t>C</w:t>
      </w:r>
      <w:r>
        <w:rPr>
          <w:iCs/>
          <w:color w:val="000000"/>
        </w:rPr>
        <w:t>ONSIDÉRANT QU’</w:t>
      </w:r>
      <w:r>
        <w:rPr>
          <w:iCs/>
          <w:color w:val="000000"/>
        </w:rPr>
        <w:tab/>
      </w:r>
      <w:r w:rsidRPr="00F214C6">
        <w:rPr>
          <w:iCs/>
          <w:color w:val="000000"/>
        </w:rPr>
        <w:t>qu’une fois stabilisée, les démarches en vue de développer un projet de requalification, qui tiendra notamment compte de sa proximité avec la Route verte, pourront être amorcées;</w:t>
      </w:r>
    </w:p>
    <w:p w14:paraId="7B8A9859" w14:textId="77777777" w:rsidR="000900E8" w:rsidRDefault="000900E8" w:rsidP="000900E8">
      <w:pPr>
        <w:tabs>
          <w:tab w:val="left" w:pos="2268"/>
        </w:tabs>
        <w:spacing w:line="252" w:lineRule="auto"/>
        <w:ind w:left="2268" w:hanging="2268"/>
        <w:jc w:val="both"/>
        <w:rPr>
          <w:i/>
          <w:color w:val="000000"/>
          <w:lang w:val="en-CA"/>
        </w:rPr>
      </w:pPr>
      <w:r w:rsidRPr="00F214C6">
        <w:rPr>
          <w:i/>
          <w:color w:val="000000"/>
          <w:lang w:val="en-CA"/>
        </w:rPr>
        <w:t>WHEREAS</w:t>
      </w:r>
      <w:r w:rsidRPr="00F214C6">
        <w:rPr>
          <w:i/>
          <w:color w:val="000000"/>
          <w:lang w:val="en-CA"/>
        </w:rPr>
        <w:tab/>
        <w:t xml:space="preserve">that once stabilized, steps to develop a requalification project, which will take into account in particular its proximity to the Route </w:t>
      </w:r>
      <w:proofErr w:type="spellStart"/>
      <w:r w:rsidRPr="00F214C6">
        <w:rPr>
          <w:i/>
          <w:color w:val="000000"/>
          <w:lang w:val="en-CA"/>
        </w:rPr>
        <w:t>verte</w:t>
      </w:r>
      <w:proofErr w:type="spellEnd"/>
      <w:r w:rsidRPr="00F214C6">
        <w:rPr>
          <w:i/>
          <w:color w:val="000000"/>
          <w:lang w:val="en-CA"/>
        </w:rPr>
        <w:t xml:space="preserve">, can be </w:t>
      </w:r>
      <w:proofErr w:type="gramStart"/>
      <w:r w:rsidRPr="00F214C6">
        <w:rPr>
          <w:i/>
          <w:color w:val="000000"/>
          <w:lang w:val="en-CA"/>
        </w:rPr>
        <w:t>initiated;</w:t>
      </w:r>
      <w:proofErr w:type="gramEnd"/>
    </w:p>
    <w:p w14:paraId="1640B25D" w14:textId="61EF483E" w:rsidR="000900E8" w:rsidRPr="001C2D65" w:rsidRDefault="000900E8" w:rsidP="001C2D65">
      <w:pPr>
        <w:tabs>
          <w:tab w:val="left" w:pos="2268"/>
        </w:tabs>
        <w:spacing w:line="252" w:lineRule="auto"/>
        <w:ind w:left="2268" w:hanging="2268"/>
        <w:jc w:val="both"/>
        <w:rPr>
          <w:rFonts w:cstheme="minorHAnsi"/>
          <w:iCs/>
          <w:color w:val="000000"/>
        </w:rPr>
      </w:pPr>
      <w:r w:rsidRPr="00F214C6">
        <w:rPr>
          <w:iCs/>
          <w:color w:val="000000"/>
        </w:rPr>
        <w:t>CONSIDÉRANT QU’</w:t>
      </w:r>
      <w:r w:rsidRPr="00F214C6">
        <w:rPr>
          <w:iCs/>
          <w:color w:val="000000"/>
        </w:rPr>
        <w:tab/>
      </w:r>
      <w:r w:rsidRPr="005F070C">
        <w:rPr>
          <w:rFonts w:cstheme="minorHAnsi"/>
          <w:iCs/>
          <w:color w:val="000000"/>
        </w:rPr>
        <w:t>en rencontre de travail tenue le 1</w:t>
      </w:r>
      <w:proofErr w:type="gramStart"/>
      <w:r w:rsidRPr="005F070C">
        <w:rPr>
          <w:rFonts w:cstheme="minorHAnsi"/>
          <w:iCs/>
          <w:color w:val="000000"/>
          <w:vertAlign w:val="superscript"/>
        </w:rPr>
        <w:t>er</w:t>
      </w:r>
      <w:r w:rsidRPr="005F070C">
        <w:rPr>
          <w:rFonts w:cstheme="minorHAnsi"/>
          <w:iCs/>
          <w:color w:val="000000"/>
        </w:rPr>
        <w:t xml:space="preserve">  novembre</w:t>
      </w:r>
      <w:proofErr w:type="gramEnd"/>
      <w:r w:rsidRPr="005F070C">
        <w:rPr>
          <w:rFonts w:cstheme="minorHAnsi"/>
          <w:iCs/>
          <w:color w:val="000000"/>
        </w:rPr>
        <w:t xml:space="preserve"> 2023, le conseil de la MRC d’Argenteuil a mentionné être en faveur que la Municipalité de Grenville-sur-la-Rouge utilise une partie de l’enveloppe qui lui est réservée au sein du FRR – Volet 1 afin d’assumer une partie des coûts associés aux travaux de stabilisation d’urgence dans l’objectif de conserver cet édifice historique et identitaire et développer un projet de requalification et de mise en valeur;</w:t>
      </w:r>
    </w:p>
    <w:p w14:paraId="4B0761B7" w14:textId="77777777" w:rsidR="000900E8" w:rsidRPr="005F070C" w:rsidRDefault="000900E8" w:rsidP="000900E8">
      <w:pPr>
        <w:tabs>
          <w:tab w:val="left" w:pos="2268"/>
        </w:tabs>
        <w:spacing w:line="252" w:lineRule="auto"/>
        <w:ind w:left="2268" w:hanging="2268"/>
        <w:jc w:val="both"/>
        <w:rPr>
          <w:rFonts w:cstheme="minorHAnsi"/>
          <w:i/>
          <w:color w:val="000000"/>
          <w:lang w:val="en-CA"/>
        </w:rPr>
      </w:pPr>
      <w:r w:rsidRPr="005F070C">
        <w:rPr>
          <w:rFonts w:cstheme="minorHAnsi"/>
          <w:i/>
          <w:color w:val="000000"/>
          <w:lang w:val="en-CA"/>
        </w:rPr>
        <w:t>WHEREAS</w:t>
      </w:r>
      <w:r w:rsidRPr="005F070C">
        <w:rPr>
          <w:rFonts w:cstheme="minorHAnsi"/>
          <w:i/>
          <w:color w:val="000000"/>
          <w:lang w:val="en-CA"/>
        </w:rPr>
        <w:tab/>
        <w:t xml:space="preserve">at a work meeting held on November 1, 2023, the council of the MRC of Argenteuil mentioned being in favor of the municipality of Grenville-sur-la-Rouge using part of the envelope reserved for it within the FRR – Component 1 in order to assume part of the costs associated with emergency stabilization work with the objective of preserving this historic and identity building and developing a requalification and enhancement </w:t>
      </w:r>
      <w:proofErr w:type="gramStart"/>
      <w:r w:rsidRPr="005F070C">
        <w:rPr>
          <w:rFonts w:cstheme="minorHAnsi"/>
          <w:i/>
          <w:color w:val="000000"/>
          <w:lang w:val="en-CA"/>
        </w:rPr>
        <w:t>project;</w:t>
      </w:r>
      <w:proofErr w:type="gramEnd"/>
    </w:p>
    <w:p w14:paraId="753C91B4" w14:textId="77777777" w:rsidR="000900E8" w:rsidRPr="005F070C" w:rsidRDefault="000900E8" w:rsidP="000900E8">
      <w:pPr>
        <w:tabs>
          <w:tab w:val="left" w:pos="2268"/>
        </w:tabs>
        <w:spacing w:line="252" w:lineRule="auto"/>
        <w:ind w:left="2268" w:hanging="2268"/>
        <w:jc w:val="both"/>
        <w:rPr>
          <w:rFonts w:cstheme="minorHAnsi"/>
          <w:i/>
          <w:color w:val="000000"/>
          <w:lang w:val="en-CA"/>
        </w:rPr>
      </w:pPr>
    </w:p>
    <w:p w14:paraId="2FAE99A2" w14:textId="77777777" w:rsidR="000900E8" w:rsidRPr="005F070C" w:rsidRDefault="000900E8" w:rsidP="000900E8">
      <w:pPr>
        <w:tabs>
          <w:tab w:val="left" w:pos="2268"/>
        </w:tabs>
        <w:spacing w:line="252" w:lineRule="auto"/>
        <w:ind w:left="2268" w:hanging="2268"/>
        <w:jc w:val="both"/>
        <w:rPr>
          <w:rFonts w:cstheme="minorHAnsi"/>
          <w:color w:val="000000"/>
        </w:rPr>
      </w:pPr>
      <w:r w:rsidRPr="005F070C">
        <w:rPr>
          <w:rFonts w:cstheme="minorHAnsi"/>
          <w:color w:val="000000"/>
        </w:rPr>
        <w:t>PAR CES MOTIFS</w:t>
      </w:r>
      <w:r w:rsidRPr="005F070C">
        <w:rPr>
          <w:rFonts w:cstheme="minorHAnsi"/>
          <w:color w:val="000000"/>
        </w:rPr>
        <w:tab/>
        <w:t>il est proposé par monsieur le conseiller Denis Fillion et résolu ce qui suit :</w:t>
      </w:r>
    </w:p>
    <w:p w14:paraId="58489D6A" w14:textId="77777777" w:rsidR="000900E8" w:rsidRPr="005F070C" w:rsidRDefault="000900E8" w:rsidP="000900E8">
      <w:pPr>
        <w:tabs>
          <w:tab w:val="left" w:pos="2268"/>
        </w:tabs>
        <w:spacing w:line="252" w:lineRule="auto"/>
        <w:ind w:left="2268" w:hanging="2268"/>
        <w:jc w:val="both"/>
        <w:rPr>
          <w:rFonts w:cstheme="minorHAnsi"/>
          <w:color w:val="000000"/>
        </w:rPr>
      </w:pPr>
    </w:p>
    <w:p w14:paraId="74CBC2DF" w14:textId="77777777" w:rsidR="000900E8" w:rsidRPr="005F070C" w:rsidRDefault="000900E8" w:rsidP="000900E8">
      <w:pPr>
        <w:pStyle w:val="Paragraphedeliste"/>
        <w:numPr>
          <w:ilvl w:val="0"/>
          <w:numId w:val="40"/>
        </w:numPr>
        <w:spacing w:after="200" w:line="276" w:lineRule="auto"/>
        <w:jc w:val="both"/>
        <w:rPr>
          <w:rFonts w:asciiTheme="minorHAnsi" w:hAnsiTheme="minorHAnsi" w:cstheme="minorHAnsi"/>
          <w:color w:val="000000"/>
          <w:sz w:val="22"/>
          <w:szCs w:val="22"/>
        </w:rPr>
      </w:pPr>
      <w:r w:rsidRPr="005F070C">
        <w:rPr>
          <w:rFonts w:asciiTheme="minorHAnsi" w:hAnsiTheme="minorHAnsi" w:cstheme="minorHAnsi"/>
          <w:color w:val="000000"/>
          <w:sz w:val="22"/>
          <w:szCs w:val="22"/>
        </w:rPr>
        <w:t>QUE le Conseil de la Municipalité de Grenville-sur-la-Rouge autorise le dépôt d’une demande d’aide financière dans le cadre du Fonds Régions et Ruralité – Volet 1, du ministère des Affaires municipales et de l’Habitation, à la hauteur de 70 000 $, à même l’enveloppe réservée pour la MRC d’Argenteuil;</w:t>
      </w:r>
    </w:p>
    <w:p w14:paraId="47FFDD45" w14:textId="77777777" w:rsidR="000900E8" w:rsidRPr="005F070C" w:rsidRDefault="000900E8" w:rsidP="000900E8">
      <w:pPr>
        <w:pStyle w:val="Paragraphedeliste"/>
        <w:ind w:left="2985"/>
        <w:jc w:val="both"/>
        <w:rPr>
          <w:rFonts w:asciiTheme="minorHAnsi" w:hAnsiTheme="minorHAnsi" w:cstheme="minorHAnsi"/>
          <w:color w:val="000000"/>
          <w:sz w:val="22"/>
          <w:szCs w:val="22"/>
        </w:rPr>
      </w:pPr>
    </w:p>
    <w:p w14:paraId="3DD88E70" w14:textId="77777777" w:rsidR="000900E8" w:rsidRPr="005F070C" w:rsidRDefault="000900E8" w:rsidP="000900E8">
      <w:pPr>
        <w:pStyle w:val="Paragraphedeliste"/>
        <w:numPr>
          <w:ilvl w:val="0"/>
          <w:numId w:val="40"/>
        </w:numPr>
        <w:spacing w:after="200" w:line="276" w:lineRule="auto"/>
        <w:jc w:val="both"/>
        <w:rPr>
          <w:rFonts w:asciiTheme="minorHAnsi" w:hAnsiTheme="minorHAnsi" w:cstheme="minorHAnsi"/>
          <w:color w:val="000000"/>
          <w:sz w:val="22"/>
          <w:szCs w:val="22"/>
        </w:rPr>
      </w:pPr>
      <w:r w:rsidRPr="005F070C">
        <w:rPr>
          <w:rFonts w:asciiTheme="minorHAnsi" w:hAnsiTheme="minorHAnsi" w:cstheme="minorHAnsi"/>
          <w:color w:val="000000"/>
          <w:sz w:val="22"/>
          <w:szCs w:val="22"/>
        </w:rPr>
        <w:lastRenderedPageBreak/>
        <w:t>QUE le Conseil de la Municipalité de Grenville-sur-la-Rouge s’engage à injecter, avec ses fonds propres ou par l’entremise de d’autres partenaires, un montant équivalent à 30 000 $;</w:t>
      </w:r>
    </w:p>
    <w:p w14:paraId="37DD2785" w14:textId="77777777" w:rsidR="000900E8" w:rsidRPr="005F070C" w:rsidRDefault="000900E8" w:rsidP="000900E8">
      <w:pPr>
        <w:pStyle w:val="Paragraphedeliste"/>
        <w:jc w:val="both"/>
        <w:rPr>
          <w:rFonts w:asciiTheme="minorHAnsi" w:hAnsiTheme="minorHAnsi" w:cstheme="minorHAnsi"/>
          <w:color w:val="000000"/>
          <w:sz w:val="22"/>
          <w:szCs w:val="22"/>
        </w:rPr>
      </w:pPr>
    </w:p>
    <w:p w14:paraId="3A41E213" w14:textId="77777777" w:rsidR="000900E8" w:rsidRPr="005F070C" w:rsidRDefault="000900E8" w:rsidP="000900E8">
      <w:pPr>
        <w:pStyle w:val="Paragraphedeliste"/>
        <w:ind w:left="2985"/>
        <w:jc w:val="both"/>
        <w:rPr>
          <w:rFonts w:asciiTheme="minorHAnsi" w:hAnsiTheme="minorHAnsi" w:cstheme="minorHAnsi"/>
          <w:color w:val="000000"/>
          <w:sz w:val="22"/>
          <w:szCs w:val="22"/>
        </w:rPr>
      </w:pPr>
    </w:p>
    <w:p w14:paraId="0C8AB4B1" w14:textId="77777777" w:rsidR="000900E8" w:rsidRPr="005F070C" w:rsidRDefault="000900E8" w:rsidP="000900E8">
      <w:pPr>
        <w:pStyle w:val="Paragraphedeliste"/>
        <w:numPr>
          <w:ilvl w:val="0"/>
          <w:numId w:val="40"/>
        </w:numPr>
        <w:spacing w:after="200" w:line="276" w:lineRule="auto"/>
        <w:jc w:val="both"/>
        <w:rPr>
          <w:rFonts w:asciiTheme="minorHAnsi" w:hAnsiTheme="minorHAnsi" w:cstheme="minorHAnsi"/>
          <w:color w:val="000000"/>
          <w:sz w:val="22"/>
          <w:szCs w:val="22"/>
        </w:rPr>
      </w:pPr>
      <w:r w:rsidRPr="005F070C">
        <w:rPr>
          <w:rFonts w:asciiTheme="minorHAnsi" w:hAnsiTheme="minorHAnsi" w:cstheme="minorHAnsi"/>
          <w:color w:val="000000"/>
          <w:sz w:val="22"/>
          <w:szCs w:val="22"/>
        </w:rPr>
        <w:t>QUE le Conseil de la Municipalité de Grenville-sur-la-Rouge autorise la directrice générale et greffière-trésorière à signer, pour et au nom de la Municipalité, tout document relatif à cette demande.</w:t>
      </w:r>
    </w:p>
    <w:p w14:paraId="4042B036" w14:textId="77777777" w:rsidR="000900E8" w:rsidRPr="005F070C" w:rsidRDefault="000900E8" w:rsidP="000900E8">
      <w:pPr>
        <w:rPr>
          <w:rFonts w:cstheme="minorHAnsi"/>
          <w:color w:val="000000"/>
        </w:rPr>
      </w:pPr>
    </w:p>
    <w:p w14:paraId="596ECD26" w14:textId="77777777" w:rsidR="000900E8" w:rsidRPr="005F070C" w:rsidRDefault="000900E8" w:rsidP="000900E8">
      <w:pPr>
        <w:pStyle w:val="Paragraphedeliste"/>
        <w:tabs>
          <w:tab w:val="left" w:pos="2268"/>
        </w:tabs>
        <w:spacing w:line="252" w:lineRule="auto"/>
        <w:ind w:left="2985"/>
        <w:jc w:val="both"/>
        <w:rPr>
          <w:rFonts w:asciiTheme="minorHAnsi" w:hAnsiTheme="minorHAnsi" w:cstheme="minorHAnsi"/>
          <w:color w:val="000000"/>
        </w:rPr>
      </w:pPr>
    </w:p>
    <w:p w14:paraId="0AC11A3A" w14:textId="77777777" w:rsidR="000900E8" w:rsidRPr="005F070C" w:rsidRDefault="000900E8" w:rsidP="000900E8">
      <w:pPr>
        <w:tabs>
          <w:tab w:val="left" w:pos="2268"/>
        </w:tabs>
        <w:spacing w:line="252" w:lineRule="auto"/>
        <w:ind w:left="2268" w:hanging="2268"/>
        <w:jc w:val="both"/>
        <w:rPr>
          <w:rFonts w:cstheme="minorHAnsi"/>
          <w:i/>
          <w:color w:val="000000"/>
          <w:lang w:val="en-CA"/>
        </w:rPr>
      </w:pPr>
      <w:proofErr w:type="gramStart"/>
      <w:r w:rsidRPr="005F070C">
        <w:rPr>
          <w:rFonts w:cstheme="minorHAnsi"/>
          <w:i/>
          <w:color w:val="000000"/>
          <w:lang w:val="en-CA"/>
        </w:rPr>
        <w:t>THEREFORE</w:t>
      </w:r>
      <w:proofErr w:type="gramEnd"/>
      <w:r w:rsidRPr="005F070C">
        <w:rPr>
          <w:rFonts w:cstheme="minorHAnsi"/>
          <w:i/>
          <w:color w:val="000000"/>
          <w:lang w:val="en-CA"/>
        </w:rPr>
        <w:t xml:space="preserve"> </w:t>
      </w:r>
      <w:r w:rsidRPr="005F070C">
        <w:rPr>
          <w:rFonts w:cstheme="minorHAnsi"/>
          <w:i/>
          <w:color w:val="000000"/>
          <w:lang w:val="en-CA"/>
        </w:rPr>
        <w:tab/>
        <w:t>it is proposed by Councillor Denis Fillion and resolved as follows:</w:t>
      </w:r>
    </w:p>
    <w:p w14:paraId="2D17DA5E" w14:textId="77777777" w:rsidR="000900E8" w:rsidRPr="005F070C" w:rsidRDefault="000900E8" w:rsidP="000900E8">
      <w:pPr>
        <w:tabs>
          <w:tab w:val="left" w:pos="2268"/>
        </w:tabs>
        <w:spacing w:line="252" w:lineRule="auto"/>
        <w:ind w:left="2268" w:hanging="2268"/>
        <w:jc w:val="both"/>
        <w:rPr>
          <w:rFonts w:cstheme="minorHAnsi"/>
          <w:i/>
          <w:color w:val="000000"/>
          <w:lang w:val="en-CA"/>
        </w:rPr>
      </w:pPr>
    </w:p>
    <w:p w14:paraId="072123F0" w14:textId="77777777" w:rsidR="000900E8" w:rsidRPr="005F070C" w:rsidRDefault="000900E8" w:rsidP="000900E8">
      <w:pPr>
        <w:pStyle w:val="Paragraphedeliste"/>
        <w:numPr>
          <w:ilvl w:val="0"/>
          <w:numId w:val="41"/>
        </w:numPr>
        <w:tabs>
          <w:tab w:val="left" w:pos="2268"/>
        </w:tabs>
        <w:spacing w:after="200" w:line="252" w:lineRule="auto"/>
        <w:jc w:val="both"/>
        <w:rPr>
          <w:rFonts w:asciiTheme="minorHAnsi" w:hAnsiTheme="minorHAnsi" w:cstheme="minorHAnsi"/>
          <w:i/>
          <w:color w:val="000000"/>
          <w:sz w:val="22"/>
          <w:szCs w:val="22"/>
          <w:lang w:val="en-CA"/>
        </w:rPr>
      </w:pPr>
      <w:r w:rsidRPr="005F070C">
        <w:rPr>
          <w:rFonts w:asciiTheme="minorHAnsi" w:hAnsiTheme="minorHAnsi" w:cstheme="minorHAnsi"/>
          <w:i/>
          <w:color w:val="000000"/>
          <w:sz w:val="22"/>
          <w:szCs w:val="22"/>
          <w:lang w:val="en-CA"/>
        </w:rPr>
        <w:t xml:space="preserve">THAT the Council of the Municipality of Grenville-sur-la-Rouge authorizes the submission of a request for financial assistance within the framework of the Regions and Rurality Fund – Part 1, of the Ministry of Municipal Affairs and Housing, up to $70,000, from the envelope reserved for the MRC </w:t>
      </w:r>
      <w:proofErr w:type="gramStart"/>
      <w:r w:rsidRPr="005F070C">
        <w:rPr>
          <w:rFonts w:asciiTheme="minorHAnsi" w:hAnsiTheme="minorHAnsi" w:cstheme="minorHAnsi"/>
          <w:i/>
          <w:color w:val="000000"/>
          <w:sz w:val="22"/>
          <w:szCs w:val="22"/>
          <w:lang w:val="en-CA"/>
        </w:rPr>
        <w:t>d'Argenteuil;</w:t>
      </w:r>
      <w:proofErr w:type="gramEnd"/>
    </w:p>
    <w:p w14:paraId="1D6C7539" w14:textId="77777777" w:rsidR="000900E8" w:rsidRPr="005F070C" w:rsidRDefault="000900E8" w:rsidP="000900E8">
      <w:pPr>
        <w:pStyle w:val="Paragraphedeliste"/>
        <w:tabs>
          <w:tab w:val="left" w:pos="2268"/>
        </w:tabs>
        <w:spacing w:line="252" w:lineRule="auto"/>
        <w:ind w:left="2985"/>
        <w:jc w:val="both"/>
        <w:rPr>
          <w:rFonts w:asciiTheme="minorHAnsi" w:hAnsiTheme="minorHAnsi" w:cstheme="minorHAnsi"/>
          <w:i/>
          <w:color w:val="000000"/>
          <w:sz w:val="22"/>
          <w:szCs w:val="22"/>
          <w:lang w:val="en-CA"/>
        </w:rPr>
      </w:pPr>
    </w:p>
    <w:p w14:paraId="64D9C6AC" w14:textId="77777777" w:rsidR="000900E8" w:rsidRPr="005F070C" w:rsidRDefault="000900E8" w:rsidP="000900E8">
      <w:pPr>
        <w:pStyle w:val="Paragraphedeliste"/>
        <w:numPr>
          <w:ilvl w:val="0"/>
          <w:numId w:val="41"/>
        </w:numPr>
        <w:tabs>
          <w:tab w:val="left" w:pos="2268"/>
        </w:tabs>
        <w:spacing w:after="200" w:line="252" w:lineRule="auto"/>
        <w:jc w:val="both"/>
        <w:rPr>
          <w:rFonts w:asciiTheme="minorHAnsi" w:hAnsiTheme="minorHAnsi" w:cstheme="minorHAnsi"/>
          <w:i/>
          <w:color w:val="000000"/>
          <w:sz w:val="22"/>
          <w:szCs w:val="22"/>
          <w:lang w:val="en-CA"/>
        </w:rPr>
      </w:pPr>
      <w:r w:rsidRPr="005F070C">
        <w:rPr>
          <w:rFonts w:asciiTheme="minorHAnsi" w:hAnsiTheme="minorHAnsi" w:cstheme="minorHAnsi"/>
          <w:i/>
          <w:color w:val="000000"/>
          <w:sz w:val="22"/>
          <w:szCs w:val="22"/>
          <w:lang w:val="en-CA"/>
        </w:rPr>
        <w:t xml:space="preserve">THAT the Council of the Municipality of Grenville-sur-la-Rouge undertakes to inject, with its own funds or through other partners, an amount equivalent to </w:t>
      </w:r>
      <w:proofErr w:type="gramStart"/>
      <w:r w:rsidRPr="005F070C">
        <w:rPr>
          <w:rFonts w:asciiTheme="minorHAnsi" w:hAnsiTheme="minorHAnsi" w:cstheme="minorHAnsi"/>
          <w:i/>
          <w:color w:val="000000"/>
          <w:sz w:val="22"/>
          <w:szCs w:val="22"/>
          <w:lang w:val="en-CA"/>
        </w:rPr>
        <w:t>$30,000;</w:t>
      </w:r>
      <w:proofErr w:type="gramEnd"/>
    </w:p>
    <w:p w14:paraId="11A7B2D1" w14:textId="77777777" w:rsidR="000900E8" w:rsidRPr="005F070C" w:rsidRDefault="000900E8" w:rsidP="000900E8">
      <w:pPr>
        <w:pStyle w:val="Paragraphedeliste"/>
        <w:jc w:val="both"/>
        <w:rPr>
          <w:rFonts w:asciiTheme="minorHAnsi" w:hAnsiTheme="minorHAnsi" w:cstheme="minorHAnsi"/>
          <w:i/>
          <w:color w:val="000000"/>
          <w:sz w:val="22"/>
          <w:szCs w:val="22"/>
          <w:lang w:val="en-CA"/>
        </w:rPr>
      </w:pPr>
    </w:p>
    <w:p w14:paraId="6983B8D7" w14:textId="77777777" w:rsidR="000900E8" w:rsidRPr="005F070C" w:rsidRDefault="000900E8" w:rsidP="000900E8">
      <w:pPr>
        <w:pStyle w:val="Paragraphedeliste"/>
        <w:tabs>
          <w:tab w:val="left" w:pos="2268"/>
        </w:tabs>
        <w:spacing w:line="252" w:lineRule="auto"/>
        <w:ind w:left="2985"/>
        <w:jc w:val="both"/>
        <w:rPr>
          <w:rFonts w:asciiTheme="minorHAnsi" w:hAnsiTheme="minorHAnsi" w:cstheme="minorHAnsi"/>
          <w:i/>
          <w:color w:val="000000"/>
          <w:sz w:val="22"/>
          <w:szCs w:val="22"/>
          <w:lang w:val="en-CA"/>
        </w:rPr>
      </w:pPr>
    </w:p>
    <w:p w14:paraId="7D5703CB" w14:textId="77777777" w:rsidR="000900E8" w:rsidRPr="005F070C" w:rsidRDefault="000900E8" w:rsidP="000900E8">
      <w:pPr>
        <w:pStyle w:val="Paragraphedeliste"/>
        <w:numPr>
          <w:ilvl w:val="0"/>
          <w:numId w:val="41"/>
        </w:numPr>
        <w:tabs>
          <w:tab w:val="left" w:pos="2268"/>
        </w:tabs>
        <w:spacing w:after="200" w:line="252" w:lineRule="auto"/>
        <w:jc w:val="both"/>
        <w:rPr>
          <w:rFonts w:asciiTheme="minorHAnsi" w:hAnsiTheme="minorHAnsi" w:cstheme="minorHAnsi"/>
          <w:i/>
          <w:color w:val="000000"/>
          <w:sz w:val="22"/>
          <w:szCs w:val="22"/>
          <w:lang w:val="en-CA"/>
        </w:rPr>
      </w:pPr>
      <w:r w:rsidRPr="005F070C">
        <w:rPr>
          <w:rFonts w:asciiTheme="minorHAnsi" w:hAnsiTheme="minorHAnsi" w:cstheme="minorHAnsi"/>
          <w:i/>
          <w:color w:val="000000"/>
          <w:sz w:val="22"/>
          <w:szCs w:val="22"/>
          <w:lang w:val="en-CA"/>
        </w:rPr>
        <w:t>THAT the Council of the Municipality of Grenville-sur-la-Rouge authorizes the general director and clerk-treasurer to sign, for and on behalf of the Municipality, any document relating to this request.</w:t>
      </w:r>
    </w:p>
    <w:p w14:paraId="0E396DF9" w14:textId="77777777" w:rsidR="000900E8" w:rsidRPr="005F070C" w:rsidRDefault="000900E8" w:rsidP="000900E8">
      <w:pPr>
        <w:spacing w:after="0" w:line="252" w:lineRule="auto"/>
        <w:jc w:val="right"/>
        <w:rPr>
          <w:rFonts w:cstheme="minorHAnsi"/>
          <w:sz w:val="24"/>
          <w:szCs w:val="24"/>
        </w:rPr>
      </w:pPr>
      <w:r w:rsidRPr="005F070C">
        <w:rPr>
          <w:rFonts w:cstheme="minorHAnsi"/>
          <w:sz w:val="24"/>
          <w:szCs w:val="24"/>
        </w:rPr>
        <w:t>Adopté à l’unanimité des conseillers</w:t>
      </w:r>
    </w:p>
    <w:p w14:paraId="4C3C9A3C" w14:textId="77777777" w:rsidR="000900E8" w:rsidRPr="005F070C" w:rsidRDefault="000900E8" w:rsidP="000900E8">
      <w:pPr>
        <w:spacing w:line="252" w:lineRule="auto"/>
        <w:jc w:val="right"/>
        <w:rPr>
          <w:rFonts w:cstheme="minorHAnsi"/>
          <w:i/>
          <w:sz w:val="24"/>
          <w:szCs w:val="24"/>
        </w:rPr>
      </w:pPr>
      <w:proofErr w:type="spellStart"/>
      <w:r w:rsidRPr="005F070C">
        <w:rPr>
          <w:rFonts w:cstheme="minorHAnsi"/>
          <w:i/>
          <w:sz w:val="24"/>
          <w:szCs w:val="24"/>
        </w:rPr>
        <w:t>Adopted</w:t>
      </w:r>
      <w:proofErr w:type="spellEnd"/>
      <w:r w:rsidRPr="005F070C">
        <w:rPr>
          <w:rFonts w:cstheme="minorHAnsi"/>
          <w:i/>
          <w:sz w:val="24"/>
          <w:szCs w:val="24"/>
        </w:rPr>
        <w:t xml:space="preserve"> </w:t>
      </w:r>
      <w:proofErr w:type="spellStart"/>
      <w:r w:rsidRPr="005F070C">
        <w:rPr>
          <w:rFonts w:cstheme="minorHAnsi"/>
          <w:i/>
          <w:sz w:val="24"/>
          <w:szCs w:val="24"/>
        </w:rPr>
        <w:t>unanimously</w:t>
      </w:r>
      <w:proofErr w:type="spellEnd"/>
      <w:r w:rsidRPr="005F070C">
        <w:rPr>
          <w:rFonts w:cstheme="minorHAnsi"/>
          <w:i/>
          <w:sz w:val="24"/>
          <w:szCs w:val="24"/>
        </w:rPr>
        <w:t xml:space="preserve"> by </w:t>
      </w:r>
      <w:proofErr w:type="spellStart"/>
      <w:r w:rsidRPr="005F070C">
        <w:rPr>
          <w:rFonts w:cstheme="minorHAnsi"/>
          <w:i/>
          <w:sz w:val="24"/>
          <w:szCs w:val="24"/>
        </w:rPr>
        <w:t>councillors</w:t>
      </w:r>
      <w:proofErr w:type="spellEnd"/>
    </w:p>
    <w:p w14:paraId="07191F14" w14:textId="77777777" w:rsidR="000900E8" w:rsidRDefault="000900E8" w:rsidP="000900E8">
      <w:pPr>
        <w:spacing w:after="0" w:line="252" w:lineRule="auto"/>
        <w:jc w:val="right"/>
        <w:rPr>
          <w:rFonts w:cstheme="minorHAnsi"/>
          <w:i/>
        </w:rPr>
      </w:pPr>
    </w:p>
    <w:p w14:paraId="313376BD" w14:textId="77777777" w:rsidR="000900E8" w:rsidRPr="009303D9" w:rsidRDefault="000900E8" w:rsidP="000900E8">
      <w:pPr>
        <w:spacing w:after="0" w:line="252" w:lineRule="auto"/>
        <w:jc w:val="both"/>
        <w:rPr>
          <w:rFonts w:cstheme="minorHAnsi"/>
          <w:b/>
          <w:u w:val="single"/>
        </w:rPr>
      </w:pPr>
      <w:r w:rsidRPr="009303D9">
        <w:rPr>
          <w:rFonts w:cstheme="minorHAnsi"/>
          <w:b/>
          <w:u w:val="single"/>
        </w:rPr>
        <w:t>2023-11-</w:t>
      </w:r>
      <w:r>
        <w:rPr>
          <w:rFonts w:cstheme="minorHAnsi"/>
          <w:b/>
          <w:u w:val="single"/>
        </w:rPr>
        <w:t>447</w:t>
      </w:r>
      <w:r w:rsidRPr="009303D9">
        <w:rPr>
          <w:rFonts w:cstheme="minorHAnsi"/>
          <w:b/>
          <w:u w:val="single"/>
        </w:rPr>
        <w:tab/>
        <w:t>Pour faire une d</w:t>
      </w:r>
      <w:r>
        <w:rPr>
          <w:rFonts w:cstheme="minorHAnsi"/>
          <w:b/>
          <w:u w:val="single"/>
        </w:rPr>
        <w:t>emande au ministère des Transports et de la Mobilité durable – Date d’entrée en vigueur des contrats d’entretien de l’autoroute 50 – Chemin de détour</w:t>
      </w:r>
    </w:p>
    <w:p w14:paraId="1E5EFBBE" w14:textId="77777777" w:rsidR="000900E8" w:rsidRPr="009303D9" w:rsidRDefault="000900E8" w:rsidP="000900E8">
      <w:pPr>
        <w:spacing w:after="0" w:line="252" w:lineRule="auto"/>
        <w:jc w:val="both"/>
        <w:rPr>
          <w:rFonts w:cstheme="minorHAnsi"/>
          <w:b/>
          <w:u w:val="single"/>
        </w:rPr>
      </w:pPr>
    </w:p>
    <w:p w14:paraId="3CEC5BA6" w14:textId="77777777" w:rsidR="000900E8" w:rsidRPr="00FE425C" w:rsidRDefault="000900E8" w:rsidP="000900E8">
      <w:pPr>
        <w:spacing w:after="0" w:line="252" w:lineRule="auto"/>
        <w:jc w:val="both"/>
        <w:rPr>
          <w:rFonts w:cstheme="minorHAnsi"/>
          <w:b/>
          <w:u w:val="single"/>
          <w:lang w:val="en-CA"/>
        </w:rPr>
      </w:pPr>
      <w:r>
        <w:rPr>
          <w:rFonts w:cstheme="minorHAnsi"/>
          <w:b/>
          <w:i/>
          <w:u w:val="single"/>
          <w:lang w:val="en-CA"/>
        </w:rPr>
        <w:t>2023-11-447</w:t>
      </w:r>
      <w:r>
        <w:rPr>
          <w:rFonts w:cstheme="minorHAnsi"/>
          <w:b/>
          <w:i/>
          <w:u w:val="single"/>
          <w:lang w:val="en-CA"/>
        </w:rPr>
        <w:tab/>
      </w:r>
      <w:r w:rsidRPr="00DE1C9C">
        <w:rPr>
          <w:rFonts w:cstheme="minorHAnsi"/>
          <w:b/>
          <w:i/>
          <w:u w:val="single"/>
          <w:lang w:val="en-CA"/>
        </w:rPr>
        <w:t xml:space="preserve">To make a request to the Ministry of Transport and Sustainable Mobility – Effective date of maintenance contracts for Highway 50 – Detour </w:t>
      </w:r>
      <w:proofErr w:type="gramStart"/>
      <w:r w:rsidRPr="00DE1C9C">
        <w:rPr>
          <w:rFonts w:cstheme="minorHAnsi"/>
          <w:b/>
          <w:i/>
          <w:u w:val="single"/>
          <w:lang w:val="en-CA"/>
        </w:rPr>
        <w:t>route</w:t>
      </w:r>
      <w:proofErr w:type="gramEnd"/>
    </w:p>
    <w:p w14:paraId="5284CEEA" w14:textId="77777777" w:rsidR="000900E8" w:rsidRDefault="000900E8" w:rsidP="000900E8">
      <w:pPr>
        <w:pStyle w:val="PrformatHTML"/>
        <w:spacing w:line="252" w:lineRule="auto"/>
        <w:rPr>
          <w:rFonts w:asciiTheme="minorHAnsi" w:hAnsiTheme="minorHAnsi" w:cstheme="minorHAnsi"/>
          <w:b/>
          <w:i/>
          <w:sz w:val="22"/>
          <w:szCs w:val="22"/>
          <w:u w:val="single"/>
          <w:lang w:val="en"/>
        </w:rPr>
      </w:pPr>
    </w:p>
    <w:p w14:paraId="4C02B828" w14:textId="77777777" w:rsidR="000900E8" w:rsidRDefault="000900E8" w:rsidP="000900E8">
      <w:pPr>
        <w:tabs>
          <w:tab w:val="left" w:pos="2268"/>
        </w:tabs>
        <w:spacing w:line="252" w:lineRule="auto"/>
        <w:ind w:left="2268" w:hanging="2268"/>
        <w:jc w:val="both"/>
        <w:rPr>
          <w:color w:val="000000"/>
          <w:lang w:val="fr-FR"/>
        </w:rPr>
      </w:pPr>
      <w:r w:rsidRPr="00997703">
        <w:rPr>
          <w:color w:val="000000"/>
          <w:lang w:val="fr-FR"/>
        </w:rPr>
        <w:t>CONSIDÉRANT</w:t>
      </w:r>
      <w:r>
        <w:rPr>
          <w:color w:val="000000"/>
          <w:lang w:val="fr-FR"/>
        </w:rPr>
        <w:t xml:space="preserve"> QUE</w:t>
      </w:r>
      <w:r>
        <w:rPr>
          <w:color w:val="000000"/>
          <w:lang w:val="fr-FR"/>
        </w:rPr>
        <w:tab/>
        <w:t>selon Météo Média, les premières précipitations de neige au sud du Québec se manifestent généralement à la fin du mois d’octobre ;</w:t>
      </w:r>
      <w:r>
        <w:rPr>
          <w:color w:val="000000"/>
          <w:lang w:val="fr-FR"/>
        </w:rPr>
        <w:tab/>
      </w:r>
      <w:r>
        <w:rPr>
          <w:color w:val="000000"/>
          <w:lang w:val="fr-FR"/>
        </w:rPr>
        <w:tab/>
      </w:r>
    </w:p>
    <w:p w14:paraId="1F5FA582" w14:textId="77777777" w:rsidR="000900E8" w:rsidRPr="00AC2C5F" w:rsidRDefault="000900E8" w:rsidP="000900E8">
      <w:pPr>
        <w:tabs>
          <w:tab w:val="left" w:pos="2268"/>
        </w:tabs>
        <w:spacing w:line="252" w:lineRule="auto"/>
        <w:ind w:left="2268" w:hanging="2268"/>
        <w:jc w:val="both"/>
        <w:rPr>
          <w:color w:val="000000"/>
          <w:lang w:val="en-CA"/>
        </w:rPr>
      </w:pPr>
      <w:r w:rsidRPr="00AC2C5F">
        <w:rPr>
          <w:rFonts w:cstheme="minorHAnsi"/>
          <w:i/>
          <w:color w:val="000000"/>
          <w:lang w:val="en-CA"/>
        </w:rPr>
        <w:t>WHEREAS</w:t>
      </w:r>
      <w:r w:rsidRPr="00AC2C5F">
        <w:rPr>
          <w:rFonts w:cstheme="minorHAnsi"/>
          <w:i/>
          <w:color w:val="000000"/>
          <w:lang w:val="en-CA"/>
        </w:rPr>
        <w:tab/>
      </w:r>
      <w:r>
        <w:rPr>
          <w:rFonts w:cstheme="minorHAnsi"/>
          <w:i/>
          <w:color w:val="000000"/>
          <w:lang w:val="en-CA"/>
        </w:rPr>
        <w:t>a</w:t>
      </w:r>
      <w:r w:rsidRPr="00DE1C9C">
        <w:rPr>
          <w:rFonts w:cstheme="minorHAnsi"/>
          <w:i/>
          <w:color w:val="000000"/>
          <w:lang w:val="en-CA"/>
        </w:rPr>
        <w:t xml:space="preserve">ccording to </w:t>
      </w:r>
      <w:proofErr w:type="spellStart"/>
      <w:r w:rsidRPr="00DE1C9C">
        <w:rPr>
          <w:rFonts w:cstheme="minorHAnsi"/>
          <w:i/>
          <w:color w:val="000000"/>
          <w:lang w:val="en-CA"/>
        </w:rPr>
        <w:t>Météo</w:t>
      </w:r>
      <w:proofErr w:type="spellEnd"/>
      <w:r w:rsidRPr="00DE1C9C">
        <w:rPr>
          <w:rFonts w:cstheme="minorHAnsi"/>
          <w:i/>
          <w:color w:val="000000"/>
          <w:lang w:val="en-CA"/>
        </w:rPr>
        <w:t xml:space="preserve"> </w:t>
      </w:r>
      <w:proofErr w:type="spellStart"/>
      <w:r w:rsidRPr="00DE1C9C">
        <w:rPr>
          <w:rFonts w:cstheme="minorHAnsi"/>
          <w:i/>
          <w:color w:val="000000"/>
          <w:lang w:val="en-CA"/>
        </w:rPr>
        <w:t>Média</w:t>
      </w:r>
      <w:proofErr w:type="spellEnd"/>
      <w:r w:rsidRPr="00DE1C9C">
        <w:rPr>
          <w:rFonts w:cstheme="minorHAnsi"/>
          <w:i/>
          <w:color w:val="000000"/>
          <w:lang w:val="en-CA"/>
        </w:rPr>
        <w:t xml:space="preserve">, the first snowfall generally occurs at the end of </w:t>
      </w:r>
      <w:proofErr w:type="gramStart"/>
      <w:r w:rsidRPr="00DE1C9C">
        <w:rPr>
          <w:rFonts w:cstheme="minorHAnsi"/>
          <w:i/>
          <w:color w:val="000000"/>
          <w:lang w:val="en-CA"/>
        </w:rPr>
        <w:t>October;</w:t>
      </w:r>
      <w:proofErr w:type="gramEnd"/>
    </w:p>
    <w:p w14:paraId="335D30F0" w14:textId="77777777" w:rsidR="000900E8" w:rsidRPr="0002111C" w:rsidRDefault="000900E8" w:rsidP="000900E8">
      <w:pPr>
        <w:tabs>
          <w:tab w:val="left" w:pos="2268"/>
        </w:tabs>
        <w:spacing w:line="252" w:lineRule="auto"/>
        <w:ind w:left="2268" w:hanging="2268"/>
        <w:jc w:val="both"/>
        <w:rPr>
          <w:color w:val="000000"/>
        </w:rPr>
      </w:pPr>
      <w:r w:rsidRPr="0002111C">
        <w:rPr>
          <w:color w:val="000000"/>
        </w:rPr>
        <w:lastRenderedPageBreak/>
        <w:t>CONSIDÉRANT</w:t>
      </w:r>
      <w:r>
        <w:rPr>
          <w:color w:val="000000"/>
        </w:rPr>
        <w:t xml:space="preserve"> QU’</w:t>
      </w:r>
      <w:r>
        <w:rPr>
          <w:color w:val="000000"/>
        </w:rPr>
        <w:tab/>
        <w:t>un accident majeur est survenu le 1</w:t>
      </w:r>
      <w:r w:rsidRPr="00DE1C9C">
        <w:rPr>
          <w:color w:val="000000"/>
          <w:vertAlign w:val="superscript"/>
        </w:rPr>
        <w:t>er</w:t>
      </w:r>
      <w:r>
        <w:rPr>
          <w:color w:val="000000"/>
        </w:rPr>
        <w:t xml:space="preserve"> novembre 2023 près du kilomètre 233.5 de l’autoroute 50 suivant une première bordée de neige;</w:t>
      </w:r>
      <w:r w:rsidRPr="0002111C">
        <w:rPr>
          <w:color w:val="000000"/>
        </w:rPr>
        <w:tab/>
      </w:r>
    </w:p>
    <w:p w14:paraId="192B3052" w14:textId="77777777" w:rsidR="000900E8" w:rsidRPr="00AC2C5F" w:rsidRDefault="000900E8" w:rsidP="000900E8">
      <w:pPr>
        <w:pStyle w:val="PrformatHTML"/>
        <w:tabs>
          <w:tab w:val="clear" w:pos="916"/>
          <w:tab w:val="clear" w:pos="1832"/>
          <w:tab w:val="clear" w:pos="2748"/>
          <w:tab w:val="left" w:pos="2268"/>
          <w:tab w:val="left" w:pos="2835"/>
        </w:tabs>
        <w:spacing w:line="252" w:lineRule="auto"/>
        <w:ind w:left="2268" w:hanging="2268"/>
        <w:jc w:val="both"/>
        <w:rPr>
          <w:rFonts w:asciiTheme="minorHAnsi" w:hAnsiTheme="minorHAnsi" w:cstheme="minorHAnsi"/>
          <w:i/>
          <w:sz w:val="22"/>
          <w:szCs w:val="22"/>
          <w:lang w:val="en-CA"/>
        </w:rPr>
      </w:pPr>
      <w:r w:rsidRPr="00AC2C5F">
        <w:rPr>
          <w:rFonts w:asciiTheme="minorHAnsi" w:hAnsiTheme="minorHAnsi" w:cstheme="minorHAnsi"/>
          <w:i/>
          <w:color w:val="000000"/>
          <w:sz w:val="22"/>
          <w:szCs w:val="22"/>
          <w:lang w:val="en-CA"/>
        </w:rPr>
        <w:t>WHEREAS</w:t>
      </w:r>
      <w:r w:rsidRPr="00AC2C5F">
        <w:rPr>
          <w:rFonts w:asciiTheme="minorHAnsi" w:hAnsiTheme="minorHAnsi" w:cstheme="minorHAnsi"/>
          <w:i/>
          <w:color w:val="000000"/>
          <w:sz w:val="22"/>
          <w:szCs w:val="22"/>
          <w:lang w:val="en-CA"/>
        </w:rPr>
        <w:tab/>
      </w:r>
      <w:r w:rsidRPr="00DE1C9C">
        <w:rPr>
          <w:rFonts w:asciiTheme="minorHAnsi" w:hAnsiTheme="minorHAnsi" w:cstheme="minorHAnsi"/>
          <w:i/>
          <w:color w:val="000000"/>
          <w:sz w:val="22"/>
          <w:szCs w:val="22"/>
          <w:lang w:val="en-CA"/>
        </w:rPr>
        <w:t xml:space="preserve">a major accident occurred on November 1, </w:t>
      </w:r>
      <w:proofErr w:type="gramStart"/>
      <w:r w:rsidRPr="00DE1C9C">
        <w:rPr>
          <w:rFonts w:asciiTheme="minorHAnsi" w:hAnsiTheme="minorHAnsi" w:cstheme="minorHAnsi"/>
          <w:i/>
          <w:color w:val="000000"/>
          <w:sz w:val="22"/>
          <w:szCs w:val="22"/>
          <w:lang w:val="en-CA"/>
        </w:rPr>
        <w:t>2023</w:t>
      </w:r>
      <w:proofErr w:type="gramEnd"/>
      <w:r w:rsidRPr="00DE1C9C">
        <w:rPr>
          <w:rFonts w:asciiTheme="minorHAnsi" w:hAnsiTheme="minorHAnsi" w:cstheme="minorHAnsi"/>
          <w:i/>
          <w:color w:val="000000"/>
          <w:sz w:val="22"/>
          <w:szCs w:val="22"/>
          <w:lang w:val="en-CA"/>
        </w:rPr>
        <w:t xml:space="preserve"> near kilometer 233.5 of Highway 50 following the first snowfall;</w:t>
      </w:r>
    </w:p>
    <w:p w14:paraId="28E9780E" w14:textId="77777777" w:rsidR="000900E8" w:rsidRPr="00AC2C5F" w:rsidRDefault="000900E8" w:rsidP="000900E8">
      <w:pPr>
        <w:pStyle w:val="PrformatHTML"/>
        <w:tabs>
          <w:tab w:val="clear" w:pos="2748"/>
          <w:tab w:val="left" w:pos="2268"/>
          <w:tab w:val="left" w:pos="2835"/>
        </w:tabs>
        <w:spacing w:line="252" w:lineRule="auto"/>
        <w:ind w:left="2268" w:hanging="2268"/>
        <w:jc w:val="both"/>
        <w:rPr>
          <w:rFonts w:asciiTheme="minorHAnsi" w:hAnsiTheme="minorHAnsi"/>
          <w:color w:val="000000"/>
          <w:sz w:val="22"/>
          <w:szCs w:val="22"/>
          <w:lang w:val="en-CA"/>
        </w:rPr>
      </w:pPr>
    </w:p>
    <w:p w14:paraId="1FAF88C1" w14:textId="77777777" w:rsidR="000900E8" w:rsidRPr="00DE1C9C" w:rsidRDefault="000900E8" w:rsidP="000900E8">
      <w:pPr>
        <w:tabs>
          <w:tab w:val="left" w:pos="2268"/>
        </w:tabs>
        <w:spacing w:line="252" w:lineRule="auto"/>
        <w:ind w:left="2268" w:hanging="2268"/>
        <w:jc w:val="both"/>
        <w:rPr>
          <w:color w:val="000000"/>
        </w:rPr>
      </w:pPr>
      <w:r w:rsidRPr="00DE1C9C">
        <w:rPr>
          <w:color w:val="000000"/>
        </w:rPr>
        <w:t>CONSIDÉRANT QUE</w:t>
      </w:r>
      <w:r w:rsidRPr="00DE1C9C">
        <w:rPr>
          <w:color w:val="000000"/>
        </w:rPr>
        <w:tab/>
        <w:t>la date p</w:t>
      </w:r>
      <w:r>
        <w:rPr>
          <w:color w:val="000000"/>
        </w:rPr>
        <w:t>our l’installation des pneus d’hiver au Québec est le 1</w:t>
      </w:r>
      <w:r w:rsidRPr="00DE1C9C">
        <w:rPr>
          <w:color w:val="000000"/>
          <w:vertAlign w:val="superscript"/>
        </w:rPr>
        <w:t>er</w:t>
      </w:r>
      <w:r>
        <w:rPr>
          <w:color w:val="000000"/>
        </w:rPr>
        <w:t xml:space="preserve"> décembre;</w:t>
      </w:r>
    </w:p>
    <w:p w14:paraId="2C1E1B86" w14:textId="77777777" w:rsidR="000900E8" w:rsidRPr="00AC2C5F" w:rsidRDefault="000900E8" w:rsidP="000900E8">
      <w:pPr>
        <w:tabs>
          <w:tab w:val="left" w:pos="2268"/>
        </w:tabs>
        <w:spacing w:line="252" w:lineRule="auto"/>
        <w:ind w:left="2268" w:hanging="2268"/>
        <w:jc w:val="both"/>
        <w:rPr>
          <w:rFonts w:cstheme="minorHAnsi"/>
          <w:i/>
          <w:color w:val="000000"/>
          <w:lang w:val="en-CA"/>
        </w:rPr>
      </w:pPr>
      <w:r w:rsidRPr="00AC2C5F">
        <w:rPr>
          <w:rFonts w:cstheme="minorHAnsi"/>
          <w:i/>
          <w:color w:val="000000"/>
          <w:lang w:val="en-CA"/>
        </w:rPr>
        <w:t>WHEREAS</w:t>
      </w:r>
      <w:r w:rsidRPr="00AC2C5F">
        <w:rPr>
          <w:rFonts w:cstheme="minorHAnsi"/>
          <w:i/>
          <w:color w:val="000000"/>
          <w:lang w:val="en-CA"/>
        </w:rPr>
        <w:tab/>
      </w:r>
      <w:r w:rsidRPr="00DE1C9C">
        <w:rPr>
          <w:rFonts w:cstheme="minorHAnsi"/>
          <w:i/>
          <w:color w:val="000000"/>
          <w:lang w:val="en-CA"/>
        </w:rPr>
        <w:t xml:space="preserve">the date for the installation of winter tires in Quebec is December </w:t>
      </w:r>
      <w:proofErr w:type="gramStart"/>
      <w:r w:rsidRPr="00DE1C9C">
        <w:rPr>
          <w:rFonts w:cstheme="minorHAnsi"/>
          <w:i/>
          <w:color w:val="000000"/>
          <w:lang w:val="en-CA"/>
        </w:rPr>
        <w:t>1;</w:t>
      </w:r>
      <w:proofErr w:type="gramEnd"/>
    </w:p>
    <w:p w14:paraId="1A129B21" w14:textId="77777777" w:rsidR="000900E8" w:rsidRDefault="000900E8" w:rsidP="000900E8">
      <w:pPr>
        <w:tabs>
          <w:tab w:val="left" w:pos="2268"/>
        </w:tabs>
        <w:spacing w:line="252" w:lineRule="auto"/>
        <w:ind w:left="2268" w:hanging="2268"/>
        <w:jc w:val="both"/>
        <w:rPr>
          <w:rFonts w:cstheme="minorHAnsi"/>
          <w:iCs/>
          <w:color w:val="000000"/>
        </w:rPr>
      </w:pPr>
      <w:r w:rsidRPr="009F3A0C">
        <w:rPr>
          <w:rFonts w:cstheme="minorHAnsi"/>
          <w:iCs/>
          <w:color w:val="000000"/>
        </w:rPr>
        <w:t>CONSIDÉRAN</w:t>
      </w:r>
      <w:r>
        <w:rPr>
          <w:rFonts w:cstheme="minorHAnsi"/>
          <w:iCs/>
          <w:color w:val="000000"/>
        </w:rPr>
        <w:t>T QU’</w:t>
      </w:r>
      <w:r>
        <w:rPr>
          <w:rFonts w:cstheme="minorHAnsi"/>
          <w:iCs/>
          <w:color w:val="000000"/>
        </w:rPr>
        <w:tab/>
        <w:t>il y a eu plusieurs accidents, dont certains mortels, sur le tronçon de l’autoroute 50 à Grenville-sur-la-Rouge;</w:t>
      </w:r>
    </w:p>
    <w:p w14:paraId="56D60459" w14:textId="77777777" w:rsidR="000900E8" w:rsidRDefault="000900E8" w:rsidP="000900E8">
      <w:pPr>
        <w:tabs>
          <w:tab w:val="left" w:pos="2268"/>
        </w:tabs>
        <w:spacing w:line="252" w:lineRule="auto"/>
        <w:ind w:left="2268" w:hanging="2268"/>
        <w:jc w:val="both"/>
        <w:rPr>
          <w:rFonts w:cstheme="minorHAnsi"/>
          <w:i/>
          <w:color w:val="000000"/>
          <w:lang w:val="en-CA"/>
        </w:rPr>
      </w:pPr>
      <w:r w:rsidRPr="00D87779">
        <w:rPr>
          <w:rFonts w:cstheme="minorHAnsi"/>
          <w:i/>
          <w:color w:val="000000"/>
          <w:lang w:val="en-CA"/>
        </w:rPr>
        <w:t>WHEREAS</w:t>
      </w:r>
      <w:r w:rsidRPr="00D87779">
        <w:rPr>
          <w:rFonts w:cstheme="minorHAnsi"/>
          <w:i/>
          <w:color w:val="000000"/>
          <w:lang w:val="en-CA"/>
        </w:rPr>
        <w:tab/>
      </w:r>
      <w:r w:rsidRPr="00DE1C9C">
        <w:rPr>
          <w:rFonts w:cstheme="minorHAnsi"/>
          <w:i/>
          <w:color w:val="000000"/>
          <w:lang w:val="en-CA"/>
        </w:rPr>
        <w:t xml:space="preserve">there have been several accidents, some of which were fatal, on the section of Highway 50 in </w:t>
      </w:r>
      <w:proofErr w:type="spellStart"/>
      <w:r w:rsidRPr="00DE1C9C">
        <w:rPr>
          <w:rFonts w:cstheme="minorHAnsi"/>
          <w:i/>
          <w:color w:val="000000"/>
          <w:lang w:val="en-CA"/>
        </w:rPr>
        <w:t>Grenvile</w:t>
      </w:r>
      <w:proofErr w:type="spellEnd"/>
      <w:r w:rsidRPr="00DE1C9C">
        <w:rPr>
          <w:rFonts w:cstheme="minorHAnsi"/>
          <w:i/>
          <w:color w:val="000000"/>
          <w:lang w:val="en-CA"/>
        </w:rPr>
        <w:t>-sur-la-</w:t>
      </w:r>
      <w:proofErr w:type="gramStart"/>
      <w:r w:rsidRPr="00DE1C9C">
        <w:rPr>
          <w:rFonts w:cstheme="minorHAnsi"/>
          <w:i/>
          <w:color w:val="000000"/>
          <w:lang w:val="en-CA"/>
        </w:rPr>
        <w:t>Rouge;</w:t>
      </w:r>
      <w:proofErr w:type="gramEnd"/>
    </w:p>
    <w:p w14:paraId="6B71AF7C" w14:textId="77777777" w:rsidR="000900E8" w:rsidRDefault="000900E8" w:rsidP="000900E8">
      <w:pPr>
        <w:tabs>
          <w:tab w:val="left" w:pos="2268"/>
        </w:tabs>
        <w:spacing w:line="252" w:lineRule="auto"/>
        <w:ind w:left="2268" w:hanging="2268"/>
        <w:jc w:val="both"/>
        <w:rPr>
          <w:rFonts w:cstheme="minorHAnsi"/>
          <w:iCs/>
          <w:color w:val="000000"/>
        </w:rPr>
      </w:pPr>
      <w:r w:rsidRPr="00A40432">
        <w:rPr>
          <w:rFonts w:cstheme="minorHAnsi"/>
          <w:iCs/>
          <w:color w:val="000000"/>
        </w:rPr>
        <w:t>CONSIDÉRANT QUE</w:t>
      </w:r>
      <w:r w:rsidRPr="00A40432">
        <w:rPr>
          <w:rFonts w:cstheme="minorHAnsi"/>
          <w:iCs/>
          <w:color w:val="000000"/>
        </w:rPr>
        <w:tab/>
        <w:t>la config</w:t>
      </w:r>
      <w:r>
        <w:rPr>
          <w:rFonts w:cstheme="minorHAnsi"/>
          <w:iCs/>
          <w:color w:val="000000"/>
        </w:rPr>
        <w:t xml:space="preserve">uration du chemin </w:t>
      </w:r>
      <w:proofErr w:type="spellStart"/>
      <w:r>
        <w:rPr>
          <w:rFonts w:cstheme="minorHAnsi"/>
          <w:iCs/>
          <w:color w:val="000000"/>
        </w:rPr>
        <w:t>Kilmar</w:t>
      </w:r>
      <w:proofErr w:type="spellEnd"/>
      <w:r>
        <w:rPr>
          <w:rFonts w:cstheme="minorHAnsi"/>
          <w:iCs/>
          <w:color w:val="000000"/>
        </w:rPr>
        <w:t xml:space="preserve"> n’est vraiment pas optimale pour la circulation de véhicules lourds et que ce chemin ne devrait pas être utilisé par le MTQ comme chemin de détour lors de fermeture de sections de l’autoroute 50;</w:t>
      </w:r>
    </w:p>
    <w:p w14:paraId="03660A22" w14:textId="77777777" w:rsidR="000900E8" w:rsidRPr="00CB1841" w:rsidRDefault="000900E8" w:rsidP="000900E8">
      <w:pPr>
        <w:tabs>
          <w:tab w:val="left" w:pos="2268"/>
        </w:tabs>
        <w:spacing w:line="252" w:lineRule="auto"/>
        <w:ind w:left="2268" w:hanging="2268"/>
        <w:jc w:val="both"/>
        <w:rPr>
          <w:rFonts w:cstheme="minorHAnsi"/>
          <w:i/>
          <w:color w:val="000000"/>
          <w:lang w:val="en-CA"/>
        </w:rPr>
      </w:pPr>
      <w:r w:rsidRPr="00CB1841">
        <w:rPr>
          <w:rFonts w:cstheme="minorHAnsi"/>
          <w:i/>
          <w:color w:val="000000"/>
          <w:lang w:val="en-CA"/>
        </w:rPr>
        <w:t>WHEREAS</w:t>
      </w:r>
      <w:r w:rsidRPr="00CB1841">
        <w:rPr>
          <w:rFonts w:cstheme="minorHAnsi"/>
          <w:i/>
          <w:color w:val="000000"/>
          <w:lang w:val="en-CA"/>
        </w:rPr>
        <w:tab/>
        <w:t xml:space="preserve">the configuration of </w:t>
      </w:r>
      <w:proofErr w:type="spellStart"/>
      <w:r w:rsidRPr="00CB1841">
        <w:rPr>
          <w:rFonts w:cstheme="minorHAnsi"/>
          <w:i/>
          <w:color w:val="000000"/>
          <w:lang w:val="en-CA"/>
        </w:rPr>
        <w:t>Kilamar</w:t>
      </w:r>
      <w:proofErr w:type="spellEnd"/>
      <w:r w:rsidRPr="00CB1841">
        <w:rPr>
          <w:rFonts w:cstheme="minorHAnsi"/>
          <w:i/>
          <w:color w:val="000000"/>
          <w:lang w:val="en-CA"/>
        </w:rPr>
        <w:t xml:space="preserve"> Road is really not optimal for heavy vehicle traffic and that this road should not be used by the MTQ as a detour route when closing sections of Highway </w:t>
      </w:r>
      <w:proofErr w:type="gramStart"/>
      <w:r w:rsidRPr="00CB1841">
        <w:rPr>
          <w:rFonts w:cstheme="minorHAnsi"/>
          <w:i/>
          <w:color w:val="000000"/>
          <w:lang w:val="en-CA"/>
        </w:rPr>
        <w:t>50;</w:t>
      </w:r>
      <w:proofErr w:type="gramEnd"/>
    </w:p>
    <w:p w14:paraId="7C9F64FB" w14:textId="77777777" w:rsidR="000900E8" w:rsidRDefault="000900E8" w:rsidP="000900E8">
      <w:pPr>
        <w:tabs>
          <w:tab w:val="left" w:pos="2268"/>
        </w:tabs>
        <w:spacing w:line="252" w:lineRule="auto"/>
        <w:ind w:left="2268" w:hanging="2268"/>
        <w:jc w:val="both"/>
        <w:rPr>
          <w:rFonts w:cstheme="minorHAnsi"/>
          <w:iCs/>
          <w:color w:val="000000"/>
        </w:rPr>
      </w:pPr>
      <w:r>
        <w:rPr>
          <w:rFonts w:cstheme="minorHAnsi"/>
          <w:iCs/>
          <w:color w:val="000000"/>
        </w:rPr>
        <w:t xml:space="preserve">CONSIDÉRANT QUE </w:t>
      </w:r>
      <w:r>
        <w:rPr>
          <w:rFonts w:cstheme="minorHAnsi"/>
          <w:iCs/>
          <w:color w:val="000000"/>
        </w:rPr>
        <w:tab/>
        <w:t xml:space="preserve">les chemins Scotch et </w:t>
      </w:r>
      <w:proofErr w:type="spellStart"/>
      <w:r>
        <w:rPr>
          <w:rFonts w:cstheme="minorHAnsi"/>
          <w:iCs/>
          <w:color w:val="000000"/>
        </w:rPr>
        <w:t>Avoca</w:t>
      </w:r>
      <w:proofErr w:type="spellEnd"/>
      <w:r>
        <w:rPr>
          <w:rFonts w:cstheme="minorHAnsi"/>
          <w:iCs/>
          <w:color w:val="000000"/>
        </w:rPr>
        <w:t xml:space="preserve"> sont beaucoup plus appropriés comme itinéraire de détour;</w:t>
      </w:r>
    </w:p>
    <w:p w14:paraId="09F1FEF4" w14:textId="77777777" w:rsidR="000900E8" w:rsidRPr="00CB1841" w:rsidRDefault="000900E8" w:rsidP="000900E8">
      <w:pPr>
        <w:tabs>
          <w:tab w:val="left" w:pos="2268"/>
        </w:tabs>
        <w:spacing w:line="252" w:lineRule="auto"/>
        <w:ind w:left="2268" w:hanging="2268"/>
        <w:jc w:val="both"/>
        <w:rPr>
          <w:rFonts w:cstheme="minorHAnsi"/>
          <w:i/>
          <w:color w:val="000000"/>
          <w:lang w:val="en-CA"/>
        </w:rPr>
      </w:pPr>
      <w:r w:rsidRPr="00CB1841">
        <w:rPr>
          <w:rFonts w:cstheme="minorHAnsi"/>
          <w:i/>
          <w:color w:val="000000"/>
          <w:lang w:val="en-CA"/>
        </w:rPr>
        <w:t>WHEREAS</w:t>
      </w:r>
      <w:r w:rsidRPr="00CB1841">
        <w:rPr>
          <w:rFonts w:cstheme="minorHAnsi"/>
          <w:i/>
          <w:color w:val="000000"/>
          <w:lang w:val="en-CA"/>
        </w:rPr>
        <w:tab/>
        <w:t xml:space="preserve">Scotch and Avocat roads are much more suitable as a detour </w:t>
      </w:r>
      <w:proofErr w:type="gramStart"/>
      <w:r w:rsidRPr="00CB1841">
        <w:rPr>
          <w:rFonts w:cstheme="minorHAnsi"/>
          <w:i/>
          <w:color w:val="000000"/>
          <w:lang w:val="en-CA"/>
        </w:rPr>
        <w:t>route;</w:t>
      </w:r>
      <w:proofErr w:type="gramEnd"/>
    </w:p>
    <w:p w14:paraId="23CE7D3B" w14:textId="77777777" w:rsidR="000900E8" w:rsidRDefault="000900E8" w:rsidP="000900E8">
      <w:pPr>
        <w:tabs>
          <w:tab w:val="left" w:pos="2268"/>
        </w:tabs>
        <w:spacing w:line="252" w:lineRule="auto"/>
        <w:ind w:left="2268" w:hanging="2268"/>
        <w:jc w:val="both"/>
        <w:rPr>
          <w:lang w:eastAsia="fr-FR"/>
        </w:rPr>
      </w:pPr>
      <w:r w:rsidRPr="00DE1C9C">
        <w:rPr>
          <w:lang w:eastAsia="fr-FR"/>
        </w:rPr>
        <w:t>PAR CES MOTIFS</w:t>
      </w:r>
      <w:r w:rsidRPr="00DE1C9C">
        <w:rPr>
          <w:lang w:eastAsia="fr-FR"/>
        </w:rPr>
        <w:tab/>
        <w:t>il e</w:t>
      </w:r>
      <w:r>
        <w:rPr>
          <w:lang w:eastAsia="fr-FR"/>
        </w:rPr>
        <w:t>st proposé à l’unanimité des conseillers et résolu que le Municipalité demande au ministère des Transports et de la mobilité durable :</w:t>
      </w:r>
    </w:p>
    <w:p w14:paraId="43A708D0" w14:textId="77777777" w:rsidR="000900E8" w:rsidRPr="0027675E" w:rsidRDefault="000900E8" w:rsidP="000900E8">
      <w:pPr>
        <w:pStyle w:val="Paragraphedeliste"/>
        <w:numPr>
          <w:ilvl w:val="0"/>
          <w:numId w:val="42"/>
        </w:numPr>
        <w:tabs>
          <w:tab w:val="left" w:pos="2268"/>
        </w:tabs>
        <w:spacing w:line="252" w:lineRule="auto"/>
        <w:jc w:val="both"/>
        <w:rPr>
          <w:rFonts w:asciiTheme="minorHAnsi" w:hAnsiTheme="minorHAnsi" w:cstheme="minorHAnsi"/>
          <w:color w:val="000000"/>
          <w:sz w:val="22"/>
          <w:szCs w:val="22"/>
        </w:rPr>
      </w:pPr>
      <w:proofErr w:type="gramStart"/>
      <w:r w:rsidRPr="0027675E">
        <w:rPr>
          <w:rFonts w:asciiTheme="minorHAnsi" w:hAnsiTheme="minorHAnsi" w:cstheme="minorHAnsi"/>
          <w:color w:val="000000"/>
          <w:sz w:val="22"/>
          <w:szCs w:val="22"/>
        </w:rPr>
        <w:t>de</w:t>
      </w:r>
      <w:proofErr w:type="gramEnd"/>
      <w:r w:rsidRPr="0027675E">
        <w:rPr>
          <w:rFonts w:asciiTheme="minorHAnsi" w:hAnsiTheme="minorHAnsi" w:cstheme="minorHAnsi"/>
          <w:color w:val="000000"/>
          <w:sz w:val="22"/>
          <w:szCs w:val="22"/>
        </w:rPr>
        <w:t xml:space="preserve"> revoir la date de ses contrats d’entretien hivernal de l’autoroute 50 afin que ceux-ci débutent le 15 octobre plutôt que le 15 novembre;</w:t>
      </w:r>
    </w:p>
    <w:p w14:paraId="7A09FF3B" w14:textId="77777777" w:rsidR="000900E8" w:rsidRPr="0027675E" w:rsidRDefault="000900E8" w:rsidP="000900E8">
      <w:pPr>
        <w:tabs>
          <w:tab w:val="left" w:pos="2268"/>
        </w:tabs>
        <w:spacing w:line="252" w:lineRule="auto"/>
        <w:jc w:val="both"/>
        <w:rPr>
          <w:rFonts w:cstheme="minorHAnsi"/>
          <w:color w:val="000000"/>
        </w:rPr>
      </w:pPr>
    </w:p>
    <w:p w14:paraId="6C917B4F" w14:textId="77777777" w:rsidR="000900E8" w:rsidRPr="0027675E" w:rsidRDefault="000900E8" w:rsidP="000900E8">
      <w:pPr>
        <w:pStyle w:val="Paragraphedeliste"/>
        <w:numPr>
          <w:ilvl w:val="0"/>
          <w:numId w:val="42"/>
        </w:numPr>
        <w:tabs>
          <w:tab w:val="left" w:pos="2268"/>
        </w:tabs>
        <w:spacing w:line="252" w:lineRule="auto"/>
        <w:jc w:val="both"/>
        <w:rPr>
          <w:rFonts w:asciiTheme="minorHAnsi" w:hAnsiTheme="minorHAnsi" w:cstheme="minorHAnsi"/>
          <w:color w:val="000000"/>
          <w:sz w:val="22"/>
          <w:szCs w:val="22"/>
        </w:rPr>
      </w:pPr>
      <w:proofErr w:type="gramStart"/>
      <w:r w:rsidRPr="0027675E">
        <w:rPr>
          <w:rFonts w:asciiTheme="minorHAnsi" w:hAnsiTheme="minorHAnsi" w:cstheme="minorHAnsi"/>
          <w:color w:val="000000"/>
          <w:sz w:val="22"/>
          <w:szCs w:val="22"/>
        </w:rPr>
        <w:t>de</w:t>
      </w:r>
      <w:proofErr w:type="gramEnd"/>
      <w:r w:rsidRPr="0027675E">
        <w:rPr>
          <w:rFonts w:asciiTheme="minorHAnsi" w:hAnsiTheme="minorHAnsi" w:cstheme="minorHAnsi"/>
          <w:color w:val="000000"/>
          <w:sz w:val="22"/>
          <w:szCs w:val="22"/>
        </w:rPr>
        <w:t xml:space="preserve"> revoir l’itinéraire de détour prévu en cas de fermeture du tronçon de l’autoroute 50 à Grenville-sur-la-Rouge afin que le détour passe par les chemins Scotch et </w:t>
      </w:r>
      <w:proofErr w:type="spellStart"/>
      <w:r w:rsidRPr="0027675E">
        <w:rPr>
          <w:rFonts w:asciiTheme="minorHAnsi" w:hAnsiTheme="minorHAnsi" w:cstheme="minorHAnsi"/>
          <w:color w:val="000000"/>
          <w:sz w:val="22"/>
          <w:szCs w:val="22"/>
        </w:rPr>
        <w:t>Avoca</w:t>
      </w:r>
      <w:proofErr w:type="spellEnd"/>
      <w:r w:rsidRPr="0027675E">
        <w:rPr>
          <w:rFonts w:asciiTheme="minorHAnsi" w:hAnsiTheme="minorHAnsi" w:cstheme="minorHAnsi"/>
          <w:color w:val="000000"/>
          <w:sz w:val="22"/>
          <w:szCs w:val="22"/>
        </w:rPr>
        <w:t xml:space="preserve"> et non le chemin </w:t>
      </w:r>
      <w:proofErr w:type="spellStart"/>
      <w:r w:rsidRPr="0027675E">
        <w:rPr>
          <w:rFonts w:asciiTheme="minorHAnsi" w:hAnsiTheme="minorHAnsi" w:cstheme="minorHAnsi"/>
          <w:color w:val="000000"/>
          <w:sz w:val="22"/>
          <w:szCs w:val="22"/>
        </w:rPr>
        <w:t>Kilmar</w:t>
      </w:r>
      <w:proofErr w:type="spellEnd"/>
      <w:r w:rsidRPr="0027675E">
        <w:rPr>
          <w:rFonts w:asciiTheme="minorHAnsi" w:hAnsiTheme="minorHAnsi" w:cstheme="minorHAnsi"/>
          <w:color w:val="000000"/>
          <w:sz w:val="22"/>
          <w:szCs w:val="22"/>
        </w:rPr>
        <w:t>, étant donné que la configuration de cette voie n’est vraiment pas optimale pour la circulation des véhicules lourds.</w:t>
      </w:r>
    </w:p>
    <w:p w14:paraId="24346FBA" w14:textId="77777777" w:rsidR="000900E8" w:rsidRPr="0027675E" w:rsidRDefault="000900E8" w:rsidP="000900E8">
      <w:pPr>
        <w:pStyle w:val="Paragraphedeliste"/>
        <w:rPr>
          <w:rFonts w:asciiTheme="minorHAnsi" w:hAnsiTheme="minorHAnsi" w:cstheme="minorHAnsi"/>
          <w:color w:val="000000"/>
          <w:sz w:val="22"/>
          <w:szCs w:val="22"/>
        </w:rPr>
      </w:pPr>
    </w:p>
    <w:p w14:paraId="0AAEE6F3" w14:textId="77777777" w:rsidR="000900E8" w:rsidRPr="0027675E" w:rsidRDefault="000900E8" w:rsidP="000900E8">
      <w:pPr>
        <w:tabs>
          <w:tab w:val="left" w:pos="2268"/>
        </w:tabs>
        <w:spacing w:line="252" w:lineRule="auto"/>
        <w:jc w:val="both"/>
        <w:rPr>
          <w:rFonts w:cstheme="minorHAnsi"/>
          <w:color w:val="000000"/>
        </w:rPr>
      </w:pPr>
    </w:p>
    <w:p w14:paraId="72DEAA7A" w14:textId="77777777" w:rsidR="000900E8" w:rsidRDefault="000900E8" w:rsidP="000900E8">
      <w:pPr>
        <w:pStyle w:val="PrformatHTML"/>
        <w:tabs>
          <w:tab w:val="clear" w:pos="1832"/>
          <w:tab w:val="left" w:pos="2127"/>
        </w:tabs>
        <w:spacing w:line="252" w:lineRule="auto"/>
        <w:ind w:left="2190" w:hanging="2190"/>
        <w:jc w:val="both"/>
        <w:rPr>
          <w:rFonts w:asciiTheme="minorHAnsi" w:hAnsiTheme="minorHAnsi" w:cstheme="minorHAnsi"/>
          <w:i/>
          <w:sz w:val="22"/>
          <w:szCs w:val="22"/>
          <w:lang w:val="en-CA" w:eastAsia="fr-FR"/>
        </w:rPr>
      </w:pPr>
      <w:proofErr w:type="gramStart"/>
      <w:r w:rsidRPr="004E3137">
        <w:rPr>
          <w:rFonts w:asciiTheme="minorHAnsi" w:hAnsiTheme="minorHAnsi" w:cstheme="minorHAnsi"/>
          <w:i/>
          <w:sz w:val="22"/>
          <w:szCs w:val="22"/>
          <w:lang w:val="en-CA" w:eastAsia="fr-FR"/>
        </w:rPr>
        <w:t>THEREFORE</w:t>
      </w:r>
      <w:proofErr w:type="gramEnd"/>
      <w:r w:rsidRPr="004E3137">
        <w:rPr>
          <w:rFonts w:asciiTheme="minorHAnsi" w:hAnsiTheme="minorHAnsi" w:cstheme="minorHAnsi"/>
          <w:i/>
          <w:sz w:val="22"/>
          <w:szCs w:val="22"/>
          <w:lang w:val="en-CA" w:eastAsia="fr-FR"/>
        </w:rPr>
        <w:tab/>
      </w:r>
      <w:r>
        <w:rPr>
          <w:rFonts w:asciiTheme="minorHAnsi" w:hAnsiTheme="minorHAnsi" w:cstheme="minorHAnsi"/>
          <w:i/>
          <w:sz w:val="22"/>
          <w:szCs w:val="22"/>
          <w:lang w:val="en-CA" w:eastAsia="fr-FR"/>
        </w:rPr>
        <w:tab/>
        <w:t>it is proposed unanimously by the Councillors and resolved that the Municipality requests the Ministry of Transport and Sustainable Mobility:</w:t>
      </w:r>
    </w:p>
    <w:p w14:paraId="633EFEFB" w14:textId="77777777" w:rsidR="000900E8" w:rsidRDefault="000900E8" w:rsidP="000900E8">
      <w:pPr>
        <w:pStyle w:val="PrformatHTML"/>
        <w:tabs>
          <w:tab w:val="clear" w:pos="1832"/>
          <w:tab w:val="left" w:pos="2268"/>
        </w:tabs>
        <w:spacing w:line="252" w:lineRule="auto"/>
        <w:ind w:left="2127" w:hanging="1843"/>
        <w:jc w:val="both"/>
        <w:rPr>
          <w:rFonts w:asciiTheme="minorHAnsi" w:hAnsiTheme="minorHAnsi" w:cstheme="minorHAnsi"/>
          <w:i/>
          <w:sz w:val="22"/>
          <w:szCs w:val="22"/>
          <w:lang w:val="en-CA" w:eastAsia="fr-FR"/>
        </w:rPr>
      </w:pPr>
    </w:p>
    <w:p w14:paraId="02C8DC59" w14:textId="77777777" w:rsidR="000900E8" w:rsidRDefault="000900E8" w:rsidP="000900E8">
      <w:pPr>
        <w:pStyle w:val="PrformatHTML"/>
        <w:numPr>
          <w:ilvl w:val="0"/>
          <w:numId w:val="43"/>
        </w:numPr>
        <w:tabs>
          <w:tab w:val="clear" w:pos="2748"/>
          <w:tab w:val="left" w:pos="3119"/>
        </w:tabs>
        <w:spacing w:line="252" w:lineRule="auto"/>
        <w:ind w:left="2835" w:hanging="283"/>
        <w:jc w:val="both"/>
        <w:rPr>
          <w:rFonts w:asciiTheme="minorHAnsi" w:hAnsiTheme="minorHAnsi" w:cstheme="minorHAnsi"/>
          <w:i/>
          <w:sz w:val="22"/>
          <w:szCs w:val="22"/>
          <w:lang w:val="en-CA" w:eastAsia="fr-FR"/>
        </w:rPr>
      </w:pPr>
      <w:r>
        <w:rPr>
          <w:rFonts w:asciiTheme="minorHAnsi" w:hAnsiTheme="minorHAnsi" w:cstheme="minorHAnsi"/>
          <w:i/>
          <w:sz w:val="22"/>
          <w:szCs w:val="22"/>
          <w:lang w:val="en-CA" w:eastAsia="fr-FR"/>
        </w:rPr>
        <w:lastRenderedPageBreak/>
        <w:t xml:space="preserve"> to review the date of its winter maintenance contracts for Highway 50 so that they begin on October 15 rather than November </w:t>
      </w:r>
      <w:proofErr w:type="gramStart"/>
      <w:r>
        <w:rPr>
          <w:rFonts w:asciiTheme="minorHAnsi" w:hAnsiTheme="minorHAnsi" w:cstheme="minorHAnsi"/>
          <w:i/>
          <w:sz w:val="22"/>
          <w:szCs w:val="22"/>
          <w:lang w:val="en-CA" w:eastAsia="fr-FR"/>
        </w:rPr>
        <w:t>15;</w:t>
      </w:r>
      <w:proofErr w:type="gramEnd"/>
    </w:p>
    <w:p w14:paraId="6EB9EACA" w14:textId="77777777" w:rsidR="000900E8" w:rsidRDefault="000900E8" w:rsidP="000900E8">
      <w:pPr>
        <w:pStyle w:val="PrformatHTML"/>
        <w:tabs>
          <w:tab w:val="clear" w:pos="2748"/>
          <w:tab w:val="left" w:pos="3119"/>
        </w:tabs>
        <w:spacing w:line="252" w:lineRule="auto"/>
        <w:ind w:left="2835" w:hanging="283"/>
        <w:jc w:val="both"/>
        <w:rPr>
          <w:rFonts w:asciiTheme="minorHAnsi" w:hAnsiTheme="minorHAnsi" w:cstheme="minorHAnsi"/>
          <w:i/>
          <w:sz w:val="22"/>
          <w:szCs w:val="22"/>
          <w:lang w:val="en-CA" w:eastAsia="fr-FR"/>
        </w:rPr>
      </w:pPr>
    </w:p>
    <w:p w14:paraId="6D714AE2" w14:textId="77777777" w:rsidR="000900E8" w:rsidRPr="00931761" w:rsidRDefault="000900E8" w:rsidP="000900E8">
      <w:pPr>
        <w:pStyle w:val="PrformatHTML"/>
        <w:numPr>
          <w:ilvl w:val="0"/>
          <w:numId w:val="43"/>
        </w:numPr>
        <w:tabs>
          <w:tab w:val="clear" w:pos="2748"/>
          <w:tab w:val="left" w:pos="3119"/>
        </w:tabs>
        <w:spacing w:line="252" w:lineRule="auto"/>
        <w:ind w:left="2835" w:hanging="283"/>
        <w:jc w:val="both"/>
        <w:rPr>
          <w:rFonts w:asciiTheme="minorHAnsi" w:hAnsiTheme="minorHAnsi" w:cstheme="minorHAnsi"/>
          <w:i/>
          <w:sz w:val="22"/>
          <w:szCs w:val="22"/>
          <w:lang w:val="en-CA" w:eastAsia="fr-FR"/>
        </w:rPr>
      </w:pPr>
      <w:r>
        <w:rPr>
          <w:rFonts w:asciiTheme="minorHAnsi" w:hAnsiTheme="minorHAnsi" w:cstheme="minorHAnsi"/>
          <w:i/>
          <w:sz w:val="22"/>
          <w:szCs w:val="22"/>
          <w:lang w:val="en-CA" w:eastAsia="fr-FR"/>
        </w:rPr>
        <w:t xml:space="preserve"> to review the detour route planned in the event of closure of the section of Highway 50 in Grenville-sur-la-Rouge so that the detour goes via Scotch and Avoca Roads and not </w:t>
      </w:r>
      <w:proofErr w:type="spellStart"/>
      <w:r>
        <w:rPr>
          <w:rFonts w:asciiTheme="minorHAnsi" w:hAnsiTheme="minorHAnsi" w:cstheme="minorHAnsi"/>
          <w:i/>
          <w:sz w:val="22"/>
          <w:szCs w:val="22"/>
          <w:lang w:val="en-CA" w:eastAsia="fr-FR"/>
        </w:rPr>
        <w:t>Kilmar</w:t>
      </w:r>
      <w:proofErr w:type="spellEnd"/>
      <w:r>
        <w:rPr>
          <w:rFonts w:asciiTheme="minorHAnsi" w:hAnsiTheme="minorHAnsi" w:cstheme="minorHAnsi"/>
          <w:i/>
          <w:sz w:val="22"/>
          <w:szCs w:val="22"/>
          <w:lang w:val="en-CA" w:eastAsia="fr-FR"/>
        </w:rPr>
        <w:t xml:space="preserve"> Road, given that the configuration of this lane is </w:t>
      </w:r>
      <w:proofErr w:type="gramStart"/>
      <w:r>
        <w:rPr>
          <w:rFonts w:asciiTheme="minorHAnsi" w:hAnsiTheme="minorHAnsi" w:cstheme="minorHAnsi"/>
          <w:i/>
          <w:sz w:val="22"/>
          <w:szCs w:val="22"/>
          <w:lang w:val="en-CA" w:eastAsia="fr-FR"/>
        </w:rPr>
        <w:t>really not</w:t>
      </w:r>
      <w:proofErr w:type="gramEnd"/>
      <w:r>
        <w:rPr>
          <w:rFonts w:asciiTheme="minorHAnsi" w:hAnsiTheme="minorHAnsi" w:cstheme="minorHAnsi"/>
          <w:i/>
          <w:sz w:val="22"/>
          <w:szCs w:val="22"/>
          <w:lang w:val="en-CA" w:eastAsia="fr-FR"/>
        </w:rPr>
        <w:t xml:space="preserve"> optimal for heavy </w:t>
      </w:r>
      <w:proofErr w:type="spellStart"/>
      <w:r>
        <w:rPr>
          <w:rFonts w:asciiTheme="minorHAnsi" w:hAnsiTheme="minorHAnsi" w:cstheme="minorHAnsi"/>
          <w:i/>
          <w:sz w:val="22"/>
          <w:szCs w:val="22"/>
          <w:lang w:val="en-CA" w:eastAsia="fr-FR"/>
        </w:rPr>
        <w:t>vehicule</w:t>
      </w:r>
      <w:proofErr w:type="spellEnd"/>
      <w:r>
        <w:rPr>
          <w:rFonts w:asciiTheme="minorHAnsi" w:hAnsiTheme="minorHAnsi" w:cstheme="minorHAnsi"/>
          <w:i/>
          <w:sz w:val="22"/>
          <w:szCs w:val="22"/>
          <w:lang w:val="en-CA" w:eastAsia="fr-FR"/>
        </w:rPr>
        <w:t xml:space="preserve"> traffic.</w:t>
      </w:r>
    </w:p>
    <w:p w14:paraId="2E52A87A" w14:textId="77777777" w:rsidR="000900E8" w:rsidRPr="008059CA" w:rsidRDefault="000900E8" w:rsidP="000900E8">
      <w:pPr>
        <w:pStyle w:val="PrformatHTML"/>
        <w:tabs>
          <w:tab w:val="clear" w:pos="1832"/>
          <w:tab w:val="left" w:pos="2268"/>
        </w:tabs>
        <w:spacing w:line="252" w:lineRule="auto"/>
        <w:ind w:left="2268" w:hanging="283"/>
        <w:jc w:val="both"/>
        <w:rPr>
          <w:rFonts w:asciiTheme="minorHAnsi" w:hAnsiTheme="minorHAnsi" w:cstheme="minorHAnsi"/>
          <w:i/>
          <w:sz w:val="22"/>
          <w:szCs w:val="22"/>
        </w:rPr>
      </w:pPr>
      <w:r w:rsidRPr="008059CA">
        <w:rPr>
          <w:rFonts w:asciiTheme="minorHAnsi" w:hAnsiTheme="minorHAnsi" w:cstheme="minorHAnsi"/>
          <w:i/>
          <w:sz w:val="22"/>
          <w:szCs w:val="22"/>
          <w:lang w:eastAsia="fr-FR"/>
        </w:rPr>
        <w:t>​</w:t>
      </w:r>
    </w:p>
    <w:p w14:paraId="34162B36" w14:textId="77777777" w:rsidR="000900E8" w:rsidRPr="006B767C" w:rsidRDefault="000900E8" w:rsidP="000900E8">
      <w:pPr>
        <w:spacing w:after="0" w:line="252" w:lineRule="auto"/>
        <w:jc w:val="right"/>
        <w:rPr>
          <w:sz w:val="24"/>
          <w:szCs w:val="24"/>
        </w:rPr>
      </w:pPr>
      <w:r>
        <w:rPr>
          <w:sz w:val="24"/>
          <w:szCs w:val="24"/>
        </w:rPr>
        <w:t>Adopté à l’unanimité des conseillers</w:t>
      </w:r>
    </w:p>
    <w:p w14:paraId="518476C1" w14:textId="77777777" w:rsidR="000900E8" w:rsidRPr="008B09C2" w:rsidRDefault="000900E8" w:rsidP="000900E8">
      <w:pPr>
        <w:spacing w:line="252" w:lineRule="auto"/>
        <w:jc w:val="right"/>
        <w:rPr>
          <w:i/>
          <w:sz w:val="24"/>
          <w:szCs w:val="24"/>
        </w:rPr>
      </w:pPr>
      <w:proofErr w:type="spellStart"/>
      <w:r>
        <w:rPr>
          <w:i/>
          <w:sz w:val="24"/>
          <w:szCs w:val="24"/>
        </w:rPr>
        <w:t>Adopted</w:t>
      </w:r>
      <w:proofErr w:type="spellEnd"/>
      <w:r>
        <w:rPr>
          <w:i/>
          <w:sz w:val="24"/>
          <w:szCs w:val="24"/>
        </w:rPr>
        <w:t xml:space="preserve"> </w:t>
      </w:r>
      <w:proofErr w:type="spellStart"/>
      <w:r>
        <w:rPr>
          <w:i/>
          <w:sz w:val="24"/>
          <w:szCs w:val="24"/>
        </w:rPr>
        <w:t>unanimously</w:t>
      </w:r>
      <w:proofErr w:type="spellEnd"/>
      <w:r>
        <w:rPr>
          <w:i/>
          <w:sz w:val="24"/>
          <w:szCs w:val="24"/>
        </w:rPr>
        <w:t xml:space="preserve"> by </w:t>
      </w:r>
      <w:proofErr w:type="spellStart"/>
      <w:r>
        <w:rPr>
          <w:i/>
          <w:sz w:val="24"/>
          <w:szCs w:val="24"/>
        </w:rPr>
        <w:t>councillors</w:t>
      </w:r>
      <w:proofErr w:type="spellEnd"/>
    </w:p>
    <w:p w14:paraId="6F6EB959" w14:textId="77777777" w:rsidR="000900E8" w:rsidRDefault="000900E8" w:rsidP="000900E8">
      <w:pPr>
        <w:spacing w:after="0" w:line="252" w:lineRule="auto"/>
        <w:jc w:val="right"/>
        <w:rPr>
          <w:rFonts w:cstheme="minorHAnsi"/>
          <w:i/>
        </w:rPr>
      </w:pPr>
    </w:p>
    <w:p w14:paraId="46A9438E" w14:textId="77777777" w:rsidR="000900E8" w:rsidRDefault="000900E8" w:rsidP="000900E8">
      <w:pPr>
        <w:spacing w:after="0" w:line="252" w:lineRule="auto"/>
        <w:jc w:val="both"/>
        <w:rPr>
          <w:b/>
          <w:u w:val="single"/>
        </w:rPr>
      </w:pPr>
      <w:r>
        <w:rPr>
          <w:b/>
          <w:u w:val="single"/>
        </w:rPr>
        <w:t xml:space="preserve">2023-11-448 </w:t>
      </w:r>
      <w:r>
        <w:rPr>
          <w:b/>
          <w:u w:val="single"/>
        </w:rPr>
        <w:tab/>
        <w:t>Pour autoriser la MRC d’Argenteuil à procéder au dépôt d’une demande financière dans le cadre du volet 4 du Fonds Régions et Ruralité (FRR) du ministère des Affaires Municipales et de l’Habitation s’intitulant « Création du poste dessinateur au sein du service civil »</w:t>
      </w:r>
    </w:p>
    <w:p w14:paraId="66917DAB" w14:textId="77777777" w:rsidR="000900E8" w:rsidRPr="003A7758" w:rsidRDefault="000900E8" w:rsidP="000900E8">
      <w:pPr>
        <w:spacing w:after="0" w:line="252" w:lineRule="auto"/>
        <w:jc w:val="both"/>
        <w:rPr>
          <w:b/>
          <w:u w:val="single"/>
        </w:rPr>
      </w:pPr>
    </w:p>
    <w:p w14:paraId="768EF637" w14:textId="77777777" w:rsidR="000900E8" w:rsidRDefault="000900E8" w:rsidP="000900E8">
      <w:pPr>
        <w:spacing w:line="252" w:lineRule="auto"/>
        <w:jc w:val="both"/>
        <w:rPr>
          <w:b/>
          <w:i/>
          <w:u w:val="single"/>
          <w:lang w:val="en-CA"/>
        </w:rPr>
      </w:pPr>
      <w:r w:rsidRPr="00054FAF">
        <w:rPr>
          <w:b/>
          <w:i/>
          <w:u w:val="single"/>
          <w:lang w:val="en-CA"/>
        </w:rPr>
        <w:t>2023-</w:t>
      </w:r>
      <w:r>
        <w:rPr>
          <w:b/>
          <w:i/>
          <w:u w:val="single"/>
          <w:lang w:val="en-CA"/>
        </w:rPr>
        <w:t>11-448</w:t>
      </w:r>
      <w:r w:rsidRPr="00054FAF">
        <w:rPr>
          <w:b/>
          <w:i/>
          <w:u w:val="single"/>
          <w:lang w:val="en-CA"/>
        </w:rPr>
        <w:tab/>
      </w:r>
      <w:r w:rsidRPr="00177A98">
        <w:rPr>
          <w:b/>
          <w:i/>
          <w:u w:val="single"/>
          <w:lang w:val="en-CA"/>
        </w:rPr>
        <w:t xml:space="preserve"> </w:t>
      </w:r>
      <w:r w:rsidRPr="003B15BE">
        <w:rPr>
          <w:b/>
          <w:i/>
          <w:u w:val="single"/>
          <w:lang w:val="en-CA"/>
        </w:rPr>
        <w:t>To authorize the MRC d'Argenteuil to submit a financial request within the framework of component 4 of the Regions and Rurality Fund (</w:t>
      </w:r>
      <w:r>
        <w:rPr>
          <w:b/>
          <w:i/>
          <w:u w:val="single"/>
          <w:lang w:val="en-CA"/>
        </w:rPr>
        <w:t>RRF</w:t>
      </w:r>
      <w:r w:rsidRPr="003B15BE">
        <w:rPr>
          <w:b/>
          <w:i/>
          <w:u w:val="single"/>
          <w:lang w:val="en-CA"/>
        </w:rPr>
        <w:t xml:space="preserve">) of the Ministry of Municipal Affairs and Housing entitled "Creation of the draftsman position within of civil </w:t>
      </w:r>
      <w:proofErr w:type="gramStart"/>
      <w:r w:rsidRPr="003B15BE">
        <w:rPr>
          <w:b/>
          <w:i/>
          <w:u w:val="single"/>
          <w:lang w:val="en-CA"/>
        </w:rPr>
        <w:t>service</w:t>
      </w:r>
      <w:proofErr w:type="gramEnd"/>
      <w:r w:rsidRPr="003B15BE">
        <w:rPr>
          <w:b/>
          <w:i/>
          <w:u w:val="single"/>
          <w:lang w:val="en-CA"/>
        </w:rPr>
        <w:t xml:space="preserve"> »</w:t>
      </w:r>
    </w:p>
    <w:p w14:paraId="658887CD" w14:textId="77777777" w:rsidR="000900E8" w:rsidRPr="00177A98" w:rsidRDefault="000900E8" w:rsidP="000900E8">
      <w:pPr>
        <w:spacing w:line="252" w:lineRule="auto"/>
        <w:ind w:left="2268" w:hanging="2268"/>
        <w:jc w:val="both"/>
        <w:rPr>
          <w:color w:val="000000"/>
        </w:rPr>
      </w:pPr>
      <w:r w:rsidRPr="00177A98">
        <w:rPr>
          <w:color w:val="000000"/>
        </w:rPr>
        <w:t xml:space="preserve">CONSIDÉRANT QUE </w:t>
      </w:r>
      <w:r w:rsidRPr="00177A98">
        <w:rPr>
          <w:color w:val="000000"/>
        </w:rPr>
        <w:tab/>
        <w:t xml:space="preserve">le Partenariat 2020-2024 « Pour des municipalités et des régions encore plus </w:t>
      </w:r>
      <w:proofErr w:type="gramStart"/>
      <w:r w:rsidRPr="00177A98">
        <w:rPr>
          <w:color w:val="000000"/>
        </w:rPr>
        <w:t>fortes»</w:t>
      </w:r>
      <w:proofErr w:type="gramEnd"/>
      <w:r w:rsidRPr="00177A98">
        <w:rPr>
          <w:color w:val="000000"/>
        </w:rPr>
        <w:t xml:space="preserve"> a été conclu le 30 octobre 2019 avec les représentants municipaux;</w:t>
      </w:r>
    </w:p>
    <w:p w14:paraId="41CEABFF" w14:textId="77777777" w:rsidR="000900E8" w:rsidRPr="00177A98" w:rsidRDefault="000900E8" w:rsidP="000900E8">
      <w:pPr>
        <w:spacing w:after="0" w:line="252" w:lineRule="auto"/>
        <w:ind w:left="2268" w:hanging="2268"/>
        <w:jc w:val="both"/>
        <w:rPr>
          <w:color w:val="000000"/>
        </w:rPr>
      </w:pPr>
    </w:p>
    <w:p w14:paraId="30A93E63" w14:textId="77777777" w:rsidR="000900E8" w:rsidRPr="006D5328" w:rsidRDefault="000900E8" w:rsidP="000900E8">
      <w:pPr>
        <w:spacing w:after="0" w:line="252" w:lineRule="auto"/>
        <w:ind w:left="2268" w:hanging="2268"/>
        <w:jc w:val="both"/>
        <w:rPr>
          <w:i/>
          <w:iCs/>
          <w:color w:val="000000"/>
          <w:lang w:val="en-CA"/>
        </w:rPr>
      </w:pPr>
      <w:r w:rsidRPr="006C0EB9">
        <w:rPr>
          <w:i/>
          <w:iCs/>
          <w:color w:val="000000"/>
          <w:lang w:val="en-CA"/>
        </w:rPr>
        <w:t>WHEREAS</w:t>
      </w:r>
      <w:r w:rsidRPr="006D5328">
        <w:rPr>
          <w:i/>
          <w:iCs/>
          <w:color w:val="000000"/>
          <w:lang w:val="en-CA"/>
        </w:rPr>
        <w:t xml:space="preserve"> </w:t>
      </w:r>
      <w:r w:rsidRPr="006D5328">
        <w:rPr>
          <w:i/>
          <w:iCs/>
          <w:color w:val="000000"/>
          <w:lang w:val="en-CA"/>
        </w:rPr>
        <w:tab/>
        <w:t xml:space="preserve">the 2020-2024 Partnership for stronger municipalities and regions was signed on October 30, </w:t>
      </w:r>
      <w:proofErr w:type="gramStart"/>
      <w:r w:rsidRPr="006D5328">
        <w:rPr>
          <w:i/>
          <w:iCs/>
          <w:color w:val="000000"/>
          <w:lang w:val="en-CA"/>
        </w:rPr>
        <w:t>2019</w:t>
      </w:r>
      <w:proofErr w:type="gramEnd"/>
      <w:r w:rsidRPr="006D5328">
        <w:rPr>
          <w:i/>
          <w:iCs/>
          <w:color w:val="000000"/>
          <w:lang w:val="en-CA"/>
        </w:rPr>
        <w:t xml:space="preserve"> with municipal representatives;</w:t>
      </w:r>
    </w:p>
    <w:p w14:paraId="67CB3341" w14:textId="77777777" w:rsidR="000900E8" w:rsidRPr="006D5328" w:rsidRDefault="000900E8" w:rsidP="000900E8">
      <w:pPr>
        <w:spacing w:after="0" w:line="252" w:lineRule="auto"/>
        <w:ind w:left="2268" w:hanging="2268"/>
        <w:jc w:val="both"/>
        <w:rPr>
          <w:color w:val="000000"/>
          <w:lang w:val="en-CA"/>
        </w:rPr>
      </w:pPr>
    </w:p>
    <w:p w14:paraId="797A35E7" w14:textId="77777777" w:rsidR="000900E8" w:rsidRDefault="000900E8" w:rsidP="000900E8">
      <w:pPr>
        <w:spacing w:after="0" w:line="252" w:lineRule="auto"/>
        <w:ind w:left="2268" w:hanging="2268"/>
        <w:jc w:val="both"/>
        <w:rPr>
          <w:color w:val="000000"/>
        </w:rPr>
      </w:pPr>
      <w:r w:rsidRPr="00590A5E">
        <w:rPr>
          <w:color w:val="000000"/>
        </w:rPr>
        <w:t xml:space="preserve">CONSIDÉRANT QUE </w:t>
      </w:r>
      <w:r>
        <w:rPr>
          <w:color w:val="000000"/>
        </w:rPr>
        <w:tab/>
      </w:r>
      <w:r w:rsidRPr="00590A5E">
        <w:rPr>
          <w:color w:val="000000"/>
        </w:rPr>
        <w:t xml:space="preserve">le projet de loi no 47 Loi assurant la mise en œuvre de certaines mesures du partenariat 2020-2024 entre le Gouvernement du Québec et les municipalités a été sanctionné à l'Assemblée </w:t>
      </w:r>
      <w:proofErr w:type="gramStart"/>
      <w:r w:rsidRPr="00590A5E">
        <w:rPr>
          <w:color w:val="000000"/>
        </w:rPr>
        <w:t>Nationale</w:t>
      </w:r>
      <w:proofErr w:type="gramEnd"/>
      <w:r w:rsidRPr="00590A5E">
        <w:rPr>
          <w:color w:val="000000"/>
        </w:rPr>
        <w:t xml:space="preserve"> le 11 décembre 2019, créant ainsi le Fonds Région et Ruralité (FRR);</w:t>
      </w:r>
    </w:p>
    <w:p w14:paraId="6072D155" w14:textId="77777777" w:rsidR="000900E8" w:rsidRDefault="000900E8" w:rsidP="000900E8">
      <w:pPr>
        <w:spacing w:after="0" w:line="252" w:lineRule="auto"/>
        <w:ind w:left="2268" w:hanging="2268"/>
        <w:jc w:val="both"/>
        <w:rPr>
          <w:color w:val="000000"/>
        </w:rPr>
      </w:pPr>
    </w:p>
    <w:p w14:paraId="2FD591CE" w14:textId="77777777" w:rsidR="000900E8" w:rsidRPr="000941D7" w:rsidRDefault="000900E8" w:rsidP="000900E8">
      <w:pPr>
        <w:spacing w:after="0" w:line="259" w:lineRule="auto"/>
        <w:ind w:left="2268" w:hanging="2268"/>
        <w:jc w:val="both"/>
        <w:rPr>
          <w:i/>
          <w:iCs/>
          <w:color w:val="000000"/>
          <w:lang w:val="en-CA"/>
        </w:rPr>
      </w:pPr>
      <w:r w:rsidRPr="006C0EB9">
        <w:rPr>
          <w:i/>
          <w:iCs/>
          <w:color w:val="000000"/>
          <w:lang w:val="en-CA"/>
        </w:rPr>
        <w:t>WHEREAS</w:t>
      </w:r>
      <w:r w:rsidRPr="000941D7">
        <w:rPr>
          <w:i/>
          <w:iCs/>
          <w:color w:val="000000"/>
          <w:lang w:val="en-CA"/>
        </w:rPr>
        <w:t xml:space="preserve"> </w:t>
      </w:r>
      <w:r w:rsidRPr="000941D7">
        <w:rPr>
          <w:i/>
          <w:iCs/>
          <w:color w:val="000000"/>
          <w:lang w:val="en-CA"/>
        </w:rPr>
        <w:tab/>
        <w:t xml:space="preserve">Bill 47, </w:t>
      </w:r>
      <w:r>
        <w:rPr>
          <w:i/>
          <w:iCs/>
          <w:color w:val="000000"/>
          <w:lang w:val="en-CA"/>
        </w:rPr>
        <w:t>a</w:t>
      </w:r>
      <w:r w:rsidRPr="000941D7">
        <w:rPr>
          <w:i/>
          <w:iCs/>
          <w:color w:val="000000"/>
          <w:lang w:val="en-CA"/>
        </w:rPr>
        <w:t xml:space="preserve">n Act to implement certain measures of the 2020-2024 partnership between the Government of Quebec and municipalities, was assented to in the National Assembly on December 11, 2019, creating the </w:t>
      </w:r>
      <w:r w:rsidRPr="00516FAF">
        <w:rPr>
          <w:i/>
          <w:iCs/>
          <w:color w:val="000000"/>
          <w:lang w:val="en-CA"/>
        </w:rPr>
        <w:t xml:space="preserve">Regions and Rural Fund </w:t>
      </w:r>
      <w:r w:rsidRPr="000941D7">
        <w:rPr>
          <w:i/>
          <w:iCs/>
          <w:color w:val="000000"/>
          <w:lang w:val="en-CA"/>
        </w:rPr>
        <w:t>(RR</w:t>
      </w:r>
      <w:r>
        <w:rPr>
          <w:i/>
          <w:iCs/>
          <w:color w:val="000000"/>
          <w:lang w:val="en-CA"/>
        </w:rPr>
        <w:t>F</w:t>
      </w:r>
      <w:proofErr w:type="gramStart"/>
      <w:r w:rsidRPr="000941D7">
        <w:rPr>
          <w:i/>
          <w:iCs/>
          <w:color w:val="000000"/>
          <w:lang w:val="en-CA"/>
        </w:rPr>
        <w:t>);</w:t>
      </w:r>
      <w:proofErr w:type="gramEnd"/>
    </w:p>
    <w:p w14:paraId="2F476334" w14:textId="77777777" w:rsidR="000900E8" w:rsidRPr="000941D7" w:rsidRDefault="000900E8" w:rsidP="000900E8">
      <w:pPr>
        <w:spacing w:after="0" w:line="259" w:lineRule="auto"/>
        <w:ind w:left="2268" w:hanging="2268"/>
        <w:jc w:val="both"/>
        <w:rPr>
          <w:color w:val="000000"/>
          <w:lang w:val="en-CA"/>
        </w:rPr>
      </w:pPr>
    </w:p>
    <w:p w14:paraId="60B593C9" w14:textId="77777777" w:rsidR="000900E8" w:rsidRDefault="000900E8" w:rsidP="000900E8">
      <w:pPr>
        <w:spacing w:after="0" w:line="259" w:lineRule="auto"/>
        <w:ind w:left="2268" w:hanging="2268"/>
        <w:jc w:val="both"/>
        <w:rPr>
          <w:color w:val="000000"/>
        </w:rPr>
      </w:pPr>
      <w:r w:rsidRPr="00590A5E">
        <w:rPr>
          <w:color w:val="000000"/>
        </w:rPr>
        <w:t xml:space="preserve">CONSIDÉRANT QUE </w:t>
      </w:r>
      <w:r>
        <w:rPr>
          <w:color w:val="000000"/>
        </w:rPr>
        <w:tab/>
      </w:r>
      <w:r w:rsidRPr="00590A5E">
        <w:rPr>
          <w:color w:val="000000"/>
        </w:rPr>
        <w:t>l'axe de coopération intermunicipale du volet 4 - Soutien à la vitalisation et à la coopération intermunicipale, a pour objectif d'encourager les collaborations entre les organismes municipaux par l'accroissement du nombre de projets de coopération intermunicipale permettant l'amélioration des services offerts aux citoyens;</w:t>
      </w:r>
    </w:p>
    <w:p w14:paraId="30F37451" w14:textId="77777777" w:rsidR="000900E8" w:rsidRDefault="000900E8" w:rsidP="000900E8">
      <w:pPr>
        <w:spacing w:after="0" w:line="259" w:lineRule="auto"/>
        <w:ind w:left="2268" w:hanging="2268"/>
        <w:jc w:val="both"/>
        <w:rPr>
          <w:color w:val="000000"/>
        </w:rPr>
      </w:pPr>
    </w:p>
    <w:p w14:paraId="06C2094B" w14:textId="77777777" w:rsidR="000900E8" w:rsidRPr="001034A3" w:rsidRDefault="000900E8" w:rsidP="000900E8">
      <w:pPr>
        <w:spacing w:after="0" w:line="259" w:lineRule="auto"/>
        <w:ind w:left="2268" w:hanging="2268"/>
        <w:jc w:val="both"/>
        <w:rPr>
          <w:i/>
          <w:iCs/>
          <w:color w:val="000000"/>
          <w:lang w:val="en-CA"/>
        </w:rPr>
      </w:pPr>
      <w:r w:rsidRPr="006C0EB9">
        <w:rPr>
          <w:i/>
          <w:iCs/>
          <w:color w:val="000000"/>
          <w:lang w:val="en-CA"/>
        </w:rPr>
        <w:t>WHEREAS</w:t>
      </w:r>
      <w:r w:rsidRPr="001034A3">
        <w:rPr>
          <w:i/>
          <w:iCs/>
          <w:color w:val="000000"/>
          <w:lang w:val="en-CA"/>
        </w:rPr>
        <w:t xml:space="preserve"> </w:t>
      </w:r>
      <w:r w:rsidRPr="001034A3">
        <w:rPr>
          <w:i/>
          <w:iCs/>
          <w:color w:val="000000"/>
          <w:lang w:val="en-CA"/>
        </w:rPr>
        <w:tab/>
        <w:t xml:space="preserve">the inter-municipal cooperation axis of Strand 4 - Support for the vitalisation and inter-municipal cooperation, </w:t>
      </w:r>
      <w:r>
        <w:rPr>
          <w:i/>
          <w:iCs/>
          <w:color w:val="000000"/>
          <w:lang w:val="en-CA"/>
        </w:rPr>
        <w:t>t</w:t>
      </w:r>
      <w:r w:rsidRPr="001034A3">
        <w:rPr>
          <w:i/>
          <w:iCs/>
          <w:color w:val="000000"/>
          <w:lang w:val="en-CA"/>
        </w:rPr>
        <w:t xml:space="preserve">he aim is to encourage collaboration between municipal bodies by increasing the number of inter-municipal cooperation projects enabling the improvement of services to </w:t>
      </w:r>
      <w:proofErr w:type="gramStart"/>
      <w:r w:rsidRPr="001034A3">
        <w:rPr>
          <w:i/>
          <w:iCs/>
          <w:color w:val="000000"/>
          <w:lang w:val="en-CA"/>
        </w:rPr>
        <w:t>citizens;</w:t>
      </w:r>
      <w:proofErr w:type="gramEnd"/>
    </w:p>
    <w:p w14:paraId="5CEB28C2" w14:textId="77777777" w:rsidR="000900E8" w:rsidRDefault="000900E8" w:rsidP="000900E8">
      <w:pPr>
        <w:spacing w:after="0" w:line="259" w:lineRule="auto"/>
        <w:ind w:left="2268" w:hanging="2268"/>
        <w:jc w:val="both"/>
        <w:rPr>
          <w:color w:val="000000"/>
          <w:lang w:val="en-CA"/>
        </w:rPr>
      </w:pPr>
    </w:p>
    <w:p w14:paraId="44878241" w14:textId="77777777" w:rsidR="000900E8" w:rsidRDefault="000900E8" w:rsidP="000900E8">
      <w:pPr>
        <w:spacing w:after="0" w:line="259" w:lineRule="auto"/>
        <w:ind w:left="2268" w:hanging="2268"/>
        <w:jc w:val="both"/>
        <w:rPr>
          <w:color w:val="000000"/>
        </w:rPr>
      </w:pPr>
      <w:r w:rsidRPr="00590A5E">
        <w:rPr>
          <w:color w:val="000000"/>
        </w:rPr>
        <w:lastRenderedPageBreak/>
        <w:t xml:space="preserve">CONSIDÉRANT QUE </w:t>
      </w:r>
      <w:r>
        <w:rPr>
          <w:color w:val="000000"/>
        </w:rPr>
        <w:tab/>
      </w:r>
      <w:r w:rsidRPr="00590A5E">
        <w:rPr>
          <w:color w:val="000000"/>
        </w:rPr>
        <w:t>par coopération intermunicipale, il est notamment entendu la mise en commun de ressources professionnelles, et ce, en vertu d'une entente intermunicipale;</w:t>
      </w:r>
    </w:p>
    <w:p w14:paraId="1D9CC10C" w14:textId="77777777" w:rsidR="000900E8" w:rsidRDefault="000900E8" w:rsidP="000900E8">
      <w:pPr>
        <w:spacing w:after="0" w:line="259" w:lineRule="auto"/>
        <w:ind w:left="2268" w:hanging="2268"/>
        <w:jc w:val="both"/>
        <w:rPr>
          <w:color w:val="000000"/>
        </w:rPr>
      </w:pPr>
    </w:p>
    <w:p w14:paraId="21A69D23" w14:textId="77777777" w:rsidR="000900E8" w:rsidRPr="00F71315" w:rsidRDefault="000900E8" w:rsidP="000900E8">
      <w:pPr>
        <w:spacing w:after="0" w:line="259" w:lineRule="auto"/>
        <w:ind w:left="2268" w:hanging="2268"/>
        <w:jc w:val="both"/>
        <w:rPr>
          <w:i/>
          <w:iCs/>
          <w:color w:val="000000"/>
          <w:lang w:val="en-CA"/>
        </w:rPr>
      </w:pPr>
      <w:r w:rsidRPr="006C0EB9">
        <w:rPr>
          <w:i/>
          <w:iCs/>
          <w:color w:val="000000"/>
          <w:lang w:val="en-CA"/>
        </w:rPr>
        <w:t>WHEREAS</w:t>
      </w:r>
      <w:r w:rsidRPr="00F71315">
        <w:rPr>
          <w:i/>
          <w:iCs/>
          <w:color w:val="000000"/>
          <w:lang w:val="en-CA"/>
        </w:rPr>
        <w:t xml:space="preserve"> </w:t>
      </w:r>
      <w:r w:rsidRPr="00F71315">
        <w:rPr>
          <w:i/>
          <w:iCs/>
          <w:color w:val="000000"/>
          <w:lang w:val="en-CA"/>
        </w:rPr>
        <w:tab/>
        <w:t xml:space="preserve">inter-municipal cooperation includes the pooling of professional resources under an inter-municipal </w:t>
      </w:r>
      <w:proofErr w:type="gramStart"/>
      <w:r w:rsidRPr="00F71315">
        <w:rPr>
          <w:i/>
          <w:iCs/>
          <w:color w:val="000000"/>
          <w:lang w:val="en-CA"/>
        </w:rPr>
        <w:t>agreement;</w:t>
      </w:r>
      <w:proofErr w:type="gramEnd"/>
    </w:p>
    <w:p w14:paraId="0FE70EE6" w14:textId="77777777" w:rsidR="000900E8" w:rsidRPr="00F71315" w:rsidRDefault="000900E8" w:rsidP="000900E8">
      <w:pPr>
        <w:spacing w:after="0" w:line="259" w:lineRule="auto"/>
        <w:ind w:left="2268" w:hanging="2268"/>
        <w:jc w:val="both"/>
        <w:rPr>
          <w:color w:val="000000"/>
          <w:lang w:val="en-CA"/>
        </w:rPr>
      </w:pPr>
    </w:p>
    <w:p w14:paraId="2E335676" w14:textId="77777777" w:rsidR="000900E8" w:rsidRDefault="000900E8" w:rsidP="000900E8">
      <w:pPr>
        <w:spacing w:after="0" w:line="259" w:lineRule="auto"/>
        <w:ind w:left="2268" w:hanging="2268"/>
        <w:jc w:val="both"/>
        <w:rPr>
          <w:color w:val="000000"/>
        </w:rPr>
      </w:pPr>
      <w:r w:rsidRPr="00590A5E">
        <w:rPr>
          <w:color w:val="000000"/>
        </w:rPr>
        <w:t xml:space="preserve">CONSIDÉRANT QUE </w:t>
      </w:r>
      <w:r>
        <w:rPr>
          <w:color w:val="000000"/>
        </w:rPr>
        <w:tab/>
      </w:r>
      <w:r w:rsidRPr="00590A5E">
        <w:rPr>
          <w:color w:val="000000"/>
        </w:rPr>
        <w:t xml:space="preserve">la </w:t>
      </w:r>
      <w:r>
        <w:rPr>
          <w:color w:val="000000"/>
        </w:rPr>
        <w:t>M</w:t>
      </w:r>
      <w:r w:rsidRPr="00590A5E">
        <w:rPr>
          <w:color w:val="000000"/>
        </w:rPr>
        <w:t>unicipalité de Grenville-sur-la-Rouge a pris connaissance du Guide à l'intention des organismes concernant le volet 4 - Soutien à la coopération intermunicipale du Fonds régions et ruralité;</w:t>
      </w:r>
    </w:p>
    <w:p w14:paraId="0288BC98" w14:textId="77777777" w:rsidR="000900E8" w:rsidRDefault="000900E8" w:rsidP="000900E8">
      <w:pPr>
        <w:spacing w:after="0" w:line="259" w:lineRule="auto"/>
        <w:ind w:left="2268" w:hanging="2268"/>
        <w:jc w:val="both"/>
        <w:rPr>
          <w:color w:val="000000"/>
        </w:rPr>
      </w:pPr>
    </w:p>
    <w:p w14:paraId="52B7D0E2" w14:textId="77777777" w:rsidR="000900E8" w:rsidRPr="00516FAF" w:rsidRDefault="000900E8" w:rsidP="000900E8">
      <w:pPr>
        <w:spacing w:after="0" w:line="259" w:lineRule="auto"/>
        <w:ind w:left="2268" w:hanging="2268"/>
        <w:jc w:val="both"/>
        <w:rPr>
          <w:i/>
          <w:iCs/>
          <w:color w:val="000000"/>
          <w:lang w:val="en-CA"/>
        </w:rPr>
      </w:pPr>
      <w:r w:rsidRPr="006C0EB9">
        <w:rPr>
          <w:i/>
          <w:iCs/>
          <w:color w:val="000000"/>
          <w:lang w:val="en-CA"/>
        </w:rPr>
        <w:t>WHEREAS</w:t>
      </w:r>
      <w:r w:rsidRPr="00516FAF">
        <w:rPr>
          <w:i/>
          <w:iCs/>
          <w:color w:val="000000"/>
          <w:lang w:val="en-CA"/>
        </w:rPr>
        <w:t xml:space="preserve"> </w:t>
      </w:r>
      <w:r w:rsidRPr="00516FAF">
        <w:rPr>
          <w:i/>
          <w:iCs/>
          <w:color w:val="000000"/>
          <w:lang w:val="en-CA"/>
        </w:rPr>
        <w:tab/>
        <w:t xml:space="preserve">the Municipality of Grenville-sur-la-Rouge has reviewed the Guide for Organizations for Component 4 - Support for Intermunicipal Cooperation of the Regions and Rural Communities </w:t>
      </w:r>
      <w:proofErr w:type="gramStart"/>
      <w:r w:rsidRPr="00516FAF">
        <w:rPr>
          <w:i/>
          <w:iCs/>
          <w:color w:val="000000"/>
          <w:lang w:val="en-CA"/>
        </w:rPr>
        <w:t>Fund;</w:t>
      </w:r>
      <w:proofErr w:type="gramEnd"/>
    </w:p>
    <w:p w14:paraId="70D55ABF" w14:textId="77777777" w:rsidR="000900E8" w:rsidRPr="00516FAF" w:rsidRDefault="000900E8" w:rsidP="000900E8">
      <w:pPr>
        <w:spacing w:after="0" w:line="259" w:lineRule="auto"/>
        <w:ind w:left="2268" w:hanging="2268"/>
        <w:jc w:val="both"/>
        <w:rPr>
          <w:color w:val="000000"/>
          <w:lang w:val="en-CA"/>
        </w:rPr>
      </w:pPr>
    </w:p>
    <w:p w14:paraId="440750C4" w14:textId="77777777" w:rsidR="000900E8" w:rsidRDefault="000900E8" w:rsidP="000900E8">
      <w:pPr>
        <w:spacing w:after="0" w:line="259" w:lineRule="auto"/>
        <w:ind w:left="2268" w:hanging="2268"/>
        <w:jc w:val="both"/>
        <w:rPr>
          <w:color w:val="000000"/>
        </w:rPr>
      </w:pPr>
      <w:r w:rsidRPr="00590A5E">
        <w:rPr>
          <w:color w:val="000000"/>
        </w:rPr>
        <w:t xml:space="preserve">CONSIDÉRANT QUE </w:t>
      </w:r>
      <w:r>
        <w:rPr>
          <w:color w:val="000000"/>
        </w:rPr>
        <w:tab/>
      </w:r>
      <w:r w:rsidRPr="00590A5E">
        <w:rPr>
          <w:color w:val="000000"/>
        </w:rPr>
        <w:t xml:space="preserve">les </w:t>
      </w:r>
      <w:r>
        <w:rPr>
          <w:color w:val="000000"/>
        </w:rPr>
        <w:t>9</w:t>
      </w:r>
      <w:r w:rsidRPr="00590A5E">
        <w:rPr>
          <w:color w:val="000000"/>
        </w:rPr>
        <w:t xml:space="preserve"> municipalités constituantes de la MRC d’Argenteuil souhaitent présenter un projet de coopération intermunicipale dans le cadre de l'aide financière, permettant le partage d'une ressource professionnelle, soit un </w:t>
      </w:r>
      <w:r>
        <w:rPr>
          <w:color w:val="000000"/>
        </w:rPr>
        <w:t>dessinateur</w:t>
      </w:r>
      <w:r w:rsidRPr="00590A5E">
        <w:rPr>
          <w:color w:val="000000"/>
        </w:rPr>
        <w:t xml:space="preserve"> en génie civil</w:t>
      </w:r>
      <w:r>
        <w:rPr>
          <w:color w:val="000000"/>
        </w:rPr>
        <w:t>;</w:t>
      </w:r>
    </w:p>
    <w:p w14:paraId="67B240F3" w14:textId="77777777" w:rsidR="000900E8" w:rsidRDefault="000900E8" w:rsidP="000900E8">
      <w:pPr>
        <w:spacing w:after="0" w:line="259" w:lineRule="auto"/>
        <w:ind w:left="2268" w:hanging="2268"/>
        <w:jc w:val="both"/>
        <w:rPr>
          <w:color w:val="000000"/>
        </w:rPr>
      </w:pPr>
    </w:p>
    <w:p w14:paraId="3C728AA3" w14:textId="77777777" w:rsidR="000900E8" w:rsidRDefault="000900E8" w:rsidP="000900E8">
      <w:pPr>
        <w:spacing w:after="0" w:line="259" w:lineRule="auto"/>
        <w:ind w:left="2268" w:hanging="2268"/>
        <w:jc w:val="both"/>
        <w:rPr>
          <w:i/>
          <w:iCs/>
          <w:color w:val="000000"/>
          <w:lang w:val="en-CA"/>
        </w:rPr>
      </w:pPr>
      <w:r w:rsidRPr="006C0EB9">
        <w:rPr>
          <w:i/>
          <w:iCs/>
          <w:color w:val="000000"/>
          <w:lang w:val="en-CA"/>
        </w:rPr>
        <w:t>WHEREAS</w:t>
      </w:r>
      <w:r w:rsidRPr="00516FAF">
        <w:rPr>
          <w:i/>
          <w:iCs/>
          <w:color w:val="000000"/>
          <w:lang w:val="en-CA"/>
        </w:rPr>
        <w:t xml:space="preserve"> </w:t>
      </w:r>
      <w:r w:rsidRPr="00516FAF">
        <w:rPr>
          <w:i/>
          <w:iCs/>
          <w:color w:val="000000"/>
          <w:lang w:val="en-CA"/>
        </w:rPr>
        <w:tab/>
      </w:r>
      <w:r w:rsidRPr="003B15BE">
        <w:rPr>
          <w:i/>
          <w:iCs/>
          <w:color w:val="000000"/>
          <w:lang w:val="en-CA"/>
        </w:rPr>
        <w:t xml:space="preserve">the 9 constituent municipalities of the MRC of Argenteuil wish to present an intermunicipal cooperation project within the framework of financial assistance, allowing the sharing of a professional resource, namely a civil engineering </w:t>
      </w:r>
      <w:proofErr w:type="gramStart"/>
      <w:r w:rsidRPr="003B15BE">
        <w:rPr>
          <w:i/>
          <w:iCs/>
          <w:color w:val="000000"/>
          <w:lang w:val="en-CA"/>
        </w:rPr>
        <w:t>designer;</w:t>
      </w:r>
      <w:proofErr w:type="gramEnd"/>
    </w:p>
    <w:p w14:paraId="113D5952" w14:textId="77777777" w:rsidR="000900E8" w:rsidRPr="00516FAF" w:rsidRDefault="000900E8" w:rsidP="000900E8">
      <w:pPr>
        <w:spacing w:after="0" w:line="259" w:lineRule="auto"/>
        <w:ind w:left="2268" w:hanging="2268"/>
        <w:jc w:val="both"/>
        <w:rPr>
          <w:color w:val="000000"/>
          <w:lang w:val="en-CA"/>
        </w:rPr>
      </w:pPr>
    </w:p>
    <w:p w14:paraId="79986AEA" w14:textId="77777777" w:rsidR="000900E8" w:rsidRDefault="000900E8" w:rsidP="000900E8">
      <w:pPr>
        <w:spacing w:after="0" w:line="259" w:lineRule="auto"/>
        <w:ind w:left="2268" w:hanging="2268"/>
        <w:jc w:val="both"/>
        <w:rPr>
          <w:color w:val="000000"/>
        </w:rPr>
      </w:pPr>
      <w:r w:rsidRPr="00590A5E">
        <w:rPr>
          <w:color w:val="000000"/>
        </w:rPr>
        <w:t xml:space="preserve">CONSIDÉRANT QUE </w:t>
      </w:r>
      <w:r>
        <w:rPr>
          <w:color w:val="000000"/>
        </w:rPr>
        <w:tab/>
      </w:r>
      <w:r w:rsidRPr="00590A5E">
        <w:rPr>
          <w:color w:val="000000"/>
        </w:rPr>
        <w:t>la MRC d'Argenteuil possède une expertise multidisciplinaire, notamment en génie civil, en aménagement du territoire, en environnement et en géomatique capable de coordonner et de soutenir une ressource professionnelle locale en génie civil;</w:t>
      </w:r>
    </w:p>
    <w:p w14:paraId="674A81D3" w14:textId="77777777" w:rsidR="000900E8" w:rsidRDefault="000900E8" w:rsidP="000900E8">
      <w:pPr>
        <w:spacing w:after="0" w:line="259" w:lineRule="auto"/>
        <w:ind w:left="2268" w:hanging="2268"/>
        <w:jc w:val="both"/>
        <w:rPr>
          <w:color w:val="000000"/>
        </w:rPr>
      </w:pPr>
    </w:p>
    <w:p w14:paraId="30636E5E" w14:textId="77777777" w:rsidR="000900E8" w:rsidRPr="00516FAF" w:rsidRDefault="000900E8" w:rsidP="000900E8">
      <w:pPr>
        <w:spacing w:after="0" w:line="252" w:lineRule="auto"/>
        <w:ind w:left="2268" w:hanging="2268"/>
        <w:jc w:val="both"/>
        <w:rPr>
          <w:i/>
          <w:iCs/>
          <w:color w:val="000000"/>
          <w:lang w:val="en-CA"/>
        </w:rPr>
      </w:pPr>
      <w:r w:rsidRPr="006C0EB9">
        <w:rPr>
          <w:i/>
          <w:iCs/>
          <w:color w:val="000000"/>
          <w:lang w:val="en-CA"/>
        </w:rPr>
        <w:t>WHEREAS</w:t>
      </w:r>
      <w:r w:rsidRPr="00516FAF">
        <w:rPr>
          <w:i/>
          <w:iCs/>
          <w:color w:val="000000"/>
          <w:lang w:val="en-CA"/>
        </w:rPr>
        <w:t xml:space="preserve"> </w:t>
      </w:r>
      <w:r w:rsidRPr="00516FAF">
        <w:rPr>
          <w:i/>
          <w:iCs/>
          <w:color w:val="000000"/>
          <w:lang w:val="en-CA"/>
        </w:rPr>
        <w:tab/>
        <w:t xml:space="preserve">the Argenteuil RCM has multidisciplinary expertise, including civil engineering, land use planning, environment and geomatics, able to coordinate and support a local professional civil engineering </w:t>
      </w:r>
      <w:proofErr w:type="gramStart"/>
      <w:r w:rsidRPr="00516FAF">
        <w:rPr>
          <w:i/>
          <w:iCs/>
          <w:color w:val="000000"/>
          <w:lang w:val="en-CA"/>
        </w:rPr>
        <w:t>resource;</w:t>
      </w:r>
      <w:proofErr w:type="gramEnd"/>
    </w:p>
    <w:p w14:paraId="718DE982" w14:textId="77777777" w:rsidR="000900E8" w:rsidRPr="00516FAF" w:rsidRDefault="000900E8" w:rsidP="000900E8">
      <w:pPr>
        <w:spacing w:after="0" w:line="252" w:lineRule="auto"/>
        <w:ind w:left="2268" w:hanging="2268"/>
        <w:jc w:val="both"/>
        <w:rPr>
          <w:color w:val="000000"/>
          <w:lang w:val="en-CA"/>
        </w:rPr>
      </w:pPr>
    </w:p>
    <w:p w14:paraId="6C440680" w14:textId="77777777" w:rsidR="000900E8" w:rsidRDefault="000900E8" w:rsidP="000900E8">
      <w:pPr>
        <w:spacing w:after="0" w:line="252" w:lineRule="auto"/>
        <w:ind w:left="2268" w:hanging="2268"/>
        <w:jc w:val="both"/>
        <w:rPr>
          <w:color w:val="000000"/>
        </w:rPr>
      </w:pPr>
      <w:r w:rsidRPr="00590A5E">
        <w:rPr>
          <w:color w:val="000000"/>
        </w:rPr>
        <w:t xml:space="preserve">CONSIDÉRANT QUE </w:t>
      </w:r>
      <w:r>
        <w:rPr>
          <w:color w:val="000000"/>
        </w:rPr>
        <w:tab/>
      </w:r>
      <w:r w:rsidRPr="00590A5E">
        <w:rPr>
          <w:color w:val="000000"/>
        </w:rPr>
        <w:t xml:space="preserve">selon les règles et normes du programme, avec son indice de vitalité économique positionnant la MRC d'Argenteuil dans le quatrième quintile des MRC du Québec, et la participation du canton de Harrington qui est dans le cinquième quintile, le financement de cette ressource pourrait atteindre </w:t>
      </w:r>
      <w:r>
        <w:rPr>
          <w:color w:val="000000"/>
        </w:rPr>
        <w:t>70</w:t>
      </w:r>
      <w:r w:rsidRPr="00590A5E">
        <w:rPr>
          <w:color w:val="000000"/>
        </w:rPr>
        <w:t xml:space="preserve"> % des coûts admissibles (salaire, avantages sociaux et autres), et ce jusqu'en 2025</w:t>
      </w:r>
      <w:r>
        <w:rPr>
          <w:color w:val="000000"/>
        </w:rPr>
        <w:t>;</w:t>
      </w:r>
    </w:p>
    <w:p w14:paraId="08BA5A75" w14:textId="77777777" w:rsidR="000900E8" w:rsidRDefault="000900E8" w:rsidP="000900E8">
      <w:pPr>
        <w:spacing w:after="0" w:line="252" w:lineRule="auto"/>
        <w:ind w:left="2268" w:hanging="2268"/>
        <w:jc w:val="both"/>
        <w:rPr>
          <w:color w:val="000000"/>
        </w:rPr>
      </w:pPr>
    </w:p>
    <w:p w14:paraId="702CFB04" w14:textId="77777777" w:rsidR="000900E8" w:rsidRPr="00D123D9" w:rsidRDefault="000900E8" w:rsidP="000900E8">
      <w:pPr>
        <w:spacing w:after="0" w:line="252" w:lineRule="auto"/>
        <w:ind w:left="2268" w:hanging="2268"/>
        <w:jc w:val="both"/>
        <w:rPr>
          <w:i/>
          <w:iCs/>
          <w:color w:val="000000"/>
          <w:lang w:val="en-CA"/>
        </w:rPr>
      </w:pPr>
      <w:r w:rsidRPr="006C0EB9">
        <w:rPr>
          <w:i/>
          <w:iCs/>
          <w:color w:val="000000"/>
          <w:lang w:val="en-CA"/>
        </w:rPr>
        <w:t>WHEREAS</w:t>
      </w:r>
      <w:r w:rsidRPr="00D123D9">
        <w:rPr>
          <w:i/>
          <w:iCs/>
          <w:color w:val="000000"/>
          <w:lang w:val="en-CA"/>
        </w:rPr>
        <w:t xml:space="preserve"> </w:t>
      </w:r>
      <w:r w:rsidRPr="00D123D9">
        <w:rPr>
          <w:i/>
          <w:iCs/>
          <w:color w:val="000000"/>
          <w:lang w:val="en-CA"/>
        </w:rPr>
        <w:tab/>
        <w:t xml:space="preserve">according to program rules and standards, with its economic vitality index positioning the Argenteuil </w:t>
      </w:r>
      <w:r>
        <w:rPr>
          <w:i/>
          <w:iCs/>
          <w:color w:val="000000"/>
          <w:lang w:val="en-CA"/>
        </w:rPr>
        <w:t xml:space="preserve">RCM </w:t>
      </w:r>
      <w:r w:rsidRPr="00D123D9">
        <w:rPr>
          <w:i/>
          <w:iCs/>
          <w:color w:val="000000"/>
          <w:lang w:val="en-CA"/>
        </w:rPr>
        <w:t xml:space="preserve">in the fourth quintile of the RCMs of Quebec, and the participation of the Township of Harrington in the fifth quintile, </w:t>
      </w:r>
      <w:r>
        <w:rPr>
          <w:i/>
          <w:iCs/>
          <w:color w:val="000000"/>
          <w:lang w:val="en-CA"/>
        </w:rPr>
        <w:t>f</w:t>
      </w:r>
      <w:r w:rsidRPr="00D123D9">
        <w:rPr>
          <w:i/>
          <w:iCs/>
          <w:color w:val="000000"/>
          <w:lang w:val="en-CA"/>
        </w:rPr>
        <w:t xml:space="preserve">unding for this resource could be up to </w:t>
      </w:r>
      <w:r>
        <w:rPr>
          <w:i/>
          <w:iCs/>
          <w:color w:val="000000"/>
          <w:lang w:val="en-CA"/>
        </w:rPr>
        <w:t>7</w:t>
      </w:r>
      <w:r w:rsidRPr="00D123D9">
        <w:rPr>
          <w:i/>
          <w:iCs/>
          <w:color w:val="000000"/>
          <w:lang w:val="en-CA"/>
        </w:rPr>
        <w:t xml:space="preserve">0% of eligible costs (salary, benefits, etc.) until </w:t>
      </w:r>
      <w:proofErr w:type="gramStart"/>
      <w:r w:rsidRPr="00D123D9">
        <w:rPr>
          <w:i/>
          <w:iCs/>
          <w:color w:val="000000"/>
          <w:lang w:val="en-CA"/>
        </w:rPr>
        <w:t>2025</w:t>
      </w:r>
      <w:r>
        <w:rPr>
          <w:i/>
          <w:iCs/>
          <w:color w:val="000000"/>
          <w:lang w:val="en-CA"/>
        </w:rPr>
        <w:t>;</w:t>
      </w:r>
      <w:proofErr w:type="gramEnd"/>
    </w:p>
    <w:p w14:paraId="08A6B15B" w14:textId="77777777" w:rsidR="000900E8" w:rsidRPr="00D123D9" w:rsidRDefault="000900E8" w:rsidP="000900E8">
      <w:pPr>
        <w:spacing w:after="0" w:line="252" w:lineRule="auto"/>
        <w:ind w:left="2268" w:hanging="2268"/>
        <w:jc w:val="both"/>
        <w:rPr>
          <w:color w:val="000000"/>
          <w:lang w:val="en-CA"/>
        </w:rPr>
      </w:pPr>
    </w:p>
    <w:p w14:paraId="7DEEAEEC" w14:textId="77777777" w:rsidR="000900E8" w:rsidRPr="00590A5E" w:rsidRDefault="000900E8" w:rsidP="000900E8">
      <w:pPr>
        <w:spacing w:after="0" w:line="252" w:lineRule="auto"/>
        <w:ind w:left="2268" w:hanging="2268"/>
        <w:jc w:val="both"/>
        <w:rPr>
          <w:color w:val="000000"/>
        </w:rPr>
      </w:pPr>
      <w:r>
        <w:rPr>
          <w:color w:val="000000"/>
        </w:rPr>
        <w:lastRenderedPageBreak/>
        <w:t>PAR CES MOTIFS</w:t>
      </w:r>
      <w:r>
        <w:rPr>
          <w:color w:val="000000"/>
        </w:rPr>
        <w:tab/>
      </w:r>
      <w:r w:rsidRPr="00590A5E">
        <w:rPr>
          <w:color w:val="000000"/>
        </w:rPr>
        <w:t>il proposé par</w:t>
      </w:r>
      <w:r>
        <w:rPr>
          <w:color w:val="000000"/>
        </w:rPr>
        <w:t xml:space="preserve"> monsieur le conseiller Carl Woodbury</w:t>
      </w:r>
      <w:r w:rsidRPr="00590A5E">
        <w:rPr>
          <w:color w:val="000000"/>
        </w:rPr>
        <w:t xml:space="preserve"> et résolu :</w:t>
      </w:r>
    </w:p>
    <w:p w14:paraId="48B97CC9" w14:textId="77777777" w:rsidR="000900E8" w:rsidRPr="00590A5E" w:rsidRDefault="000900E8" w:rsidP="000900E8">
      <w:pPr>
        <w:spacing w:after="0" w:line="252" w:lineRule="auto"/>
        <w:jc w:val="both"/>
        <w:rPr>
          <w:color w:val="000000"/>
        </w:rPr>
      </w:pPr>
    </w:p>
    <w:p w14:paraId="0EF4F7F9" w14:textId="77777777" w:rsidR="000900E8" w:rsidRPr="00590A5E" w:rsidRDefault="000900E8" w:rsidP="000900E8">
      <w:pPr>
        <w:spacing w:after="0" w:line="252" w:lineRule="auto"/>
        <w:ind w:left="2268"/>
        <w:jc w:val="both"/>
        <w:rPr>
          <w:color w:val="000000"/>
        </w:rPr>
      </w:pPr>
      <w:r w:rsidRPr="00590A5E">
        <w:rPr>
          <w:color w:val="000000"/>
        </w:rPr>
        <w:t xml:space="preserve">QUE le </w:t>
      </w:r>
      <w:r>
        <w:rPr>
          <w:color w:val="000000"/>
        </w:rPr>
        <w:t>C</w:t>
      </w:r>
      <w:r w:rsidRPr="00590A5E">
        <w:rPr>
          <w:color w:val="000000"/>
        </w:rPr>
        <w:t xml:space="preserve">onseil de la </w:t>
      </w:r>
      <w:r>
        <w:rPr>
          <w:color w:val="000000"/>
        </w:rPr>
        <w:t>M</w:t>
      </w:r>
      <w:r w:rsidRPr="00590A5E">
        <w:rPr>
          <w:color w:val="000000"/>
        </w:rPr>
        <w:t>unicipalité de Grenville-sur-la-Rouge autorise le dépôt d'un projet par la MRC d'Argenteuil, visant à partager une ressource professionnelle en génie civil embauchée par la MRC, dans le cadre du volet 4 « Soutien à la coopération intermunicipale » du Fonds régions et ruralité du ministère des Affaires municipales et de l’Habitation;</w:t>
      </w:r>
    </w:p>
    <w:p w14:paraId="66D9D3D6" w14:textId="77777777" w:rsidR="000900E8" w:rsidRPr="00590A5E" w:rsidRDefault="000900E8" w:rsidP="000900E8">
      <w:pPr>
        <w:spacing w:after="0" w:line="252" w:lineRule="auto"/>
        <w:ind w:left="2268"/>
        <w:jc w:val="both"/>
        <w:rPr>
          <w:color w:val="000000"/>
        </w:rPr>
      </w:pPr>
    </w:p>
    <w:p w14:paraId="4DA0A46A" w14:textId="77777777" w:rsidR="000900E8" w:rsidRPr="00590A5E" w:rsidRDefault="000900E8" w:rsidP="000900E8">
      <w:pPr>
        <w:spacing w:after="0" w:line="252" w:lineRule="auto"/>
        <w:ind w:left="2268"/>
        <w:jc w:val="both"/>
        <w:rPr>
          <w:color w:val="000000"/>
        </w:rPr>
      </w:pPr>
      <w:r w:rsidRPr="00590A5E">
        <w:rPr>
          <w:color w:val="000000"/>
        </w:rPr>
        <w:t xml:space="preserve">QUE le </w:t>
      </w:r>
      <w:r>
        <w:rPr>
          <w:color w:val="000000"/>
        </w:rPr>
        <w:t>C</w:t>
      </w:r>
      <w:r w:rsidRPr="00590A5E">
        <w:rPr>
          <w:color w:val="000000"/>
        </w:rPr>
        <w:t>onseil s'engage à participer au projet et à assumer une partie des coûts, conjointement avec les autres municipalités constituantes de la MRC;</w:t>
      </w:r>
    </w:p>
    <w:p w14:paraId="26D05106" w14:textId="77777777" w:rsidR="000900E8" w:rsidRPr="00590A5E" w:rsidRDefault="000900E8" w:rsidP="000900E8">
      <w:pPr>
        <w:spacing w:after="0" w:line="252" w:lineRule="auto"/>
        <w:ind w:left="2268"/>
        <w:jc w:val="both"/>
        <w:rPr>
          <w:color w:val="000000"/>
        </w:rPr>
      </w:pPr>
    </w:p>
    <w:p w14:paraId="20C116D8" w14:textId="77777777" w:rsidR="000900E8" w:rsidRDefault="000900E8" w:rsidP="000900E8">
      <w:pPr>
        <w:spacing w:after="0" w:line="252" w:lineRule="auto"/>
        <w:ind w:left="2268"/>
        <w:jc w:val="both"/>
        <w:rPr>
          <w:color w:val="000000"/>
        </w:rPr>
      </w:pPr>
      <w:r w:rsidRPr="00590A5E">
        <w:rPr>
          <w:color w:val="000000"/>
        </w:rPr>
        <w:t xml:space="preserve">QUE le </w:t>
      </w:r>
      <w:r>
        <w:rPr>
          <w:color w:val="000000"/>
        </w:rPr>
        <w:t>C</w:t>
      </w:r>
      <w:r w:rsidRPr="00590A5E">
        <w:rPr>
          <w:color w:val="000000"/>
        </w:rPr>
        <w:t>onseil nomme la MRC d'Argenteuil comme organisme responsable du projet et lui demande de formuler une demande d'aide financière dans le cadre de ce Programme.</w:t>
      </w:r>
    </w:p>
    <w:p w14:paraId="2A9610C5" w14:textId="77777777" w:rsidR="000900E8" w:rsidRPr="005C43FE" w:rsidRDefault="000900E8" w:rsidP="000900E8">
      <w:pPr>
        <w:spacing w:after="0" w:line="252" w:lineRule="auto"/>
        <w:jc w:val="both"/>
        <w:rPr>
          <w:i/>
          <w:iCs/>
          <w:color w:val="000000"/>
        </w:rPr>
      </w:pPr>
    </w:p>
    <w:p w14:paraId="5A0E2729" w14:textId="77777777" w:rsidR="000900E8" w:rsidRPr="00D16880" w:rsidRDefault="000900E8" w:rsidP="000900E8">
      <w:pPr>
        <w:spacing w:after="0" w:line="252" w:lineRule="auto"/>
        <w:ind w:left="2268" w:hanging="2268"/>
        <w:jc w:val="both"/>
        <w:rPr>
          <w:i/>
          <w:iCs/>
          <w:color w:val="000000"/>
          <w:lang w:val="en-CA"/>
        </w:rPr>
      </w:pPr>
      <w:r w:rsidRPr="00D16880">
        <w:rPr>
          <w:i/>
          <w:iCs/>
          <w:color w:val="000000"/>
          <w:lang w:val="en-CA"/>
        </w:rPr>
        <w:t>THEREFORE</w:t>
      </w:r>
      <w:r w:rsidRPr="00D16880">
        <w:rPr>
          <w:i/>
          <w:iCs/>
          <w:color w:val="000000"/>
          <w:lang w:val="en-CA"/>
        </w:rPr>
        <w:tab/>
        <w:t>it is proposed by Councillor</w:t>
      </w:r>
      <w:r>
        <w:rPr>
          <w:i/>
          <w:iCs/>
          <w:color w:val="000000"/>
          <w:lang w:val="en-CA"/>
        </w:rPr>
        <w:t xml:space="preserve"> Carl Woodbury </w:t>
      </w:r>
      <w:r w:rsidRPr="00D16880">
        <w:rPr>
          <w:i/>
          <w:iCs/>
          <w:color w:val="000000"/>
          <w:lang w:val="en-CA"/>
        </w:rPr>
        <w:t xml:space="preserve">and </w:t>
      </w:r>
      <w:proofErr w:type="gramStart"/>
      <w:r w:rsidRPr="00D16880">
        <w:rPr>
          <w:i/>
          <w:iCs/>
          <w:color w:val="000000"/>
          <w:lang w:val="en-CA"/>
        </w:rPr>
        <w:t>resolved :</w:t>
      </w:r>
      <w:proofErr w:type="gramEnd"/>
    </w:p>
    <w:p w14:paraId="6C0148AD" w14:textId="77777777" w:rsidR="000900E8" w:rsidRPr="00D16880" w:rsidRDefault="000900E8" w:rsidP="000900E8">
      <w:pPr>
        <w:spacing w:after="0" w:line="252" w:lineRule="auto"/>
        <w:jc w:val="both"/>
        <w:rPr>
          <w:i/>
          <w:iCs/>
          <w:color w:val="000000"/>
          <w:lang w:val="en-CA"/>
        </w:rPr>
      </w:pPr>
    </w:p>
    <w:p w14:paraId="084E0D90" w14:textId="77777777" w:rsidR="000900E8" w:rsidRPr="00D16880" w:rsidRDefault="000900E8" w:rsidP="000900E8">
      <w:pPr>
        <w:spacing w:after="0" w:line="252" w:lineRule="auto"/>
        <w:ind w:left="2268"/>
        <w:jc w:val="both"/>
        <w:rPr>
          <w:i/>
          <w:iCs/>
          <w:color w:val="000000"/>
          <w:lang w:val="en-CA"/>
        </w:rPr>
      </w:pPr>
      <w:r w:rsidRPr="00B87800">
        <w:rPr>
          <w:i/>
          <w:iCs/>
          <w:color w:val="000000"/>
          <w:lang w:val="en-CA"/>
        </w:rPr>
        <w:t xml:space="preserve">THAT the </w:t>
      </w:r>
      <w:r>
        <w:rPr>
          <w:i/>
          <w:iCs/>
          <w:color w:val="000000"/>
          <w:lang w:val="en-CA"/>
        </w:rPr>
        <w:t>C</w:t>
      </w:r>
      <w:r w:rsidRPr="00B87800">
        <w:rPr>
          <w:i/>
          <w:iCs/>
          <w:color w:val="000000"/>
          <w:lang w:val="en-CA"/>
        </w:rPr>
        <w:t xml:space="preserve">ouncil of the municipality of Grenville-sur-la-Rouge authorize the filing of a project by the Argenteuil </w:t>
      </w:r>
      <w:r>
        <w:rPr>
          <w:i/>
          <w:iCs/>
          <w:color w:val="000000"/>
          <w:lang w:val="en-CA"/>
        </w:rPr>
        <w:t xml:space="preserve">RCM </w:t>
      </w:r>
      <w:r w:rsidRPr="00B87800">
        <w:rPr>
          <w:i/>
          <w:iCs/>
          <w:color w:val="000000"/>
          <w:lang w:val="en-CA"/>
        </w:rPr>
        <w:t xml:space="preserve">to share a professional resource in civil engineering hired by the </w:t>
      </w:r>
      <w:r>
        <w:rPr>
          <w:i/>
          <w:iCs/>
          <w:color w:val="000000"/>
          <w:lang w:val="en-CA"/>
        </w:rPr>
        <w:t>Argenteuil RCM</w:t>
      </w:r>
      <w:r w:rsidRPr="00B87800">
        <w:rPr>
          <w:i/>
          <w:iCs/>
          <w:color w:val="000000"/>
          <w:lang w:val="en-CA"/>
        </w:rPr>
        <w:t xml:space="preserve">, under Component 4 “Support for Intermunicipal Cooperation” the Regions and Rural Fund of the Ministry of Municipal Affairs and </w:t>
      </w:r>
      <w:proofErr w:type="gramStart"/>
      <w:r w:rsidRPr="00B87800">
        <w:rPr>
          <w:i/>
          <w:iCs/>
          <w:color w:val="000000"/>
          <w:lang w:val="en-CA"/>
        </w:rPr>
        <w:t>Housing;</w:t>
      </w:r>
      <w:proofErr w:type="gramEnd"/>
    </w:p>
    <w:p w14:paraId="356AF267" w14:textId="77777777" w:rsidR="000900E8" w:rsidRDefault="000900E8" w:rsidP="000900E8">
      <w:pPr>
        <w:spacing w:after="0" w:line="252" w:lineRule="auto"/>
        <w:ind w:left="2268"/>
        <w:jc w:val="both"/>
        <w:rPr>
          <w:i/>
          <w:iCs/>
          <w:color w:val="000000"/>
          <w:lang w:val="en-CA"/>
        </w:rPr>
      </w:pPr>
    </w:p>
    <w:p w14:paraId="62E22FE2" w14:textId="77777777" w:rsidR="000900E8" w:rsidRDefault="000900E8" w:rsidP="000900E8">
      <w:pPr>
        <w:spacing w:after="0" w:line="252" w:lineRule="auto"/>
        <w:ind w:left="2268"/>
        <w:jc w:val="both"/>
        <w:rPr>
          <w:i/>
          <w:iCs/>
          <w:color w:val="000000"/>
          <w:lang w:val="en-CA"/>
        </w:rPr>
      </w:pPr>
      <w:r w:rsidRPr="004630FD">
        <w:rPr>
          <w:i/>
          <w:iCs/>
          <w:color w:val="000000"/>
          <w:lang w:val="en-CA"/>
        </w:rPr>
        <w:t xml:space="preserve">THAT the Council undertakes to participate in the project and assume part of the costs, jointly with the other constituent municipalities of the </w:t>
      </w:r>
      <w:r>
        <w:rPr>
          <w:i/>
          <w:iCs/>
          <w:color w:val="000000"/>
          <w:lang w:val="en-CA"/>
        </w:rPr>
        <w:t xml:space="preserve">Argenteuil </w:t>
      </w:r>
      <w:proofErr w:type="gramStart"/>
      <w:r>
        <w:rPr>
          <w:i/>
          <w:iCs/>
          <w:color w:val="000000"/>
          <w:lang w:val="en-CA"/>
        </w:rPr>
        <w:t>RCM</w:t>
      </w:r>
      <w:r w:rsidRPr="004630FD">
        <w:rPr>
          <w:i/>
          <w:iCs/>
          <w:color w:val="000000"/>
          <w:lang w:val="en-CA"/>
        </w:rPr>
        <w:t>;</w:t>
      </w:r>
      <w:proofErr w:type="gramEnd"/>
    </w:p>
    <w:p w14:paraId="1A53E278" w14:textId="77777777" w:rsidR="000900E8" w:rsidRDefault="000900E8" w:rsidP="000900E8">
      <w:pPr>
        <w:spacing w:after="0" w:line="252" w:lineRule="auto"/>
        <w:ind w:left="2268"/>
        <w:jc w:val="both"/>
        <w:rPr>
          <w:i/>
          <w:iCs/>
          <w:color w:val="000000"/>
          <w:lang w:val="en-CA"/>
        </w:rPr>
      </w:pPr>
    </w:p>
    <w:p w14:paraId="1F23E89E" w14:textId="77777777" w:rsidR="000900E8" w:rsidRDefault="000900E8" w:rsidP="000900E8">
      <w:pPr>
        <w:spacing w:after="0" w:line="252" w:lineRule="auto"/>
        <w:ind w:left="2268"/>
        <w:jc w:val="both"/>
        <w:rPr>
          <w:i/>
          <w:iCs/>
          <w:color w:val="000000"/>
          <w:lang w:val="en-CA"/>
        </w:rPr>
      </w:pPr>
      <w:r w:rsidRPr="005F5F5B">
        <w:rPr>
          <w:i/>
          <w:iCs/>
          <w:color w:val="000000"/>
          <w:lang w:val="en-CA"/>
        </w:rPr>
        <w:t xml:space="preserve">THAT Council appoints the Argenteuil </w:t>
      </w:r>
      <w:r>
        <w:rPr>
          <w:i/>
          <w:iCs/>
          <w:color w:val="000000"/>
          <w:lang w:val="en-CA"/>
        </w:rPr>
        <w:t xml:space="preserve">RCM </w:t>
      </w:r>
      <w:r w:rsidRPr="005F5F5B">
        <w:rPr>
          <w:i/>
          <w:iCs/>
          <w:color w:val="000000"/>
          <w:lang w:val="en-CA"/>
        </w:rPr>
        <w:t xml:space="preserve">as the organization responsible for the project and asks it to submit a request for financial assistance under this </w:t>
      </w:r>
      <w:r>
        <w:rPr>
          <w:i/>
          <w:iCs/>
          <w:color w:val="000000"/>
          <w:lang w:val="en-CA"/>
        </w:rPr>
        <w:t>p</w:t>
      </w:r>
      <w:r w:rsidRPr="005F5F5B">
        <w:rPr>
          <w:i/>
          <w:iCs/>
          <w:color w:val="000000"/>
          <w:lang w:val="en-CA"/>
        </w:rPr>
        <w:t>rogram.</w:t>
      </w:r>
    </w:p>
    <w:p w14:paraId="3F9FB2C4" w14:textId="77777777" w:rsidR="000900E8" w:rsidRDefault="000900E8" w:rsidP="000900E8">
      <w:pPr>
        <w:spacing w:after="0" w:line="252" w:lineRule="auto"/>
        <w:ind w:left="2268"/>
        <w:jc w:val="both"/>
        <w:rPr>
          <w:i/>
          <w:iCs/>
          <w:color w:val="000000"/>
          <w:lang w:val="en-CA"/>
        </w:rPr>
      </w:pPr>
    </w:p>
    <w:p w14:paraId="6C99D9F9" w14:textId="77777777" w:rsidR="000900E8" w:rsidRPr="009808F9" w:rsidRDefault="000900E8" w:rsidP="000900E8">
      <w:pPr>
        <w:spacing w:after="0" w:line="252" w:lineRule="auto"/>
        <w:jc w:val="right"/>
        <w:rPr>
          <w:rFonts w:cstheme="minorHAnsi"/>
        </w:rPr>
      </w:pPr>
      <w:bookmarkStart w:id="12" w:name="_Hlk150342650"/>
      <w:r w:rsidRPr="009808F9">
        <w:rPr>
          <w:rFonts w:cstheme="minorHAnsi"/>
        </w:rPr>
        <w:t>Adopté à l’unanimité des conseillers</w:t>
      </w:r>
    </w:p>
    <w:p w14:paraId="654C1E50" w14:textId="77777777" w:rsidR="000900E8" w:rsidRDefault="000900E8" w:rsidP="000900E8">
      <w:pPr>
        <w:spacing w:after="0" w:line="252" w:lineRule="auto"/>
        <w:jc w:val="right"/>
        <w:rPr>
          <w:rFonts w:cstheme="minorHAnsi"/>
          <w:i/>
        </w:rPr>
      </w:pPr>
      <w:proofErr w:type="spellStart"/>
      <w:r w:rsidRPr="00634880">
        <w:rPr>
          <w:rFonts w:cstheme="minorHAnsi"/>
          <w:i/>
        </w:rPr>
        <w:t>Adopted</w:t>
      </w:r>
      <w:proofErr w:type="spellEnd"/>
      <w:r w:rsidRPr="00634880">
        <w:rPr>
          <w:rFonts w:cstheme="minorHAnsi"/>
          <w:i/>
        </w:rPr>
        <w:t xml:space="preserve"> </w:t>
      </w:r>
      <w:proofErr w:type="spellStart"/>
      <w:r w:rsidRPr="00634880">
        <w:rPr>
          <w:rFonts w:cstheme="minorHAnsi"/>
          <w:i/>
        </w:rPr>
        <w:t>unanimously</w:t>
      </w:r>
      <w:proofErr w:type="spellEnd"/>
      <w:r w:rsidRPr="00634880">
        <w:rPr>
          <w:rFonts w:cstheme="minorHAnsi"/>
          <w:i/>
        </w:rPr>
        <w:t xml:space="preserve"> by </w:t>
      </w:r>
      <w:proofErr w:type="spellStart"/>
      <w:r w:rsidRPr="00634880">
        <w:rPr>
          <w:rFonts w:cstheme="minorHAnsi"/>
          <w:i/>
        </w:rPr>
        <w:t>councillors</w:t>
      </w:r>
      <w:proofErr w:type="spellEnd"/>
    </w:p>
    <w:p w14:paraId="20FAE30A" w14:textId="77777777" w:rsidR="00D10618" w:rsidRDefault="00D10618" w:rsidP="000900E8">
      <w:pPr>
        <w:spacing w:after="0" w:line="252" w:lineRule="auto"/>
        <w:jc w:val="right"/>
        <w:rPr>
          <w:rFonts w:cstheme="minorHAnsi"/>
          <w:i/>
        </w:rPr>
      </w:pPr>
    </w:p>
    <w:p w14:paraId="1BBADEBB" w14:textId="77777777" w:rsidR="00D10618" w:rsidRDefault="00D10618" w:rsidP="000900E8">
      <w:pPr>
        <w:spacing w:after="0" w:line="252" w:lineRule="auto"/>
        <w:jc w:val="right"/>
        <w:rPr>
          <w:rFonts w:cstheme="minorHAnsi"/>
          <w:i/>
        </w:rPr>
      </w:pPr>
    </w:p>
    <w:p w14:paraId="516256B2" w14:textId="77777777" w:rsidR="00D10618" w:rsidRDefault="00D10618" w:rsidP="000900E8">
      <w:pPr>
        <w:spacing w:after="0" w:line="252" w:lineRule="auto"/>
        <w:jc w:val="right"/>
        <w:rPr>
          <w:rFonts w:cstheme="minorHAnsi"/>
          <w:i/>
        </w:rPr>
      </w:pPr>
    </w:p>
    <w:p w14:paraId="1C642E59" w14:textId="77777777" w:rsidR="00D10618" w:rsidRPr="00634880" w:rsidRDefault="00D10618" w:rsidP="000900E8">
      <w:pPr>
        <w:spacing w:after="0" w:line="252" w:lineRule="auto"/>
        <w:jc w:val="right"/>
        <w:rPr>
          <w:rFonts w:cstheme="minorHAnsi"/>
          <w:i/>
        </w:rPr>
      </w:pPr>
    </w:p>
    <w:bookmarkEnd w:id="12"/>
    <w:p w14:paraId="28EF862F" w14:textId="77777777" w:rsidR="000900E8" w:rsidRDefault="000900E8" w:rsidP="000900E8">
      <w:pPr>
        <w:spacing w:after="0" w:line="252" w:lineRule="auto"/>
        <w:jc w:val="right"/>
        <w:rPr>
          <w:rFonts w:cstheme="minorHAnsi"/>
          <w:i/>
        </w:rPr>
      </w:pPr>
    </w:p>
    <w:p w14:paraId="515775C0" w14:textId="77777777" w:rsidR="000900E8" w:rsidRPr="00547D5B" w:rsidRDefault="000900E8" w:rsidP="000900E8">
      <w:pPr>
        <w:spacing w:after="0" w:line="252" w:lineRule="auto"/>
        <w:jc w:val="both"/>
        <w:rPr>
          <w:b/>
          <w:u w:val="single"/>
        </w:rPr>
      </w:pPr>
      <w:r w:rsidRPr="00547D5B">
        <w:rPr>
          <w:b/>
          <w:u w:val="single"/>
        </w:rPr>
        <w:t>2023-11-</w:t>
      </w:r>
      <w:r>
        <w:rPr>
          <w:b/>
          <w:u w:val="single"/>
        </w:rPr>
        <w:t>449</w:t>
      </w:r>
      <w:r w:rsidRPr="00547D5B">
        <w:rPr>
          <w:b/>
          <w:u w:val="single"/>
        </w:rPr>
        <w:tab/>
        <w:t xml:space="preserve"> Pour répudier un c</w:t>
      </w:r>
      <w:r>
        <w:rPr>
          <w:b/>
          <w:u w:val="single"/>
        </w:rPr>
        <w:t xml:space="preserve">ontrat – Canadian </w:t>
      </w:r>
      <w:proofErr w:type="spellStart"/>
      <w:r>
        <w:rPr>
          <w:b/>
          <w:u w:val="single"/>
        </w:rPr>
        <w:t>Linen</w:t>
      </w:r>
      <w:proofErr w:type="spellEnd"/>
      <w:r>
        <w:rPr>
          <w:b/>
          <w:u w:val="single"/>
        </w:rPr>
        <w:t xml:space="preserve"> &amp; </w:t>
      </w:r>
      <w:proofErr w:type="spellStart"/>
      <w:r>
        <w:rPr>
          <w:b/>
          <w:u w:val="single"/>
        </w:rPr>
        <w:t>uniform</w:t>
      </w:r>
      <w:proofErr w:type="spellEnd"/>
      <w:r>
        <w:rPr>
          <w:b/>
          <w:u w:val="single"/>
        </w:rPr>
        <w:t xml:space="preserve"> service</w:t>
      </w:r>
    </w:p>
    <w:p w14:paraId="234D29A8" w14:textId="77777777" w:rsidR="000900E8" w:rsidRPr="00547D5B" w:rsidRDefault="000900E8" w:rsidP="000900E8">
      <w:pPr>
        <w:spacing w:after="0" w:line="252" w:lineRule="auto"/>
        <w:jc w:val="both"/>
        <w:rPr>
          <w:b/>
          <w:u w:val="single"/>
        </w:rPr>
      </w:pPr>
    </w:p>
    <w:p w14:paraId="6243E2E1" w14:textId="77777777" w:rsidR="000900E8" w:rsidRPr="005F1CA4" w:rsidRDefault="000900E8" w:rsidP="000900E8">
      <w:pPr>
        <w:spacing w:line="252" w:lineRule="auto"/>
        <w:jc w:val="both"/>
        <w:rPr>
          <w:rFonts w:cstheme="minorHAnsi"/>
          <w:b/>
          <w:i/>
          <w:sz w:val="24"/>
          <w:lang w:val="en-CA"/>
        </w:rPr>
      </w:pPr>
      <w:r>
        <w:rPr>
          <w:b/>
          <w:i/>
          <w:u w:val="single"/>
          <w:lang w:val="en-CA"/>
        </w:rPr>
        <w:t>2023-11-449</w:t>
      </w:r>
      <w:r w:rsidRPr="005F1CA4">
        <w:rPr>
          <w:b/>
          <w:i/>
          <w:u w:val="single"/>
          <w:lang w:val="en-CA"/>
        </w:rPr>
        <w:tab/>
      </w:r>
      <w:r w:rsidRPr="00547D5B">
        <w:rPr>
          <w:b/>
          <w:i/>
          <w:u w:val="single"/>
          <w:lang w:val="en-CA"/>
        </w:rPr>
        <w:t xml:space="preserve">To repudiate a contract – Canadian Linen &amp; uniform </w:t>
      </w:r>
      <w:proofErr w:type="gramStart"/>
      <w:r w:rsidRPr="00547D5B">
        <w:rPr>
          <w:b/>
          <w:i/>
          <w:u w:val="single"/>
          <w:lang w:val="en-CA"/>
        </w:rPr>
        <w:t>service</w:t>
      </w:r>
      <w:proofErr w:type="gramEnd"/>
    </w:p>
    <w:p w14:paraId="6163AB33" w14:textId="77777777" w:rsidR="000900E8" w:rsidRPr="005B625E" w:rsidRDefault="000900E8" w:rsidP="000900E8">
      <w:pPr>
        <w:tabs>
          <w:tab w:val="left" w:pos="2268"/>
        </w:tabs>
        <w:spacing w:line="252" w:lineRule="auto"/>
        <w:ind w:left="2268" w:hanging="2268"/>
        <w:jc w:val="both"/>
        <w:rPr>
          <w:color w:val="000000"/>
          <w:lang w:val="en-CA"/>
        </w:rPr>
      </w:pPr>
    </w:p>
    <w:p w14:paraId="47ABBF15" w14:textId="77777777" w:rsidR="000900E8" w:rsidRDefault="000900E8" w:rsidP="000900E8">
      <w:pPr>
        <w:tabs>
          <w:tab w:val="left" w:pos="2268"/>
        </w:tabs>
        <w:spacing w:line="252" w:lineRule="auto"/>
        <w:ind w:left="2268" w:hanging="2268"/>
        <w:jc w:val="both"/>
        <w:rPr>
          <w:color w:val="000000"/>
        </w:rPr>
      </w:pPr>
      <w:r>
        <w:rPr>
          <w:color w:val="000000"/>
        </w:rPr>
        <w:t>CONSIDÉRANT</w:t>
      </w:r>
      <w:r>
        <w:rPr>
          <w:color w:val="000000"/>
        </w:rPr>
        <w:tab/>
        <w:t xml:space="preserve">le contrat numéro 508192 entre Canadian </w:t>
      </w:r>
      <w:proofErr w:type="spellStart"/>
      <w:r>
        <w:rPr>
          <w:color w:val="000000"/>
        </w:rPr>
        <w:t>Linen</w:t>
      </w:r>
      <w:proofErr w:type="spellEnd"/>
      <w:r>
        <w:rPr>
          <w:color w:val="000000"/>
        </w:rPr>
        <w:t xml:space="preserve"> &amp; </w:t>
      </w:r>
      <w:proofErr w:type="spellStart"/>
      <w:r>
        <w:rPr>
          <w:color w:val="000000"/>
        </w:rPr>
        <w:t>uniform</w:t>
      </w:r>
      <w:proofErr w:type="spellEnd"/>
      <w:r>
        <w:rPr>
          <w:color w:val="000000"/>
        </w:rPr>
        <w:t xml:space="preserve"> service et la Municipalité de Grenville-sur-la-Rouge;</w:t>
      </w:r>
    </w:p>
    <w:p w14:paraId="22CE76A0" w14:textId="77777777" w:rsidR="000900E8" w:rsidRPr="004C3FF9" w:rsidRDefault="000900E8" w:rsidP="000900E8">
      <w:pPr>
        <w:tabs>
          <w:tab w:val="left" w:pos="2268"/>
        </w:tabs>
        <w:spacing w:line="252" w:lineRule="auto"/>
        <w:ind w:left="2268" w:hanging="2268"/>
        <w:jc w:val="both"/>
        <w:rPr>
          <w:i/>
          <w:iCs/>
          <w:color w:val="000000"/>
          <w:lang w:val="en-CA"/>
        </w:rPr>
      </w:pPr>
      <w:r w:rsidRPr="004C3FF9">
        <w:rPr>
          <w:i/>
          <w:iCs/>
          <w:color w:val="000000"/>
          <w:lang w:val="en-CA"/>
        </w:rPr>
        <w:t>WHEREAS</w:t>
      </w:r>
      <w:r w:rsidRPr="004C3FF9">
        <w:rPr>
          <w:i/>
          <w:iCs/>
          <w:color w:val="000000"/>
          <w:lang w:val="en-CA"/>
        </w:rPr>
        <w:tab/>
        <w:t>contract number 508192 between Canadian Linen &amp; uniform service and the Municipality of Grenville-sur-la-</w:t>
      </w:r>
      <w:proofErr w:type="gramStart"/>
      <w:r w:rsidRPr="004C3FF9">
        <w:rPr>
          <w:i/>
          <w:iCs/>
          <w:color w:val="000000"/>
          <w:lang w:val="en-CA"/>
        </w:rPr>
        <w:t>Rouge;</w:t>
      </w:r>
      <w:proofErr w:type="gramEnd"/>
      <w:r w:rsidRPr="004C3FF9">
        <w:rPr>
          <w:i/>
          <w:iCs/>
          <w:color w:val="000000"/>
          <w:lang w:val="en-CA"/>
        </w:rPr>
        <w:tab/>
      </w:r>
    </w:p>
    <w:p w14:paraId="65A9A47A" w14:textId="77777777" w:rsidR="000900E8" w:rsidRPr="00222831" w:rsidRDefault="000900E8" w:rsidP="000900E8">
      <w:pPr>
        <w:tabs>
          <w:tab w:val="left" w:pos="2268"/>
        </w:tabs>
        <w:spacing w:line="252" w:lineRule="auto"/>
        <w:ind w:left="2268" w:hanging="2268"/>
        <w:jc w:val="both"/>
        <w:rPr>
          <w:color w:val="000000"/>
        </w:rPr>
      </w:pPr>
      <w:r>
        <w:rPr>
          <w:color w:val="000000"/>
        </w:rPr>
        <w:lastRenderedPageBreak/>
        <w:t xml:space="preserve">CONSIDÉRANT </w:t>
      </w:r>
      <w:r>
        <w:rPr>
          <w:color w:val="000000"/>
        </w:rPr>
        <w:tab/>
        <w:t>le règlement municipal portant le numéro RA-207-04-2019 concernant le pouvoir d’autoriser des dépenses et de passer des contrats au nom de la Municipalité qui stipule le niveau de délégation du pouvoir de dépenser et qu’une dépense ne peut être autorisé en vertu des dispositions du présent règlement si cette dépense engage le crédit de la Municipalité pour une période s’étendant au-delà de l’exercice financier en cours;</w:t>
      </w:r>
      <w:r w:rsidRPr="00222831">
        <w:rPr>
          <w:color w:val="000000"/>
        </w:rPr>
        <w:tab/>
      </w:r>
    </w:p>
    <w:p w14:paraId="3817B9AF" w14:textId="77777777" w:rsidR="000900E8" w:rsidRPr="005F1CA4" w:rsidRDefault="000900E8" w:rsidP="000900E8">
      <w:pPr>
        <w:tabs>
          <w:tab w:val="left" w:pos="2268"/>
        </w:tabs>
        <w:spacing w:line="252" w:lineRule="auto"/>
        <w:ind w:left="2268" w:hanging="2268"/>
        <w:jc w:val="both"/>
        <w:rPr>
          <w:i/>
          <w:color w:val="000000"/>
          <w:lang w:val="en-CA"/>
        </w:rPr>
      </w:pPr>
      <w:r w:rsidRPr="005F1CA4">
        <w:rPr>
          <w:i/>
          <w:color w:val="000000"/>
          <w:lang w:val="en-CA"/>
        </w:rPr>
        <w:t xml:space="preserve">WHEREAS </w:t>
      </w:r>
      <w:r w:rsidRPr="005F1CA4">
        <w:rPr>
          <w:i/>
          <w:color w:val="000000"/>
          <w:lang w:val="en-CA"/>
        </w:rPr>
        <w:tab/>
      </w:r>
      <w:r w:rsidRPr="004C3FF9">
        <w:rPr>
          <w:i/>
          <w:color w:val="000000"/>
          <w:lang w:val="en-CA"/>
        </w:rPr>
        <w:t xml:space="preserve">the municipal by-law bearing number RA-207-04-2019 concerning the power to authorize expenditures and enter into contracts on behalf of the Municipality which stipulates the level of delegation of spending power and that an expenditure cannot be authorized under the provisions of this by-law if this expenditure involves the credit of the Municipality for a period extending beyond the current financial </w:t>
      </w:r>
      <w:proofErr w:type="gramStart"/>
      <w:r w:rsidRPr="004C3FF9">
        <w:rPr>
          <w:i/>
          <w:color w:val="000000"/>
          <w:lang w:val="en-CA"/>
        </w:rPr>
        <w:t>year;</w:t>
      </w:r>
      <w:proofErr w:type="gramEnd"/>
    </w:p>
    <w:p w14:paraId="013B2E7E" w14:textId="77777777" w:rsidR="000900E8" w:rsidRDefault="000900E8" w:rsidP="000900E8">
      <w:pPr>
        <w:tabs>
          <w:tab w:val="left" w:pos="2268"/>
        </w:tabs>
        <w:spacing w:line="252" w:lineRule="auto"/>
        <w:ind w:left="2268" w:hanging="2268"/>
        <w:jc w:val="both"/>
        <w:rPr>
          <w:color w:val="000000"/>
        </w:rPr>
      </w:pPr>
      <w:r>
        <w:rPr>
          <w:color w:val="000000"/>
        </w:rPr>
        <w:t>CONSIDÉRANT QUE</w:t>
      </w:r>
      <w:r>
        <w:rPr>
          <w:color w:val="000000"/>
        </w:rPr>
        <w:tab/>
        <w:t>le Conseil n’a pas autorisé la signature de ce contrat;</w:t>
      </w:r>
    </w:p>
    <w:p w14:paraId="567348ED" w14:textId="77777777" w:rsidR="000900E8" w:rsidRDefault="000900E8" w:rsidP="000900E8">
      <w:pPr>
        <w:tabs>
          <w:tab w:val="left" w:pos="2268"/>
        </w:tabs>
        <w:spacing w:line="252" w:lineRule="auto"/>
        <w:ind w:left="2268" w:hanging="2268"/>
        <w:jc w:val="both"/>
        <w:rPr>
          <w:color w:val="000000"/>
          <w:lang w:val="en-CA"/>
        </w:rPr>
      </w:pPr>
      <w:r w:rsidRPr="004C3FF9">
        <w:rPr>
          <w:i/>
          <w:iCs/>
          <w:color w:val="000000"/>
          <w:lang w:val="en-CA"/>
        </w:rPr>
        <w:t>WHEREAS</w:t>
      </w:r>
      <w:r w:rsidRPr="004C3FF9">
        <w:rPr>
          <w:i/>
          <w:iCs/>
          <w:color w:val="000000"/>
          <w:lang w:val="en-CA"/>
        </w:rPr>
        <w:tab/>
        <w:t>the Council did not authorize the sign</w:t>
      </w:r>
      <w:r>
        <w:rPr>
          <w:i/>
          <w:iCs/>
          <w:color w:val="000000"/>
          <w:lang w:val="en-CA"/>
        </w:rPr>
        <w:t xml:space="preserve">ature </w:t>
      </w:r>
      <w:r w:rsidRPr="004C3FF9">
        <w:rPr>
          <w:i/>
          <w:iCs/>
          <w:color w:val="000000"/>
          <w:lang w:val="en-CA"/>
        </w:rPr>
        <w:t xml:space="preserve">of this </w:t>
      </w:r>
      <w:proofErr w:type="gramStart"/>
      <w:r w:rsidRPr="004C3FF9">
        <w:rPr>
          <w:i/>
          <w:iCs/>
          <w:color w:val="000000"/>
          <w:lang w:val="en-CA"/>
        </w:rPr>
        <w:t>contract;</w:t>
      </w:r>
      <w:proofErr w:type="gramEnd"/>
      <w:r w:rsidRPr="004C3FF9">
        <w:rPr>
          <w:color w:val="000000"/>
          <w:lang w:val="en-CA"/>
        </w:rPr>
        <w:tab/>
      </w:r>
    </w:p>
    <w:p w14:paraId="1FC18BEF" w14:textId="77777777" w:rsidR="000900E8" w:rsidRDefault="000900E8" w:rsidP="000900E8">
      <w:pPr>
        <w:tabs>
          <w:tab w:val="left" w:pos="2268"/>
        </w:tabs>
        <w:spacing w:line="252" w:lineRule="auto"/>
        <w:ind w:left="2268" w:hanging="2268"/>
        <w:jc w:val="both"/>
        <w:rPr>
          <w:color w:val="000000"/>
        </w:rPr>
      </w:pPr>
      <w:r w:rsidRPr="004C3FF9">
        <w:rPr>
          <w:color w:val="000000"/>
        </w:rPr>
        <w:t>CONSIDÉRANT QUE</w:t>
      </w:r>
      <w:r w:rsidRPr="004C3FF9">
        <w:rPr>
          <w:color w:val="000000"/>
        </w:rPr>
        <w:tab/>
        <w:t>ce contrat e</w:t>
      </w:r>
      <w:r>
        <w:rPr>
          <w:color w:val="000000"/>
        </w:rPr>
        <w:t>st nul et sans effet;</w:t>
      </w:r>
    </w:p>
    <w:p w14:paraId="5F221AFA" w14:textId="77777777" w:rsidR="000900E8" w:rsidRDefault="000900E8" w:rsidP="000900E8">
      <w:pPr>
        <w:tabs>
          <w:tab w:val="left" w:pos="2268"/>
        </w:tabs>
        <w:spacing w:line="252" w:lineRule="auto"/>
        <w:ind w:left="2268" w:hanging="2268"/>
        <w:jc w:val="both"/>
        <w:rPr>
          <w:i/>
          <w:color w:val="000000"/>
          <w:lang w:val="en-CA"/>
        </w:rPr>
      </w:pPr>
      <w:r w:rsidRPr="004C3FF9">
        <w:rPr>
          <w:i/>
          <w:iCs/>
          <w:color w:val="000000"/>
          <w:lang w:val="en-CA"/>
        </w:rPr>
        <w:t>WHEREAS</w:t>
      </w:r>
      <w:r w:rsidRPr="004C3FF9">
        <w:rPr>
          <w:i/>
          <w:iCs/>
          <w:color w:val="000000"/>
          <w:lang w:val="en-CA"/>
        </w:rPr>
        <w:tab/>
        <w:t xml:space="preserve">this contract is null and </w:t>
      </w:r>
      <w:proofErr w:type="gramStart"/>
      <w:r w:rsidRPr="004C3FF9">
        <w:rPr>
          <w:i/>
          <w:iCs/>
          <w:color w:val="000000"/>
          <w:lang w:val="en-CA"/>
        </w:rPr>
        <w:t>void;</w:t>
      </w:r>
      <w:proofErr w:type="gramEnd"/>
      <w:r w:rsidRPr="004C3FF9">
        <w:rPr>
          <w:i/>
          <w:color w:val="000000"/>
          <w:lang w:val="en-CA"/>
        </w:rPr>
        <w:tab/>
      </w:r>
    </w:p>
    <w:p w14:paraId="3A71C9C7" w14:textId="77777777" w:rsidR="000900E8" w:rsidRDefault="000900E8" w:rsidP="000900E8">
      <w:pPr>
        <w:tabs>
          <w:tab w:val="left" w:pos="2268"/>
        </w:tabs>
        <w:spacing w:line="252" w:lineRule="auto"/>
        <w:ind w:left="2268" w:hanging="2268"/>
        <w:jc w:val="both"/>
        <w:rPr>
          <w:iCs/>
          <w:color w:val="000000"/>
        </w:rPr>
      </w:pPr>
      <w:r w:rsidRPr="004C3FF9">
        <w:rPr>
          <w:iCs/>
          <w:color w:val="000000"/>
        </w:rPr>
        <w:t>CONSIDÉRANT Q</w:t>
      </w:r>
      <w:r>
        <w:rPr>
          <w:iCs/>
          <w:color w:val="000000"/>
        </w:rPr>
        <w:t>UE</w:t>
      </w:r>
      <w:r>
        <w:rPr>
          <w:iCs/>
          <w:color w:val="000000"/>
        </w:rPr>
        <w:tab/>
        <w:t>l’article 1398 du Code civil stipule que le consentement doit être donné par une personne qui, au temps où elle le manifeste de façon expresse ou fasciste, est apte à s’obliger;</w:t>
      </w:r>
    </w:p>
    <w:p w14:paraId="3A56B2C8" w14:textId="77777777" w:rsidR="000900E8" w:rsidRDefault="000900E8" w:rsidP="000900E8">
      <w:pPr>
        <w:tabs>
          <w:tab w:val="left" w:pos="2268"/>
        </w:tabs>
        <w:spacing w:line="252" w:lineRule="auto"/>
        <w:ind w:left="2268" w:hanging="2268"/>
        <w:jc w:val="both"/>
        <w:rPr>
          <w:i/>
          <w:color w:val="000000"/>
          <w:lang w:val="en-CA"/>
        </w:rPr>
      </w:pPr>
      <w:r w:rsidRPr="00F10AF1">
        <w:rPr>
          <w:i/>
          <w:color w:val="000000"/>
          <w:lang w:val="en-CA"/>
        </w:rPr>
        <w:t>WHEREAS</w:t>
      </w:r>
      <w:r w:rsidRPr="00F10AF1">
        <w:rPr>
          <w:i/>
          <w:color w:val="000000"/>
          <w:lang w:val="en-CA"/>
        </w:rPr>
        <w:tab/>
        <w:t xml:space="preserve">article 1398 of the Civil Code stipulates that consent must be given by a person who, at the time when he expressly expresses it or expressly expresses it, is capable of obliging </w:t>
      </w:r>
      <w:proofErr w:type="gramStart"/>
      <w:r w:rsidRPr="00F10AF1">
        <w:rPr>
          <w:i/>
          <w:color w:val="000000"/>
          <w:lang w:val="en-CA"/>
        </w:rPr>
        <w:t>himself;</w:t>
      </w:r>
      <w:proofErr w:type="gramEnd"/>
    </w:p>
    <w:p w14:paraId="2B15742E" w14:textId="77777777" w:rsidR="000900E8" w:rsidRDefault="000900E8" w:rsidP="000900E8">
      <w:pPr>
        <w:tabs>
          <w:tab w:val="left" w:pos="2268"/>
        </w:tabs>
        <w:spacing w:line="252" w:lineRule="auto"/>
        <w:ind w:left="2268" w:hanging="2268"/>
        <w:jc w:val="both"/>
        <w:rPr>
          <w:iCs/>
          <w:color w:val="000000"/>
        </w:rPr>
      </w:pPr>
      <w:r w:rsidRPr="00F10AF1">
        <w:rPr>
          <w:iCs/>
          <w:color w:val="000000"/>
        </w:rPr>
        <w:t>CONSIDÉRANT Q</w:t>
      </w:r>
      <w:r>
        <w:rPr>
          <w:iCs/>
          <w:color w:val="000000"/>
        </w:rPr>
        <w:t>UE</w:t>
      </w:r>
      <w:r>
        <w:rPr>
          <w:iCs/>
          <w:color w:val="000000"/>
        </w:rPr>
        <w:tab/>
        <w:t>l’article 1400 du Code civil stipule que l’erreur vicie le consentement des parties ou de l’une d’elle lorsqu’elle porte sur la nature du contrat, sur l’objet de la prestation, ou encore, sur tout élément essentiel qui détermine le consentement;</w:t>
      </w:r>
    </w:p>
    <w:p w14:paraId="7116D429" w14:textId="77777777" w:rsidR="000900E8" w:rsidRDefault="000900E8" w:rsidP="000900E8">
      <w:pPr>
        <w:tabs>
          <w:tab w:val="left" w:pos="2268"/>
        </w:tabs>
        <w:spacing w:line="252" w:lineRule="auto"/>
        <w:ind w:left="2268" w:hanging="2268"/>
        <w:jc w:val="both"/>
        <w:rPr>
          <w:i/>
          <w:color w:val="000000"/>
          <w:lang w:val="en-CA"/>
        </w:rPr>
      </w:pPr>
      <w:r w:rsidRPr="00F10AF1">
        <w:rPr>
          <w:i/>
          <w:color w:val="000000"/>
          <w:lang w:val="en-CA"/>
        </w:rPr>
        <w:t>WHEREAS</w:t>
      </w:r>
      <w:r w:rsidRPr="00F10AF1">
        <w:rPr>
          <w:i/>
          <w:color w:val="000000"/>
          <w:lang w:val="en-CA"/>
        </w:rPr>
        <w:tab/>
        <w:t xml:space="preserve">article 1400 of the Civil Code stipulates that the error vitiates the consent of the parties or one of them when it concerns the nature of the contract, the object of the service, or even, any essential element who determines </w:t>
      </w:r>
      <w:proofErr w:type="gramStart"/>
      <w:r w:rsidRPr="00F10AF1">
        <w:rPr>
          <w:i/>
          <w:color w:val="000000"/>
          <w:lang w:val="en-CA"/>
        </w:rPr>
        <w:t>consent;</w:t>
      </w:r>
      <w:proofErr w:type="gramEnd"/>
    </w:p>
    <w:p w14:paraId="13D625BA" w14:textId="77777777" w:rsidR="000900E8" w:rsidRDefault="000900E8" w:rsidP="000900E8">
      <w:pPr>
        <w:tabs>
          <w:tab w:val="left" w:pos="2268"/>
        </w:tabs>
        <w:spacing w:line="252" w:lineRule="auto"/>
        <w:ind w:left="2268" w:hanging="2268"/>
        <w:jc w:val="both"/>
        <w:rPr>
          <w:iCs/>
          <w:color w:val="000000"/>
        </w:rPr>
      </w:pPr>
      <w:r w:rsidRPr="00F10AF1">
        <w:rPr>
          <w:iCs/>
          <w:color w:val="000000"/>
        </w:rPr>
        <w:t xml:space="preserve">CONSIDÉRANT QUE </w:t>
      </w:r>
      <w:r w:rsidRPr="00F10AF1">
        <w:rPr>
          <w:iCs/>
          <w:color w:val="000000"/>
        </w:rPr>
        <w:tab/>
        <w:t>l’article 1407 du C</w:t>
      </w:r>
      <w:r>
        <w:rPr>
          <w:iCs/>
          <w:color w:val="000000"/>
        </w:rPr>
        <w:t>ode civil stipule que celui dont le consentement est vicié a le droit de demander la nullité du contrat;</w:t>
      </w:r>
    </w:p>
    <w:p w14:paraId="19721BBA" w14:textId="77777777" w:rsidR="000900E8" w:rsidRDefault="000900E8" w:rsidP="000900E8">
      <w:pPr>
        <w:tabs>
          <w:tab w:val="left" w:pos="2268"/>
        </w:tabs>
        <w:spacing w:line="252" w:lineRule="auto"/>
        <w:ind w:left="2268" w:hanging="2268"/>
        <w:jc w:val="both"/>
        <w:rPr>
          <w:i/>
          <w:color w:val="000000"/>
          <w:lang w:val="en-CA"/>
        </w:rPr>
      </w:pPr>
      <w:r w:rsidRPr="00F10AF1">
        <w:rPr>
          <w:i/>
          <w:color w:val="000000"/>
          <w:lang w:val="en-CA"/>
        </w:rPr>
        <w:t>WHEREAS</w:t>
      </w:r>
      <w:r w:rsidRPr="00F10AF1">
        <w:rPr>
          <w:i/>
          <w:color w:val="000000"/>
          <w:lang w:val="en-CA"/>
        </w:rPr>
        <w:tab/>
        <w:t xml:space="preserve">article 1407 of the Civil Code stipulates that anyone whose consent is vitiated has the right to request the nullity of the </w:t>
      </w:r>
      <w:proofErr w:type="gramStart"/>
      <w:r w:rsidRPr="00F10AF1">
        <w:rPr>
          <w:i/>
          <w:color w:val="000000"/>
          <w:lang w:val="en-CA"/>
        </w:rPr>
        <w:t>contract;</w:t>
      </w:r>
      <w:proofErr w:type="gramEnd"/>
    </w:p>
    <w:p w14:paraId="499E692A" w14:textId="77777777" w:rsidR="000900E8" w:rsidRDefault="000900E8" w:rsidP="000900E8">
      <w:pPr>
        <w:tabs>
          <w:tab w:val="left" w:pos="2268"/>
        </w:tabs>
        <w:spacing w:line="252" w:lineRule="auto"/>
        <w:ind w:left="2268" w:hanging="2268"/>
        <w:jc w:val="both"/>
        <w:rPr>
          <w:iCs/>
          <w:color w:val="000000"/>
        </w:rPr>
      </w:pPr>
      <w:r w:rsidRPr="00F10AF1">
        <w:rPr>
          <w:iCs/>
          <w:color w:val="000000"/>
        </w:rPr>
        <w:t>CONSIDÉRANT Q</w:t>
      </w:r>
      <w:r>
        <w:rPr>
          <w:iCs/>
          <w:color w:val="000000"/>
        </w:rPr>
        <w:t>UE</w:t>
      </w:r>
      <w:r>
        <w:rPr>
          <w:iCs/>
          <w:color w:val="000000"/>
        </w:rPr>
        <w:tab/>
        <w:t>la Municipalité assumera le paiement des factures des services qui ont été rendus;</w:t>
      </w:r>
    </w:p>
    <w:p w14:paraId="5D354BBE" w14:textId="77777777" w:rsidR="000900E8" w:rsidRPr="00001FEE" w:rsidRDefault="000900E8" w:rsidP="000900E8">
      <w:pPr>
        <w:tabs>
          <w:tab w:val="left" w:pos="2268"/>
        </w:tabs>
        <w:spacing w:line="252" w:lineRule="auto"/>
        <w:ind w:left="2268" w:hanging="2268"/>
        <w:jc w:val="both"/>
        <w:rPr>
          <w:i/>
          <w:color w:val="000000"/>
          <w:lang w:val="en-CA"/>
        </w:rPr>
      </w:pPr>
      <w:r w:rsidRPr="00001FEE">
        <w:rPr>
          <w:i/>
          <w:color w:val="000000"/>
          <w:lang w:val="en-CA"/>
        </w:rPr>
        <w:t>WHEREAS</w:t>
      </w:r>
      <w:r w:rsidRPr="00001FEE">
        <w:rPr>
          <w:i/>
          <w:color w:val="000000"/>
          <w:lang w:val="en-CA"/>
        </w:rPr>
        <w:tab/>
        <w:t xml:space="preserve">the Municipality will assume payment of invoices for services </w:t>
      </w:r>
      <w:proofErr w:type="gramStart"/>
      <w:r w:rsidRPr="00001FEE">
        <w:rPr>
          <w:i/>
          <w:color w:val="000000"/>
          <w:lang w:val="en-CA"/>
        </w:rPr>
        <w:t>rendered;</w:t>
      </w:r>
      <w:proofErr w:type="gramEnd"/>
    </w:p>
    <w:p w14:paraId="60A7AFE8" w14:textId="77777777" w:rsidR="000900E8" w:rsidRPr="00001FEE" w:rsidRDefault="000900E8" w:rsidP="000900E8">
      <w:pPr>
        <w:tabs>
          <w:tab w:val="left" w:pos="2268"/>
        </w:tabs>
        <w:spacing w:line="252" w:lineRule="auto"/>
        <w:ind w:left="2268" w:hanging="2268"/>
        <w:jc w:val="both"/>
        <w:rPr>
          <w:color w:val="000000"/>
        </w:rPr>
      </w:pPr>
      <w:r>
        <w:rPr>
          <w:color w:val="000000"/>
        </w:rPr>
        <w:lastRenderedPageBreak/>
        <w:t>PAR CES MOTIFS</w:t>
      </w:r>
      <w:r>
        <w:rPr>
          <w:color w:val="000000"/>
        </w:rPr>
        <w:tab/>
        <w:t xml:space="preserve">il est proposé par madame la conseillère Natalia Czarnecka et résolu que le Conseil répudie le contrat numéro 508192 entre Canadian </w:t>
      </w:r>
      <w:proofErr w:type="spellStart"/>
      <w:r>
        <w:rPr>
          <w:color w:val="000000"/>
        </w:rPr>
        <w:t>Linen</w:t>
      </w:r>
      <w:proofErr w:type="spellEnd"/>
      <w:r>
        <w:rPr>
          <w:color w:val="000000"/>
        </w:rPr>
        <w:t xml:space="preserve"> &amp; </w:t>
      </w:r>
      <w:proofErr w:type="spellStart"/>
      <w:r>
        <w:rPr>
          <w:color w:val="000000"/>
        </w:rPr>
        <w:t>uniform</w:t>
      </w:r>
      <w:proofErr w:type="spellEnd"/>
      <w:r>
        <w:rPr>
          <w:color w:val="000000"/>
        </w:rPr>
        <w:t xml:space="preserve"> service et la Municipalité de Grenville-sur-la-Rouge et le déclare nul et sans effet.</w:t>
      </w:r>
    </w:p>
    <w:p w14:paraId="1C14491A" w14:textId="77777777" w:rsidR="000900E8" w:rsidRPr="00593FC7" w:rsidRDefault="000900E8" w:rsidP="000900E8">
      <w:pPr>
        <w:tabs>
          <w:tab w:val="left" w:pos="2268"/>
        </w:tabs>
        <w:spacing w:line="252" w:lineRule="auto"/>
        <w:ind w:left="2268" w:hanging="2268"/>
        <w:jc w:val="both"/>
        <w:rPr>
          <w:i/>
          <w:color w:val="000000"/>
          <w:lang w:val="en-CA"/>
        </w:rPr>
      </w:pPr>
      <w:proofErr w:type="gramStart"/>
      <w:r w:rsidRPr="00593FC7">
        <w:rPr>
          <w:i/>
          <w:color w:val="000000"/>
          <w:lang w:val="en-CA"/>
        </w:rPr>
        <w:t>THEREFORE</w:t>
      </w:r>
      <w:proofErr w:type="gramEnd"/>
      <w:r w:rsidRPr="00593FC7">
        <w:rPr>
          <w:i/>
          <w:color w:val="000000"/>
          <w:lang w:val="en-CA"/>
        </w:rPr>
        <w:t xml:space="preserve"> </w:t>
      </w:r>
      <w:r w:rsidRPr="00593FC7">
        <w:rPr>
          <w:i/>
          <w:color w:val="000000"/>
          <w:lang w:val="en-CA"/>
        </w:rPr>
        <w:tab/>
      </w:r>
      <w:r w:rsidRPr="00001FEE">
        <w:rPr>
          <w:i/>
          <w:color w:val="000000"/>
          <w:lang w:val="en-CA"/>
        </w:rPr>
        <w:t>it is proposed by</w:t>
      </w:r>
      <w:r>
        <w:rPr>
          <w:i/>
          <w:color w:val="000000"/>
          <w:lang w:val="en-CA"/>
        </w:rPr>
        <w:t xml:space="preserve"> Councillor Natalia Czarnecka </w:t>
      </w:r>
      <w:r w:rsidRPr="00001FEE">
        <w:rPr>
          <w:i/>
          <w:color w:val="000000"/>
          <w:lang w:val="en-CA"/>
        </w:rPr>
        <w:t>and resolved that Council repudiates the contract</w:t>
      </w:r>
      <w:r>
        <w:rPr>
          <w:i/>
          <w:color w:val="000000"/>
          <w:lang w:val="en-CA"/>
        </w:rPr>
        <w:t xml:space="preserve"> number 508192</w:t>
      </w:r>
      <w:r w:rsidRPr="00001FEE">
        <w:rPr>
          <w:i/>
          <w:color w:val="000000"/>
          <w:lang w:val="en-CA"/>
        </w:rPr>
        <w:t xml:space="preserve"> </w:t>
      </w:r>
      <w:r>
        <w:rPr>
          <w:i/>
          <w:color w:val="000000"/>
          <w:lang w:val="en-CA"/>
        </w:rPr>
        <w:t>between</w:t>
      </w:r>
      <w:r w:rsidRPr="00001FEE">
        <w:rPr>
          <w:i/>
          <w:color w:val="000000"/>
          <w:lang w:val="en-CA"/>
        </w:rPr>
        <w:t xml:space="preserve"> Canadian Linen &amp; uniform service and the Municipality of Grenville-sur-la-Rouge and declares it null and void.</w:t>
      </w:r>
    </w:p>
    <w:p w14:paraId="51451A8C" w14:textId="77777777" w:rsidR="000900E8" w:rsidRPr="009808F9" w:rsidRDefault="000900E8" w:rsidP="000900E8">
      <w:pPr>
        <w:spacing w:after="0" w:line="252" w:lineRule="auto"/>
        <w:jc w:val="right"/>
        <w:rPr>
          <w:rFonts w:cstheme="minorHAnsi"/>
        </w:rPr>
      </w:pPr>
      <w:r w:rsidRPr="009808F9">
        <w:rPr>
          <w:rFonts w:cstheme="minorHAnsi"/>
        </w:rPr>
        <w:t>Adopté à l’unanimité des conseillers</w:t>
      </w:r>
    </w:p>
    <w:p w14:paraId="096EA58B" w14:textId="63185E39" w:rsidR="000900E8" w:rsidRDefault="000900E8" w:rsidP="000900E8">
      <w:pPr>
        <w:spacing w:after="0" w:line="252" w:lineRule="auto"/>
        <w:jc w:val="right"/>
        <w:rPr>
          <w:rFonts w:cstheme="minorHAnsi"/>
          <w:i/>
        </w:rPr>
      </w:pPr>
      <w:proofErr w:type="spellStart"/>
      <w:r w:rsidRPr="00634880">
        <w:rPr>
          <w:rFonts w:cstheme="minorHAnsi"/>
          <w:i/>
        </w:rPr>
        <w:t>Adopted</w:t>
      </w:r>
      <w:proofErr w:type="spellEnd"/>
      <w:r w:rsidRPr="00634880">
        <w:rPr>
          <w:rFonts w:cstheme="minorHAnsi"/>
          <w:i/>
        </w:rPr>
        <w:t xml:space="preserve"> </w:t>
      </w:r>
      <w:proofErr w:type="spellStart"/>
      <w:r w:rsidRPr="00634880">
        <w:rPr>
          <w:rFonts w:cstheme="minorHAnsi"/>
          <w:i/>
        </w:rPr>
        <w:t>unanimously</w:t>
      </w:r>
      <w:proofErr w:type="spellEnd"/>
      <w:r w:rsidRPr="00634880">
        <w:rPr>
          <w:rFonts w:cstheme="minorHAnsi"/>
          <w:i/>
        </w:rPr>
        <w:t xml:space="preserve"> by </w:t>
      </w:r>
      <w:proofErr w:type="spellStart"/>
      <w:r w:rsidRPr="00634880">
        <w:rPr>
          <w:rFonts w:cstheme="minorHAnsi"/>
          <w:i/>
        </w:rPr>
        <w:t>councillors</w:t>
      </w:r>
      <w:proofErr w:type="spellEnd"/>
    </w:p>
    <w:p w14:paraId="50BEA4C2" w14:textId="77777777" w:rsidR="000900E8" w:rsidRDefault="000900E8" w:rsidP="000900E8">
      <w:pPr>
        <w:spacing w:after="0" w:line="252" w:lineRule="auto"/>
        <w:jc w:val="right"/>
        <w:rPr>
          <w:rFonts w:cstheme="minorHAnsi"/>
          <w:i/>
        </w:rPr>
      </w:pPr>
    </w:p>
    <w:p w14:paraId="4AB5D0C4" w14:textId="77777777" w:rsidR="000900E8" w:rsidRPr="009E4FFF" w:rsidRDefault="000900E8" w:rsidP="000900E8">
      <w:pPr>
        <w:spacing w:after="0" w:line="247" w:lineRule="auto"/>
        <w:jc w:val="both"/>
        <w:rPr>
          <w:b/>
          <w:u w:val="single"/>
        </w:rPr>
      </w:pPr>
      <w:r w:rsidRPr="009E4FFF">
        <w:rPr>
          <w:b/>
          <w:u w:val="single"/>
        </w:rPr>
        <w:t>2023-11-</w:t>
      </w:r>
      <w:r>
        <w:rPr>
          <w:b/>
          <w:u w:val="single"/>
        </w:rPr>
        <w:t>450</w:t>
      </w:r>
      <w:r w:rsidRPr="009E4FFF">
        <w:rPr>
          <w:b/>
          <w:u w:val="single"/>
        </w:rPr>
        <w:tab/>
        <w:t xml:space="preserve">Pour </w:t>
      </w:r>
      <w:r>
        <w:rPr>
          <w:b/>
          <w:u w:val="single"/>
        </w:rPr>
        <w:t>accepter une soumission - A</w:t>
      </w:r>
      <w:r w:rsidRPr="009E4FFF">
        <w:rPr>
          <w:b/>
          <w:u w:val="single"/>
        </w:rPr>
        <w:t>chat d</w:t>
      </w:r>
      <w:r>
        <w:rPr>
          <w:b/>
          <w:u w:val="single"/>
        </w:rPr>
        <w:t>’un camion Ford F250 – Entretien hivernal</w:t>
      </w:r>
    </w:p>
    <w:p w14:paraId="3C16DC60" w14:textId="77777777" w:rsidR="000900E8" w:rsidRPr="009E4FFF" w:rsidRDefault="000900E8" w:rsidP="000900E8">
      <w:pPr>
        <w:spacing w:after="0" w:line="247" w:lineRule="auto"/>
        <w:jc w:val="both"/>
        <w:rPr>
          <w:b/>
          <w:u w:val="single"/>
        </w:rPr>
      </w:pPr>
    </w:p>
    <w:p w14:paraId="54111B4D" w14:textId="77777777" w:rsidR="000900E8" w:rsidRPr="00E83958" w:rsidRDefault="000900E8" w:rsidP="000900E8">
      <w:pPr>
        <w:spacing w:line="247" w:lineRule="auto"/>
        <w:jc w:val="both"/>
        <w:rPr>
          <w:rFonts w:cstheme="minorHAnsi"/>
          <w:b/>
          <w:i/>
          <w:sz w:val="24"/>
          <w:lang w:val="en-CA"/>
        </w:rPr>
      </w:pPr>
      <w:r>
        <w:rPr>
          <w:b/>
          <w:i/>
          <w:u w:val="single"/>
          <w:lang w:val="en-CA"/>
        </w:rPr>
        <w:t>2023-11-450</w:t>
      </w:r>
      <w:r>
        <w:rPr>
          <w:b/>
          <w:i/>
          <w:u w:val="single"/>
          <w:lang w:val="en-CA"/>
        </w:rPr>
        <w:tab/>
      </w:r>
      <w:r w:rsidRPr="00892087">
        <w:rPr>
          <w:b/>
          <w:i/>
          <w:u w:val="single"/>
          <w:lang w:val="en-CA"/>
        </w:rPr>
        <w:t xml:space="preserve">To accept a quote - Purchase of a Ford F250 truck – Winter </w:t>
      </w:r>
      <w:proofErr w:type="gramStart"/>
      <w:r w:rsidRPr="00892087">
        <w:rPr>
          <w:b/>
          <w:i/>
          <w:u w:val="single"/>
          <w:lang w:val="en-CA"/>
        </w:rPr>
        <w:t>maintenance</w:t>
      </w:r>
      <w:proofErr w:type="gramEnd"/>
    </w:p>
    <w:p w14:paraId="2F513D4E" w14:textId="77777777" w:rsidR="000900E8" w:rsidRDefault="000900E8" w:rsidP="000900E8">
      <w:pPr>
        <w:tabs>
          <w:tab w:val="left" w:pos="2268"/>
        </w:tabs>
        <w:suppressAutoHyphens/>
        <w:spacing w:line="247" w:lineRule="auto"/>
        <w:ind w:left="2268" w:hanging="2268"/>
        <w:jc w:val="both"/>
        <w:rPr>
          <w:rFonts w:eastAsia="SimSun" w:cstheme="minorHAnsi"/>
          <w:kern w:val="1"/>
          <w:lang w:eastAsia="zh-CN" w:bidi="hi-IN"/>
        </w:rPr>
      </w:pPr>
      <w:r w:rsidRPr="009E4FFF">
        <w:rPr>
          <w:rFonts w:eastAsia="SimSun" w:cstheme="minorHAnsi"/>
          <w:kern w:val="1"/>
          <w:lang w:eastAsia="zh-CN" w:bidi="hi-IN"/>
        </w:rPr>
        <w:t>CONSIDÉRANT QUE</w:t>
      </w:r>
      <w:r w:rsidRPr="00E95CDB">
        <w:rPr>
          <w:rFonts w:eastAsia="SimSun" w:cstheme="minorHAnsi"/>
          <w:kern w:val="1"/>
          <w:lang w:eastAsia="zh-CN" w:bidi="hi-IN"/>
        </w:rPr>
        <w:t xml:space="preserve"> </w:t>
      </w:r>
      <w:r>
        <w:rPr>
          <w:rFonts w:eastAsia="SimSun" w:cstheme="minorHAnsi"/>
          <w:kern w:val="1"/>
          <w:lang w:eastAsia="zh-CN" w:bidi="hi-IN"/>
        </w:rPr>
        <w:tab/>
        <w:t>la Municipalité souhaite acquérir un camion pour effectuer des travaux de voirie et déneigement;</w:t>
      </w:r>
    </w:p>
    <w:p w14:paraId="5AA99521" w14:textId="77777777" w:rsidR="000900E8" w:rsidRPr="00265D5E" w:rsidRDefault="000900E8" w:rsidP="000900E8">
      <w:pPr>
        <w:tabs>
          <w:tab w:val="left" w:pos="2268"/>
        </w:tabs>
        <w:suppressAutoHyphens/>
        <w:spacing w:line="247" w:lineRule="auto"/>
        <w:ind w:left="2268" w:hanging="2268"/>
        <w:jc w:val="both"/>
        <w:rPr>
          <w:rFonts w:eastAsia="SimSun" w:cstheme="minorHAnsi"/>
          <w:i/>
          <w:kern w:val="1"/>
          <w:lang w:val="en-CA" w:eastAsia="zh-CN" w:bidi="hi-IN"/>
        </w:rPr>
      </w:pPr>
      <w:r w:rsidRPr="00265D5E">
        <w:rPr>
          <w:rFonts w:eastAsia="SimSun" w:cstheme="minorHAnsi"/>
          <w:i/>
          <w:kern w:val="1"/>
          <w:lang w:val="en-CA" w:eastAsia="zh-CN" w:bidi="hi-IN"/>
        </w:rPr>
        <w:t xml:space="preserve">WHEREAS </w:t>
      </w:r>
      <w:r w:rsidRPr="00265D5E">
        <w:rPr>
          <w:rFonts w:eastAsia="SimSun" w:cstheme="minorHAnsi"/>
          <w:i/>
          <w:kern w:val="1"/>
          <w:lang w:val="en-CA" w:eastAsia="zh-CN" w:bidi="hi-IN"/>
        </w:rPr>
        <w:tab/>
        <w:t xml:space="preserve">the </w:t>
      </w:r>
      <w:r>
        <w:rPr>
          <w:rFonts w:eastAsia="SimSun" w:cstheme="minorHAnsi"/>
          <w:i/>
          <w:kern w:val="1"/>
          <w:lang w:val="en-CA" w:eastAsia="zh-CN" w:bidi="hi-IN"/>
        </w:rPr>
        <w:t>M</w:t>
      </w:r>
      <w:r w:rsidRPr="00265D5E">
        <w:rPr>
          <w:rFonts w:eastAsia="SimSun" w:cstheme="minorHAnsi"/>
          <w:i/>
          <w:kern w:val="1"/>
          <w:lang w:val="en-CA" w:eastAsia="zh-CN" w:bidi="hi-IN"/>
        </w:rPr>
        <w:t xml:space="preserve">unicipality wishes to acquire a truck to carry out </w:t>
      </w:r>
      <w:proofErr w:type="gramStart"/>
      <w:r w:rsidRPr="00265D5E">
        <w:rPr>
          <w:rFonts w:eastAsia="SimSun" w:cstheme="minorHAnsi"/>
          <w:i/>
          <w:kern w:val="1"/>
          <w:lang w:val="en-CA" w:eastAsia="zh-CN" w:bidi="hi-IN"/>
        </w:rPr>
        <w:t>roadwork;</w:t>
      </w:r>
      <w:proofErr w:type="gramEnd"/>
    </w:p>
    <w:p w14:paraId="36CAEAE1" w14:textId="77777777" w:rsidR="000900E8" w:rsidRDefault="000900E8" w:rsidP="000900E8">
      <w:pPr>
        <w:tabs>
          <w:tab w:val="left" w:pos="2268"/>
        </w:tabs>
        <w:suppressAutoHyphens/>
        <w:spacing w:line="247" w:lineRule="auto"/>
        <w:ind w:left="2268" w:hanging="2268"/>
        <w:jc w:val="both"/>
        <w:rPr>
          <w:rFonts w:eastAsia="SimSun" w:cstheme="minorHAnsi"/>
          <w:kern w:val="1"/>
          <w:lang w:eastAsia="zh-CN" w:bidi="hi-IN"/>
        </w:rPr>
      </w:pPr>
      <w:r w:rsidRPr="009E4FFF">
        <w:rPr>
          <w:rFonts w:eastAsia="SimSun" w:cstheme="minorHAnsi"/>
          <w:kern w:val="1"/>
          <w:lang w:eastAsia="zh-CN" w:bidi="hi-IN"/>
        </w:rPr>
        <w:t>CONSIDÉRANT QUE</w:t>
      </w:r>
      <w:r w:rsidRPr="00E95CDB">
        <w:rPr>
          <w:rFonts w:eastAsia="SimSun" w:cstheme="minorHAnsi"/>
          <w:kern w:val="1"/>
          <w:lang w:eastAsia="zh-CN" w:bidi="hi-IN"/>
        </w:rPr>
        <w:t xml:space="preserve"> </w:t>
      </w:r>
      <w:r>
        <w:rPr>
          <w:rFonts w:eastAsia="SimSun" w:cstheme="minorHAnsi"/>
          <w:kern w:val="1"/>
          <w:lang w:eastAsia="zh-CN" w:bidi="hi-IN"/>
        </w:rPr>
        <w:tab/>
        <w:t xml:space="preserve">la Municipalité a demandé des prix auprès de </w:t>
      </w:r>
      <w:r>
        <w:rPr>
          <w:rFonts w:eastAsia="SimSun" w:cstheme="minorHAnsi"/>
          <w:kern w:val="1"/>
          <w:u w:val="single"/>
          <w:lang w:eastAsia="zh-CN" w:bidi="hi-IN"/>
        </w:rPr>
        <w:tab/>
      </w:r>
      <w:r>
        <w:rPr>
          <w:rFonts w:eastAsia="SimSun" w:cstheme="minorHAnsi"/>
          <w:kern w:val="1"/>
          <w:lang w:eastAsia="zh-CN" w:bidi="hi-IN"/>
        </w:rPr>
        <w:t>six (6) fournisseurs, soit :</w:t>
      </w:r>
    </w:p>
    <w:p w14:paraId="22BDDFB6" w14:textId="03D0971C" w:rsidR="000900E8" w:rsidRDefault="000900E8" w:rsidP="00D10618">
      <w:pPr>
        <w:tabs>
          <w:tab w:val="left" w:pos="2268"/>
        </w:tabs>
        <w:suppressAutoHyphens/>
        <w:spacing w:after="120" w:line="247" w:lineRule="auto"/>
        <w:ind w:left="2268" w:hanging="2268"/>
        <w:jc w:val="both"/>
        <w:rPr>
          <w:rFonts w:eastAsia="SimSun" w:cstheme="minorHAnsi"/>
          <w:i/>
          <w:kern w:val="1"/>
          <w:lang w:val="en-CA" w:eastAsia="zh-CN" w:bidi="hi-IN"/>
        </w:rPr>
      </w:pPr>
      <w:proofErr w:type="gramStart"/>
      <w:r w:rsidRPr="00A60739">
        <w:rPr>
          <w:rFonts w:eastAsia="SimSun" w:cstheme="minorHAnsi"/>
          <w:i/>
          <w:kern w:val="1"/>
          <w:lang w:val="en-CA" w:eastAsia="zh-CN" w:bidi="hi-IN"/>
        </w:rPr>
        <w:t>WHEREAS</w:t>
      </w:r>
      <w:r>
        <w:rPr>
          <w:rFonts w:eastAsia="SimSun" w:cstheme="minorHAnsi"/>
          <w:i/>
          <w:kern w:val="1"/>
          <w:lang w:val="en-CA" w:eastAsia="zh-CN" w:bidi="hi-IN"/>
        </w:rPr>
        <w:t xml:space="preserve">  </w:t>
      </w:r>
      <w:r w:rsidRPr="00A60739">
        <w:rPr>
          <w:rFonts w:eastAsia="SimSun" w:cstheme="minorHAnsi"/>
          <w:i/>
          <w:kern w:val="1"/>
          <w:lang w:val="en-CA" w:eastAsia="zh-CN" w:bidi="hi-IN"/>
        </w:rPr>
        <w:tab/>
      </w:r>
      <w:proofErr w:type="gramEnd"/>
      <w:r w:rsidRPr="00A60739">
        <w:rPr>
          <w:rFonts w:eastAsia="SimSun" w:cstheme="minorHAnsi"/>
          <w:i/>
          <w:kern w:val="1"/>
          <w:lang w:val="en-CA" w:eastAsia="zh-CN" w:bidi="hi-IN"/>
        </w:rPr>
        <w:t xml:space="preserve">that the </w:t>
      </w:r>
      <w:r>
        <w:rPr>
          <w:rFonts w:eastAsia="SimSun" w:cstheme="minorHAnsi"/>
          <w:i/>
          <w:kern w:val="1"/>
          <w:lang w:val="en-CA" w:eastAsia="zh-CN" w:bidi="hi-IN"/>
        </w:rPr>
        <w:t>M</w:t>
      </w:r>
      <w:r w:rsidRPr="00A60739">
        <w:rPr>
          <w:rFonts w:eastAsia="SimSun" w:cstheme="minorHAnsi"/>
          <w:i/>
          <w:kern w:val="1"/>
          <w:lang w:val="en-CA" w:eastAsia="zh-CN" w:bidi="hi-IN"/>
        </w:rPr>
        <w:t>unicipality asked for prices from</w:t>
      </w:r>
      <w:r>
        <w:rPr>
          <w:rFonts w:eastAsia="SimSun" w:cstheme="minorHAnsi"/>
          <w:i/>
          <w:kern w:val="1"/>
          <w:lang w:val="en-CA" w:eastAsia="zh-CN" w:bidi="hi-IN"/>
        </w:rPr>
        <w:t xml:space="preserve"> six (6) </w:t>
      </w:r>
      <w:r w:rsidRPr="00A60739">
        <w:rPr>
          <w:rFonts w:eastAsia="SimSun" w:cstheme="minorHAnsi"/>
          <w:i/>
          <w:kern w:val="1"/>
          <w:lang w:val="en-CA" w:eastAsia="zh-CN" w:bidi="hi-IN"/>
        </w:rPr>
        <w:t>suppliers</w:t>
      </w:r>
      <w:r>
        <w:rPr>
          <w:rFonts w:eastAsia="SimSun" w:cstheme="minorHAnsi"/>
          <w:i/>
          <w:kern w:val="1"/>
          <w:lang w:val="en-CA" w:eastAsia="zh-CN" w:bidi="hi-IN"/>
        </w:rPr>
        <w:t>, namely:</w:t>
      </w:r>
    </w:p>
    <w:p w14:paraId="4F06422B" w14:textId="77777777" w:rsidR="000900E8" w:rsidRPr="00520057" w:rsidRDefault="000900E8" w:rsidP="000900E8">
      <w:pPr>
        <w:spacing w:after="0" w:line="247" w:lineRule="auto"/>
        <w:rPr>
          <w:lang w:val="en-CA"/>
        </w:rPr>
      </w:pPr>
    </w:p>
    <w:tbl>
      <w:tblPr>
        <w:tblW w:w="0" w:type="auto"/>
        <w:tblInd w:w="963" w:type="dxa"/>
        <w:tblCellMar>
          <w:left w:w="0" w:type="dxa"/>
          <w:right w:w="0" w:type="dxa"/>
        </w:tblCellMar>
        <w:tblLook w:val="04A0" w:firstRow="1" w:lastRow="0" w:firstColumn="1" w:lastColumn="0" w:noHBand="0" w:noVBand="1"/>
      </w:tblPr>
      <w:tblGrid>
        <w:gridCol w:w="2044"/>
        <w:gridCol w:w="1719"/>
        <w:gridCol w:w="1370"/>
      </w:tblGrid>
      <w:tr w:rsidR="000900E8" w14:paraId="23C13F03" w14:textId="77777777" w:rsidTr="00CC13F5">
        <w:tc>
          <w:tcPr>
            <w:tcW w:w="20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255678" w14:textId="77777777" w:rsidR="000900E8" w:rsidRDefault="000900E8" w:rsidP="000B72E8">
            <w:pPr>
              <w:spacing w:before="60" w:after="60" w:line="247" w:lineRule="auto"/>
              <w:jc w:val="center"/>
            </w:pPr>
            <w:r>
              <w:t>Concessionnaire</w:t>
            </w:r>
          </w:p>
          <w:p w14:paraId="3973142F" w14:textId="77777777" w:rsidR="000900E8" w:rsidRPr="002870F7" w:rsidRDefault="000900E8" w:rsidP="000B72E8">
            <w:pPr>
              <w:spacing w:before="60" w:after="60" w:line="247" w:lineRule="auto"/>
              <w:jc w:val="center"/>
              <w:rPr>
                <w:i/>
                <w:iCs/>
              </w:rPr>
            </w:pPr>
            <w:r>
              <w:rPr>
                <w:i/>
                <w:iCs/>
              </w:rPr>
              <w:t>Dealer</w:t>
            </w:r>
          </w:p>
        </w:tc>
        <w:tc>
          <w:tcPr>
            <w:tcW w:w="17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A19B5" w14:textId="77777777" w:rsidR="000900E8" w:rsidRDefault="000900E8" w:rsidP="000B72E8">
            <w:pPr>
              <w:spacing w:before="60" w:after="60" w:line="247" w:lineRule="auto"/>
              <w:jc w:val="center"/>
            </w:pPr>
            <w:r>
              <w:t>Prix taxes en sus</w:t>
            </w:r>
          </w:p>
          <w:p w14:paraId="6018E4EE" w14:textId="77777777" w:rsidR="000900E8" w:rsidRPr="00B12F08" w:rsidRDefault="000900E8" w:rsidP="000B72E8">
            <w:pPr>
              <w:spacing w:before="60" w:after="60" w:line="247" w:lineRule="auto"/>
              <w:jc w:val="center"/>
              <w:rPr>
                <w:i/>
                <w:iCs/>
              </w:rPr>
            </w:pPr>
            <w:r w:rsidRPr="00B12F08">
              <w:rPr>
                <w:i/>
                <w:iCs/>
              </w:rPr>
              <w:t>Price</w:t>
            </w:r>
            <w:r>
              <w:rPr>
                <w:i/>
                <w:iCs/>
              </w:rPr>
              <w:t xml:space="preserve"> </w:t>
            </w:r>
            <w:proofErr w:type="spellStart"/>
            <w:r>
              <w:rPr>
                <w:i/>
                <w:iCs/>
              </w:rPr>
              <w:t>excluding</w:t>
            </w:r>
            <w:proofErr w:type="spellEnd"/>
            <w:r>
              <w:rPr>
                <w:i/>
                <w:iCs/>
              </w:rPr>
              <w:t xml:space="preserve"> taxes</w:t>
            </w:r>
          </w:p>
        </w:tc>
        <w:tc>
          <w:tcPr>
            <w:tcW w:w="1370" w:type="dxa"/>
            <w:tcBorders>
              <w:top w:val="single" w:sz="8" w:space="0" w:color="auto"/>
              <w:left w:val="nil"/>
              <w:bottom w:val="single" w:sz="8" w:space="0" w:color="auto"/>
              <w:right w:val="single" w:sz="8" w:space="0" w:color="auto"/>
            </w:tcBorders>
          </w:tcPr>
          <w:p w14:paraId="361376CC" w14:textId="77777777" w:rsidR="000900E8" w:rsidRDefault="000900E8" w:rsidP="000B72E8">
            <w:pPr>
              <w:spacing w:before="60" w:after="60" w:line="247" w:lineRule="auto"/>
              <w:jc w:val="center"/>
            </w:pPr>
            <w:r>
              <w:t>Soumission conforme</w:t>
            </w:r>
          </w:p>
        </w:tc>
      </w:tr>
      <w:tr w:rsidR="000900E8" w14:paraId="4E079F36" w14:textId="77777777" w:rsidTr="00CC13F5">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9B13D5" w14:textId="77777777" w:rsidR="000900E8" w:rsidRPr="009A55D6" w:rsidRDefault="000900E8" w:rsidP="000B72E8">
            <w:pPr>
              <w:spacing w:before="60" w:after="60" w:line="247" w:lineRule="auto"/>
              <w:rPr>
                <w:highlight w:val="yellow"/>
              </w:rPr>
            </w:pPr>
            <w:r w:rsidRPr="005F070C">
              <w:t>Fortier Ford</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23549FA2" w14:textId="77777777" w:rsidR="000900E8" w:rsidRPr="009A55D6" w:rsidRDefault="000900E8" w:rsidP="000B72E8">
            <w:pPr>
              <w:spacing w:before="60" w:after="60" w:line="247" w:lineRule="auto"/>
              <w:jc w:val="right"/>
              <w:rPr>
                <w:highlight w:val="yellow"/>
              </w:rPr>
            </w:pPr>
            <w:r w:rsidRPr="005F070C">
              <w:t>97 269.00$</w:t>
            </w:r>
          </w:p>
        </w:tc>
        <w:tc>
          <w:tcPr>
            <w:tcW w:w="1370" w:type="dxa"/>
            <w:tcBorders>
              <w:top w:val="nil"/>
              <w:left w:val="nil"/>
              <w:bottom w:val="single" w:sz="8" w:space="0" w:color="auto"/>
              <w:right w:val="single" w:sz="8" w:space="0" w:color="auto"/>
            </w:tcBorders>
          </w:tcPr>
          <w:p w14:paraId="007CC7BF" w14:textId="77777777" w:rsidR="000900E8" w:rsidRPr="009A55D6" w:rsidRDefault="000900E8" w:rsidP="000B72E8">
            <w:pPr>
              <w:spacing w:before="60" w:after="60" w:line="247" w:lineRule="auto"/>
              <w:jc w:val="center"/>
              <w:rPr>
                <w:highlight w:val="yellow"/>
              </w:rPr>
            </w:pPr>
            <w:r w:rsidRPr="005F070C">
              <w:t>Oui</w:t>
            </w:r>
          </w:p>
        </w:tc>
      </w:tr>
      <w:tr w:rsidR="000900E8" w14:paraId="2694890A" w14:textId="77777777" w:rsidTr="00CC13F5">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3B6A2" w14:textId="77777777" w:rsidR="000900E8" w:rsidRDefault="000900E8" w:rsidP="000B72E8">
            <w:pPr>
              <w:spacing w:before="60" w:after="60" w:line="247" w:lineRule="auto"/>
            </w:pPr>
            <w:r>
              <w:t>Ford St-Georges</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133225E4" w14:textId="77777777" w:rsidR="000900E8" w:rsidRDefault="000900E8" w:rsidP="000B72E8">
            <w:pPr>
              <w:spacing w:before="60" w:after="60" w:line="247" w:lineRule="auto"/>
              <w:jc w:val="right"/>
            </w:pPr>
            <w:r>
              <w:t>90 125.00$</w:t>
            </w:r>
          </w:p>
        </w:tc>
        <w:tc>
          <w:tcPr>
            <w:tcW w:w="1370" w:type="dxa"/>
            <w:tcBorders>
              <w:top w:val="nil"/>
              <w:left w:val="nil"/>
              <w:bottom w:val="single" w:sz="8" w:space="0" w:color="auto"/>
              <w:right w:val="single" w:sz="8" w:space="0" w:color="auto"/>
            </w:tcBorders>
          </w:tcPr>
          <w:p w14:paraId="05E468C9" w14:textId="77777777" w:rsidR="000900E8" w:rsidRDefault="000900E8" w:rsidP="000B72E8">
            <w:pPr>
              <w:spacing w:before="60" w:after="60" w:line="247" w:lineRule="auto"/>
              <w:jc w:val="center"/>
            </w:pPr>
            <w:r>
              <w:t>Non</w:t>
            </w:r>
          </w:p>
        </w:tc>
      </w:tr>
      <w:tr w:rsidR="000900E8" w14:paraId="58CB8467" w14:textId="77777777" w:rsidTr="00CC13F5">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A09F1" w14:textId="77777777" w:rsidR="000900E8" w:rsidRDefault="000900E8" w:rsidP="000B72E8">
            <w:pPr>
              <w:spacing w:before="60" w:after="60" w:line="247" w:lineRule="auto"/>
            </w:pPr>
            <w:r>
              <w:t>Lachute Ford</w:t>
            </w:r>
          </w:p>
        </w:tc>
        <w:tc>
          <w:tcPr>
            <w:tcW w:w="1719" w:type="dxa"/>
            <w:tcBorders>
              <w:top w:val="nil"/>
              <w:left w:val="nil"/>
              <w:bottom w:val="single" w:sz="8" w:space="0" w:color="auto"/>
              <w:right w:val="single" w:sz="8" w:space="0" w:color="auto"/>
            </w:tcBorders>
            <w:tcMar>
              <w:top w:w="0" w:type="dxa"/>
              <w:left w:w="108" w:type="dxa"/>
              <w:bottom w:w="0" w:type="dxa"/>
              <w:right w:w="108" w:type="dxa"/>
            </w:tcMar>
            <w:hideMark/>
          </w:tcPr>
          <w:p w14:paraId="383C3D11" w14:textId="77777777" w:rsidR="000900E8" w:rsidRDefault="000900E8" w:rsidP="000B72E8">
            <w:pPr>
              <w:spacing w:before="60" w:after="60" w:line="247" w:lineRule="auto"/>
              <w:jc w:val="right"/>
            </w:pPr>
            <w:r>
              <w:t>93 900.00$</w:t>
            </w:r>
          </w:p>
        </w:tc>
        <w:tc>
          <w:tcPr>
            <w:tcW w:w="1370" w:type="dxa"/>
            <w:tcBorders>
              <w:top w:val="nil"/>
              <w:left w:val="nil"/>
              <w:bottom w:val="single" w:sz="8" w:space="0" w:color="auto"/>
              <w:right w:val="single" w:sz="8" w:space="0" w:color="auto"/>
            </w:tcBorders>
          </w:tcPr>
          <w:p w14:paraId="79FF78D5" w14:textId="77777777" w:rsidR="000900E8" w:rsidRDefault="000900E8" w:rsidP="000B72E8">
            <w:pPr>
              <w:spacing w:before="60" w:after="60" w:line="247" w:lineRule="auto"/>
              <w:jc w:val="center"/>
            </w:pPr>
            <w:r>
              <w:t>Non</w:t>
            </w:r>
          </w:p>
        </w:tc>
      </w:tr>
      <w:tr w:rsidR="000900E8" w14:paraId="050D8FD0" w14:textId="77777777" w:rsidTr="00CC13F5">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A35B88" w14:textId="77777777" w:rsidR="000900E8" w:rsidRDefault="000900E8" w:rsidP="000B72E8">
            <w:pPr>
              <w:spacing w:before="60" w:after="60" w:line="247" w:lineRule="auto"/>
            </w:pPr>
            <w:r>
              <w:t>Dupont Ford</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14:paraId="1FFB2A67" w14:textId="77777777" w:rsidR="000900E8" w:rsidRDefault="000900E8" w:rsidP="000B72E8">
            <w:pPr>
              <w:spacing w:before="60" w:after="60" w:line="247" w:lineRule="auto"/>
              <w:jc w:val="right"/>
            </w:pPr>
            <w:r>
              <w:t>86 950.00$</w:t>
            </w:r>
          </w:p>
        </w:tc>
        <w:tc>
          <w:tcPr>
            <w:tcW w:w="1370" w:type="dxa"/>
            <w:tcBorders>
              <w:top w:val="nil"/>
              <w:left w:val="nil"/>
              <w:bottom w:val="single" w:sz="8" w:space="0" w:color="auto"/>
              <w:right w:val="single" w:sz="8" w:space="0" w:color="auto"/>
            </w:tcBorders>
          </w:tcPr>
          <w:p w14:paraId="01967B87" w14:textId="77777777" w:rsidR="000900E8" w:rsidRDefault="000900E8" w:rsidP="000B72E8">
            <w:pPr>
              <w:spacing w:before="60" w:after="60" w:line="247" w:lineRule="auto"/>
              <w:jc w:val="center"/>
            </w:pPr>
            <w:r>
              <w:t>Non</w:t>
            </w:r>
          </w:p>
        </w:tc>
      </w:tr>
      <w:tr w:rsidR="000900E8" w14:paraId="014D7451" w14:textId="77777777" w:rsidTr="00CC13F5">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52C0A7" w14:textId="77777777" w:rsidR="000900E8" w:rsidRDefault="000900E8" w:rsidP="000B72E8">
            <w:pPr>
              <w:spacing w:before="60" w:after="60" w:line="247" w:lineRule="auto"/>
            </w:pPr>
            <w:r>
              <w:t>Trois-Rivières Ford-Lincoln</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14:paraId="25B5C4CF" w14:textId="77777777" w:rsidR="000900E8" w:rsidRDefault="000900E8" w:rsidP="000B72E8">
            <w:pPr>
              <w:spacing w:before="60" w:after="60" w:line="247" w:lineRule="auto"/>
              <w:jc w:val="right"/>
            </w:pPr>
            <w:r>
              <w:t>Aucun F250 en stock</w:t>
            </w:r>
          </w:p>
        </w:tc>
        <w:tc>
          <w:tcPr>
            <w:tcW w:w="1370" w:type="dxa"/>
            <w:tcBorders>
              <w:top w:val="nil"/>
              <w:left w:val="nil"/>
              <w:bottom w:val="single" w:sz="8" w:space="0" w:color="auto"/>
              <w:right w:val="single" w:sz="8" w:space="0" w:color="auto"/>
            </w:tcBorders>
          </w:tcPr>
          <w:p w14:paraId="494BF045" w14:textId="77777777" w:rsidR="000900E8" w:rsidRDefault="000900E8" w:rsidP="000B72E8">
            <w:pPr>
              <w:spacing w:before="60" w:after="60" w:line="247" w:lineRule="auto"/>
              <w:jc w:val="center"/>
            </w:pPr>
            <w:r>
              <w:t>---</w:t>
            </w:r>
          </w:p>
        </w:tc>
      </w:tr>
      <w:tr w:rsidR="000900E8" w14:paraId="59F0E4DC" w14:textId="77777777" w:rsidTr="00CC13F5">
        <w:tc>
          <w:tcPr>
            <w:tcW w:w="20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73F476" w14:textId="77777777" w:rsidR="000900E8" w:rsidRDefault="000900E8" w:rsidP="000B72E8">
            <w:pPr>
              <w:spacing w:before="60" w:after="60" w:line="247" w:lineRule="auto"/>
            </w:pPr>
            <w:r>
              <w:t>Ford Gabriel St-Jacques</w:t>
            </w: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14:paraId="62760CB6" w14:textId="77777777" w:rsidR="000900E8" w:rsidRDefault="000900E8" w:rsidP="000B72E8">
            <w:pPr>
              <w:spacing w:before="60" w:after="60" w:line="247" w:lineRule="auto"/>
              <w:jc w:val="right"/>
            </w:pPr>
            <w:r>
              <w:t>Aucun F250 en stock</w:t>
            </w:r>
          </w:p>
        </w:tc>
        <w:tc>
          <w:tcPr>
            <w:tcW w:w="1370" w:type="dxa"/>
            <w:tcBorders>
              <w:top w:val="nil"/>
              <w:left w:val="nil"/>
              <w:bottom w:val="single" w:sz="8" w:space="0" w:color="auto"/>
              <w:right w:val="single" w:sz="8" w:space="0" w:color="auto"/>
            </w:tcBorders>
          </w:tcPr>
          <w:p w14:paraId="65D29026" w14:textId="77777777" w:rsidR="000900E8" w:rsidRDefault="000900E8" w:rsidP="000B72E8">
            <w:pPr>
              <w:spacing w:before="60" w:after="60" w:line="247" w:lineRule="auto"/>
              <w:jc w:val="center"/>
            </w:pPr>
            <w:r>
              <w:t>---</w:t>
            </w:r>
          </w:p>
        </w:tc>
      </w:tr>
    </w:tbl>
    <w:p w14:paraId="0988AAB6" w14:textId="77777777" w:rsidR="000900E8" w:rsidRDefault="000900E8" w:rsidP="000900E8">
      <w:pPr>
        <w:tabs>
          <w:tab w:val="left" w:pos="2268"/>
        </w:tabs>
        <w:suppressAutoHyphens/>
        <w:spacing w:after="120" w:line="247" w:lineRule="auto"/>
        <w:ind w:left="2268" w:hanging="2268"/>
        <w:jc w:val="both"/>
        <w:rPr>
          <w:rFonts w:eastAsia="SimSun" w:cstheme="minorHAnsi"/>
          <w:iCs/>
          <w:kern w:val="1"/>
          <w:lang w:eastAsia="zh-CN" w:bidi="hi-IN"/>
        </w:rPr>
      </w:pPr>
    </w:p>
    <w:p w14:paraId="5B09B2FA" w14:textId="77777777" w:rsidR="000900E8" w:rsidRPr="008A5D45" w:rsidRDefault="000900E8" w:rsidP="000900E8">
      <w:pPr>
        <w:tabs>
          <w:tab w:val="left" w:pos="2268"/>
        </w:tabs>
        <w:suppressAutoHyphens/>
        <w:spacing w:after="120" w:line="247" w:lineRule="auto"/>
        <w:ind w:left="2268" w:hanging="2268"/>
        <w:jc w:val="both"/>
        <w:rPr>
          <w:rFonts w:eastAsia="SimSun" w:cstheme="minorHAnsi"/>
          <w:iCs/>
          <w:kern w:val="1"/>
          <w:lang w:eastAsia="zh-CN" w:bidi="hi-IN"/>
        </w:rPr>
      </w:pPr>
      <w:r>
        <w:rPr>
          <w:rFonts w:eastAsia="SimSun" w:cstheme="minorHAnsi"/>
          <w:iCs/>
          <w:kern w:val="1"/>
          <w:lang w:eastAsia="zh-CN" w:bidi="hi-IN"/>
        </w:rPr>
        <w:t xml:space="preserve">CONSIDÉRANT </w:t>
      </w:r>
      <w:r w:rsidRPr="008A5D45">
        <w:rPr>
          <w:rFonts w:eastAsia="SimSun" w:cstheme="minorHAnsi"/>
          <w:iCs/>
          <w:kern w:val="1"/>
          <w:lang w:eastAsia="zh-CN" w:bidi="hi-IN"/>
        </w:rPr>
        <w:tab/>
        <w:t>la recommandation du D</w:t>
      </w:r>
      <w:r>
        <w:rPr>
          <w:rFonts w:eastAsia="SimSun" w:cstheme="minorHAnsi"/>
          <w:iCs/>
          <w:kern w:val="1"/>
          <w:lang w:eastAsia="zh-CN" w:bidi="hi-IN"/>
        </w:rPr>
        <w:t>irecteur des Travaux publics d’acheter le camion Ford F250 chez Fortier Ford, puisqu’il est le seul soumissionnaire conforme et le seul concessionnaire qui peut livrer le véhicule immédiatement;</w:t>
      </w:r>
    </w:p>
    <w:p w14:paraId="40474302" w14:textId="7441B1CF" w:rsidR="000900E8" w:rsidRDefault="000900E8" w:rsidP="00D10618">
      <w:pPr>
        <w:tabs>
          <w:tab w:val="left" w:pos="2268"/>
        </w:tabs>
        <w:suppressAutoHyphens/>
        <w:spacing w:line="247" w:lineRule="auto"/>
        <w:ind w:left="2268" w:hanging="2268"/>
        <w:jc w:val="both"/>
        <w:rPr>
          <w:rFonts w:eastAsia="SimSun" w:cstheme="minorHAnsi"/>
          <w:bCs/>
          <w:i/>
          <w:iCs/>
          <w:kern w:val="1"/>
          <w:lang w:val="en-CA" w:eastAsia="zh-CN" w:bidi="hi-IN"/>
        </w:rPr>
      </w:pPr>
      <w:r w:rsidRPr="007806D2">
        <w:rPr>
          <w:rFonts w:eastAsia="SimSun" w:cstheme="minorHAnsi"/>
          <w:bCs/>
          <w:i/>
          <w:iCs/>
          <w:kern w:val="1"/>
          <w:lang w:val="en-CA" w:eastAsia="zh-CN" w:bidi="hi-IN"/>
        </w:rPr>
        <w:t xml:space="preserve">WHEREAS </w:t>
      </w:r>
      <w:r>
        <w:rPr>
          <w:rFonts w:eastAsia="SimSun" w:cstheme="minorHAnsi"/>
          <w:bCs/>
          <w:i/>
          <w:iCs/>
          <w:kern w:val="1"/>
          <w:lang w:val="en-CA" w:eastAsia="zh-CN" w:bidi="hi-IN"/>
        </w:rPr>
        <w:tab/>
      </w:r>
      <w:r w:rsidRPr="007806D2">
        <w:rPr>
          <w:rFonts w:eastAsia="SimSun" w:cstheme="minorHAnsi"/>
          <w:bCs/>
          <w:i/>
          <w:iCs/>
          <w:kern w:val="1"/>
          <w:lang w:val="en-CA" w:eastAsia="zh-CN" w:bidi="hi-IN"/>
        </w:rPr>
        <w:t>the Director of Public Works' recommendation to buy the Ford F</w:t>
      </w:r>
      <w:r>
        <w:rPr>
          <w:rFonts w:eastAsia="SimSun" w:cstheme="minorHAnsi"/>
          <w:bCs/>
          <w:i/>
          <w:iCs/>
          <w:kern w:val="1"/>
          <w:lang w:val="en-CA" w:eastAsia="zh-CN" w:bidi="hi-IN"/>
        </w:rPr>
        <w:t>2</w:t>
      </w:r>
      <w:r w:rsidRPr="007806D2">
        <w:rPr>
          <w:rFonts w:eastAsia="SimSun" w:cstheme="minorHAnsi"/>
          <w:bCs/>
          <w:i/>
          <w:iCs/>
          <w:kern w:val="1"/>
          <w:lang w:val="en-CA" w:eastAsia="zh-CN" w:bidi="hi-IN"/>
        </w:rPr>
        <w:t xml:space="preserve">50 truck from </w:t>
      </w:r>
      <w:r>
        <w:rPr>
          <w:rFonts w:eastAsia="SimSun" w:cstheme="minorHAnsi"/>
          <w:bCs/>
          <w:i/>
          <w:iCs/>
          <w:kern w:val="1"/>
          <w:lang w:val="en-CA" w:eastAsia="zh-CN" w:bidi="hi-IN"/>
        </w:rPr>
        <w:t>Fortier</w:t>
      </w:r>
      <w:r w:rsidRPr="007806D2">
        <w:rPr>
          <w:rFonts w:eastAsia="SimSun" w:cstheme="minorHAnsi"/>
          <w:bCs/>
          <w:i/>
          <w:iCs/>
          <w:kern w:val="1"/>
          <w:lang w:val="en-CA" w:eastAsia="zh-CN" w:bidi="hi-IN"/>
        </w:rPr>
        <w:t xml:space="preserve"> Ford, as it is the lowest bidder and the only dealer who can deliver the vehicle </w:t>
      </w:r>
      <w:proofErr w:type="gramStart"/>
      <w:r w:rsidRPr="007806D2">
        <w:rPr>
          <w:rFonts w:eastAsia="SimSun" w:cstheme="minorHAnsi"/>
          <w:bCs/>
          <w:i/>
          <w:iCs/>
          <w:kern w:val="1"/>
          <w:lang w:val="en-CA" w:eastAsia="zh-CN" w:bidi="hi-IN"/>
        </w:rPr>
        <w:t>immediately;</w:t>
      </w:r>
      <w:proofErr w:type="gramEnd"/>
      <w:r>
        <w:rPr>
          <w:rFonts w:eastAsia="SimSun" w:cstheme="minorHAnsi"/>
          <w:bCs/>
          <w:i/>
          <w:iCs/>
          <w:kern w:val="1"/>
          <w:lang w:val="en-CA" w:eastAsia="zh-CN" w:bidi="hi-IN"/>
        </w:rPr>
        <w:t xml:space="preserve">  </w:t>
      </w:r>
    </w:p>
    <w:p w14:paraId="64BE7DCA" w14:textId="77777777" w:rsidR="000900E8" w:rsidRDefault="000900E8" w:rsidP="000900E8">
      <w:pPr>
        <w:tabs>
          <w:tab w:val="left" w:pos="2268"/>
        </w:tabs>
        <w:spacing w:after="0" w:line="252" w:lineRule="auto"/>
        <w:ind w:left="2268" w:hanging="2268"/>
        <w:jc w:val="both"/>
        <w:rPr>
          <w:rFonts w:cstheme="minorHAnsi"/>
          <w:color w:val="000000"/>
        </w:rPr>
      </w:pPr>
      <w:r w:rsidRPr="007F522C">
        <w:rPr>
          <w:rFonts w:cstheme="minorHAnsi"/>
          <w:color w:val="000000"/>
        </w:rPr>
        <w:t>PAR CES MOTIFS</w:t>
      </w:r>
      <w:r w:rsidRPr="007F522C">
        <w:rPr>
          <w:rFonts w:cstheme="minorHAnsi"/>
          <w:color w:val="000000"/>
        </w:rPr>
        <w:tab/>
        <w:t>il est proposé pa</w:t>
      </w:r>
      <w:r>
        <w:rPr>
          <w:rFonts w:cstheme="minorHAnsi"/>
          <w:color w:val="000000"/>
        </w:rPr>
        <w:t>r monsieur le conseiller Carl Woodbury</w:t>
      </w:r>
      <w:r w:rsidRPr="007F522C">
        <w:rPr>
          <w:rFonts w:cstheme="minorHAnsi"/>
          <w:color w:val="000000"/>
        </w:rPr>
        <w:t xml:space="preserve"> et résolu que le Conseil municipal</w:t>
      </w:r>
      <w:r>
        <w:rPr>
          <w:rFonts w:cstheme="minorHAnsi"/>
          <w:color w:val="000000"/>
        </w:rPr>
        <w:t xml:space="preserve"> : </w:t>
      </w:r>
    </w:p>
    <w:p w14:paraId="7AEC9E3F" w14:textId="77777777" w:rsidR="000900E8" w:rsidRDefault="000900E8" w:rsidP="000900E8">
      <w:pPr>
        <w:tabs>
          <w:tab w:val="left" w:pos="2268"/>
        </w:tabs>
        <w:spacing w:after="0" w:line="252" w:lineRule="auto"/>
        <w:ind w:left="2268" w:hanging="2268"/>
        <w:jc w:val="both"/>
        <w:rPr>
          <w:rFonts w:cstheme="minorHAnsi"/>
          <w:color w:val="000000"/>
        </w:rPr>
      </w:pPr>
    </w:p>
    <w:p w14:paraId="627FDE5B" w14:textId="77777777" w:rsidR="000900E8" w:rsidRPr="005F070C" w:rsidRDefault="000900E8" w:rsidP="000900E8">
      <w:pPr>
        <w:pStyle w:val="Paragraphedeliste"/>
        <w:numPr>
          <w:ilvl w:val="0"/>
          <w:numId w:val="44"/>
        </w:numPr>
        <w:tabs>
          <w:tab w:val="left" w:pos="2268"/>
        </w:tabs>
        <w:spacing w:line="252" w:lineRule="auto"/>
        <w:ind w:left="2268" w:hanging="141"/>
        <w:jc w:val="both"/>
        <w:rPr>
          <w:rFonts w:asciiTheme="minorHAnsi" w:hAnsiTheme="minorHAnsi" w:cstheme="minorHAnsi"/>
          <w:color w:val="000000"/>
          <w:sz w:val="22"/>
          <w:szCs w:val="22"/>
        </w:rPr>
      </w:pPr>
      <w:r w:rsidRPr="005F070C">
        <w:rPr>
          <w:rFonts w:asciiTheme="minorHAnsi" w:hAnsiTheme="minorHAnsi" w:cstheme="minorHAnsi"/>
          <w:color w:val="000000"/>
          <w:sz w:val="22"/>
          <w:szCs w:val="22"/>
        </w:rPr>
        <w:lastRenderedPageBreak/>
        <w:t xml:space="preserve">ACCEPTE la soumission en provenance de Fortier Ford et autorise l’achat d’un camion Ford F250, 2023, pour un montant de 97 269.00$, plus les taxes applicables; </w:t>
      </w:r>
    </w:p>
    <w:p w14:paraId="5E82327B" w14:textId="77777777" w:rsidR="000900E8" w:rsidRPr="005F070C" w:rsidRDefault="000900E8" w:rsidP="000900E8">
      <w:pPr>
        <w:pStyle w:val="Paragraphedeliste"/>
        <w:tabs>
          <w:tab w:val="left" w:pos="2268"/>
        </w:tabs>
        <w:spacing w:line="252" w:lineRule="auto"/>
        <w:ind w:left="2268"/>
        <w:jc w:val="both"/>
        <w:rPr>
          <w:rFonts w:asciiTheme="minorHAnsi" w:hAnsiTheme="minorHAnsi" w:cstheme="minorHAnsi"/>
          <w:color w:val="000000"/>
          <w:sz w:val="22"/>
          <w:szCs w:val="22"/>
        </w:rPr>
      </w:pPr>
    </w:p>
    <w:p w14:paraId="43D78854" w14:textId="77777777" w:rsidR="000900E8" w:rsidRPr="005F070C" w:rsidRDefault="000900E8" w:rsidP="000900E8">
      <w:pPr>
        <w:pStyle w:val="Paragraphedeliste"/>
        <w:numPr>
          <w:ilvl w:val="0"/>
          <w:numId w:val="44"/>
        </w:numPr>
        <w:tabs>
          <w:tab w:val="left" w:pos="2268"/>
        </w:tabs>
        <w:spacing w:line="252" w:lineRule="auto"/>
        <w:ind w:left="2268" w:hanging="141"/>
        <w:jc w:val="both"/>
        <w:rPr>
          <w:rFonts w:asciiTheme="minorHAnsi" w:hAnsiTheme="minorHAnsi" w:cstheme="minorHAnsi"/>
          <w:color w:val="000000"/>
          <w:sz w:val="22"/>
          <w:szCs w:val="22"/>
        </w:rPr>
      </w:pPr>
      <w:r w:rsidRPr="005F070C">
        <w:rPr>
          <w:rFonts w:asciiTheme="minorHAnsi" w:hAnsiTheme="minorHAnsi" w:cstheme="minorHAnsi"/>
          <w:color w:val="000000"/>
          <w:sz w:val="22"/>
          <w:szCs w:val="22"/>
        </w:rPr>
        <w:t>AUTORISE la Directrice du service des Finances, conformément au règlement R-73-0-08, à emprunter la somme de 97 269.00$, plus les taxes applicables, au fonds de roulement pour financer l’achat;</w:t>
      </w:r>
    </w:p>
    <w:p w14:paraId="3E95CAB8" w14:textId="77777777" w:rsidR="000900E8" w:rsidRPr="005F070C" w:rsidRDefault="000900E8" w:rsidP="000900E8">
      <w:pPr>
        <w:pStyle w:val="Paragraphedeliste"/>
        <w:rPr>
          <w:rFonts w:asciiTheme="minorHAnsi" w:hAnsiTheme="minorHAnsi" w:cstheme="minorHAnsi"/>
          <w:color w:val="000000"/>
          <w:sz w:val="22"/>
          <w:szCs w:val="22"/>
        </w:rPr>
      </w:pPr>
    </w:p>
    <w:p w14:paraId="138EC445" w14:textId="77777777" w:rsidR="000900E8" w:rsidRPr="005F070C" w:rsidRDefault="000900E8" w:rsidP="000900E8">
      <w:pPr>
        <w:pStyle w:val="Paragraphedeliste"/>
        <w:tabs>
          <w:tab w:val="left" w:pos="2268"/>
        </w:tabs>
        <w:spacing w:line="252" w:lineRule="auto"/>
        <w:ind w:left="2268"/>
        <w:jc w:val="both"/>
        <w:rPr>
          <w:rFonts w:asciiTheme="minorHAnsi" w:hAnsiTheme="minorHAnsi" w:cstheme="minorHAnsi"/>
          <w:color w:val="000000"/>
          <w:sz w:val="22"/>
          <w:szCs w:val="22"/>
        </w:rPr>
      </w:pPr>
    </w:p>
    <w:p w14:paraId="670C5338" w14:textId="77777777" w:rsidR="000900E8" w:rsidRDefault="000900E8" w:rsidP="000900E8">
      <w:pPr>
        <w:pStyle w:val="Paragraphedeliste"/>
        <w:numPr>
          <w:ilvl w:val="0"/>
          <w:numId w:val="44"/>
        </w:numPr>
        <w:tabs>
          <w:tab w:val="left" w:pos="2268"/>
        </w:tabs>
        <w:spacing w:line="252" w:lineRule="auto"/>
        <w:ind w:left="2268" w:hanging="141"/>
        <w:jc w:val="both"/>
        <w:rPr>
          <w:rFonts w:asciiTheme="minorHAnsi" w:hAnsiTheme="minorHAnsi" w:cstheme="minorHAnsi"/>
          <w:color w:val="000000"/>
          <w:sz w:val="22"/>
          <w:szCs w:val="22"/>
        </w:rPr>
      </w:pPr>
      <w:r w:rsidRPr="005F070C">
        <w:rPr>
          <w:rFonts w:asciiTheme="minorHAnsi" w:hAnsiTheme="minorHAnsi" w:cstheme="minorHAnsi"/>
          <w:color w:val="000000"/>
          <w:sz w:val="22"/>
          <w:szCs w:val="22"/>
        </w:rPr>
        <w:t>MENTIONNE que ladite somme empruntée devra être remboursée au fonds de roulement en versements annuels égaux au terme de cinq (5) ans.</w:t>
      </w:r>
    </w:p>
    <w:p w14:paraId="0D3D70D6" w14:textId="581376DB" w:rsidR="000900E8" w:rsidRPr="0038783E" w:rsidRDefault="000900E8" w:rsidP="00D10618">
      <w:pPr>
        <w:tabs>
          <w:tab w:val="left" w:pos="2268"/>
        </w:tabs>
        <w:spacing w:after="0" w:line="252" w:lineRule="auto"/>
        <w:jc w:val="both"/>
        <w:rPr>
          <w:rFonts w:cstheme="minorHAnsi"/>
          <w:color w:val="000000"/>
        </w:rPr>
      </w:pPr>
    </w:p>
    <w:p w14:paraId="091E8448" w14:textId="77777777" w:rsidR="000900E8" w:rsidRPr="0090792D" w:rsidRDefault="000900E8" w:rsidP="000900E8">
      <w:pPr>
        <w:tabs>
          <w:tab w:val="left" w:pos="2268"/>
        </w:tabs>
        <w:spacing w:after="0" w:line="252" w:lineRule="auto"/>
        <w:ind w:left="2268" w:hanging="2268"/>
        <w:jc w:val="both"/>
        <w:rPr>
          <w:rFonts w:cstheme="minorHAnsi"/>
          <w:i/>
          <w:lang w:val="en-CA"/>
        </w:rPr>
      </w:pPr>
      <w:proofErr w:type="gramStart"/>
      <w:r w:rsidRPr="007F522C">
        <w:rPr>
          <w:rFonts w:cstheme="minorHAnsi"/>
          <w:i/>
          <w:lang w:val="en-CA"/>
        </w:rPr>
        <w:t>THEREFORE</w:t>
      </w:r>
      <w:proofErr w:type="gramEnd"/>
      <w:r w:rsidRPr="007F522C">
        <w:rPr>
          <w:rFonts w:cstheme="minorHAnsi"/>
          <w:i/>
          <w:lang w:val="en-CA"/>
        </w:rPr>
        <w:tab/>
      </w:r>
      <w:r w:rsidRPr="0090792D">
        <w:rPr>
          <w:rFonts w:cstheme="minorHAnsi"/>
          <w:i/>
          <w:lang w:val="en-CA"/>
        </w:rPr>
        <w:t xml:space="preserve">it is proposed by </w:t>
      </w:r>
      <w:r>
        <w:rPr>
          <w:rFonts w:cstheme="minorHAnsi"/>
          <w:i/>
          <w:lang w:val="en-CA"/>
        </w:rPr>
        <w:t xml:space="preserve">Councillor Carl Woodbury </w:t>
      </w:r>
      <w:r w:rsidRPr="0090792D">
        <w:rPr>
          <w:rFonts w:cstheme="minorHAnsi"/>
          <w:i/>
          <w:lang w:val="en-CA"/>
        </w:rPr>
        <w:t>and resolved that the Municipal Council:</w:t>
      </w:r>
    </w:p>
    <w:p w14:paraId="72C57D05" w14:textId="77777777" w:rsidR="000900E8" w:rsidRPr="0090792D" w:rsidRDefault="000900E8" w:rsidP="000900E8">
      <w:pPr>
        <w:tabs>
          <w:tab w:val="left" w:pos="2268"/>
        </w:tabs>
        <w:spacing w:after="0" w:line="252" w:lineRule="auto"/>
        <w:ind w:left="2268" w:hanging="2268"/>
        <w:jc w:val="both"/>
        <w:rPr>
          <w:rFonts w:cstheme="minorHAnsi"/>
          <w:i/>
          <w:lang w:val="en-CA"/>
        </w:rPr>
      </w:pPr>
    </w:p>
    <w:p w14:paraId="1D5A11DE" w14:textId="77777777" w:rsidR="000900E8" w:rsidRPr="0090792D" w:rsidRDefault="000900E8" w:rsidP="000900E8">
      <w:pPr>
        <w:tabs>
          <w:tab w:val="left" w:pos="2268"/>
        </w:tabs>
        <w:spacing w:after="0" w:line="252" w:lineRule="auto"/>
        <w:ind w:left="2268" w:hanging="2268"/>
        <w:jc w:val="both"/>
        <w:rPr>
          <w:rFonts w:cstheme="minorHAnsi"/>
          <w:i/>
          <w:lang w:val="en-CA"/>
        </w:rPr>
      </w:pPr>
      <w:r>
        <w:rPr>
          <w:rFonts w:cstheme="minorHAnsi"/>
          <w:i/>
          <w:lang w:val="en-CA"/>
        </w:rPr>
        <w:tab/>
      </w:r>
      <w:r w:rsidRPr="0090792D">
        <w:rPr>
          <w:rFonts w:cstheme="minorHAnsi"/>
          <w:i/>
          <w:lang w:val="en-CA"/>
        </w:rPr>
        <w:t xml:space="preserve">• </w:t>
      </w:r>
      <w:r w:rsidRPr="008D3633">
        <w:rPr>
          <w:rFonts w:cstheme="minorHAnsi"/>
          <w:i/>
          <w:lang w:val="en-CA"/>
        </w:rPr>
        <w:t xml:space="preserve">ACCEPTS the quote from Fortier Ford and authorizes the purchase of a Ford F250 truck, 2023, for an amount of $97,269.00, plus applicable </w:t>
      </w:r>
      <w:proofErr w:type="gramStart"/>
      <w:r w:rsidRPr="008D3633">
        <w:rPr>
          <w:rFonts w:cstheme="minorHAnsi"/>
          <w:i/>
          <w:lang w:val="en-CA"/>
        </w:rPr>
        <w:t>taxes;</w:t>
      </w:r>
      <w:proofErr w:type="gramEnd"/>
    </w:p>
    <w:p w14:paraId="236C3E9A" w14:textId="77777777" w:rsidR="000900E8" w:rsidRPr="0090792D" w:rsidRDefault="000900E8" w:rsidP="000900E8">
      <w:pPr>
        <w:tabs>
          <w:tab w:val="left" w:pos="2268"/>
        </w:tabs>
        <w:spacing w:after="0" w:line="252" w:lineRule="auto"/>
        <w:ind w:left="2268" w:hanging="2268"/>
        <w:jc w:val="both"/>
        <w:rPr>
          <w:rFonts w:cstheme="minorHAnsi"/>
          <w:i/>
          <w:lang w:val="en-CA"/>
        </w:rPr>
      </w:pPr>
    </w:p>
    <w:p w14:paraId="0AAA6254" w14:textId="77777777" w:rsidR="000900E8" w:rsidRPr="0090792D" w:rsidRDefault="000900E8" w:rsidP="000900E8">
      <w:pPr>
        <w:tabs>
          <w:tab w:val="left" w:pos="2268"/>
        </w:tabs>
        <w:spacing w:after="0" w:line="252" w:lineRule="auto"/>
        <w:ind w:left="2268" w:hanging="2268"/>
        <w:jc w:val="both"/>
        <w:rPr>
          <w:rFonts w:cstheme="minorHAnsi"/>
          <w:i/>
          <w:lang w:val="en-CA"/>
        </w:rPr>
      </w:pPr>
      <w:r>
        <w:rPr>
          <w:rFonts w:cstheme="minorHAnsi"/>
          <w:i/>
          <w:lang w:val="en-CA"/>
        </w:rPr>
        <w:tab/>
      </w:r>
      <w:r w:rsidRPr="0090792D">
        <w:rPr>
          <w:rFonts w:cstheme="minorHAnsi"/>
          <w:i/>
          <w:lang w:val="en-CA"/>
        </w:rPr>
        <w:t xml:space="preserve">• </w:t>
      </w:r>
      <w:r w:rsidRPr="007A0174">
        <w:rPr>
          <w:rFonts w:cstheme="minorHAnsi"/>
          <w:i/>
          <w:lang w:val="en-CA"/>
        </w:rPr>
        <w:t>AUTHORIZES the Director of the Finance Department, in accordance with regulation R-73-0-08, to borrow the sum of $9</w:t>
      </w:r>
      <w:r>
        <w:rPr>
          <w:rFonts w:cstheme="minorHAnsi"/>
          <w:i/>
          <w:lang w:val="en-CA"/>
        </w:rPr>
        <w:t>7 269.00</w:t>
      </w:r>
      <w:r w:rsidRPr="007A0174">
        <w:rPr>
          <w:rFonts w:cstheme="minorHAnsi"/>
          <w:i/>
          <w:lang w:val="en-CA"/>
        </w:rPr>
        <w:t xml:space="preserve">, plus applicable taxes, from the working capital to finance the </w:t>
      </w:r>
      <w:proofErr w:type="gramStart"/>
      <w:r w:rsidRPr="007A0174">
        <w:rPr>
          <w:rFonts w:cstheme="minorHAnsi"/>
          <w:i/>
          <w:lang w:val="en-CA"/>
        </w:rPr>
        <w:t>purchase;</w:t>
      </w:r>
      <w:proofErr w:type="gramEnd"/>
    </w:p>
    <w:p w14:paraId="458AF5D3" w14:textId="77777777" w:rsidR="000900E8" w:rsidRPr="0090792D" w:rsidRDefault="000900E8" w:rsidP="000900E8">
      <w:pPr>
        <w:tabs>
          <w:tab w:val="left" w:pos="2268"/>
        </w:tabs>
        <w:spacing w:after="0" w:line="252" w:lineRule="auto"/>
        <w:ind w:left="2268" w:hanging="2268"/>
        <w:jc w:val="both"/>
        <w:rPr>
          <w:rFonts w:cstheme="minorHAnsi"/>
          <w:i/>
          <w:lang w:val="en-CA"/>
        </w:rPr>
      </w:pPr>
    </w:p>
    <w:p w14:paraId="7F057A2A" w14:textId="77777777" w:rsidR="000900E8" w:rsidRPr="0090792D" w:rsidRDefault="000900E8" w:rsidP="000900E8">
      <w:pPr>
        <w:tabs>
          <w:tab w:val="left" w:pos="2268"/>
        </w:tabs>
        <w:spacing w:after="0" w:line="252" w:lineRule="auto"/>
        <w:ind w:left="2268" w:hanging="2268"/>
        <w:jc w:val="both"/>
        <w:rPr>
          <w:rFonts w:cstheme="minorHAnsi"/>
          <w:i/>
          <w:lang w:val="en-CA"/>
        </w:rPr>
      </w:pPr>
    </w:p>
    <w:p w14:paraId="102C8749" w14:textId="77777777" w:rsidR="000900E8" w:rsidRDefault="000900E8" w:rsidP="000900E8">
      <w:pPr>
        <w:tabs>
          <w:tab w:val="left" w:pos="2268"/>
        </w:tabs>
        <w:spacing w:after="0" w:line="252" w:lineRule="auto"/>
        <w:ind w:left="2268" w:hanging="2268"/>
        <w:jc w:val="both"/>
        <w:rPr>
          <w:rFonts w:cstheme="minorHAnsi"/>
          <w:i/>
          <w:lang w:val="en-CA"/>
        </w:rPr>
      </w:pPr>
      <w:r>
        <w:rPr>
          <w:rFonts w:cstheme="minorHAnsi"/>
          <w:i/>
          <w:lang w:val="en-CA"/>
        </w:rPr>
        <w:tab/>
      </w:r>
      <w:r w:rsidRPr="0090792D">
        <w:rPr>
          <w:rFonts w:cstheme="minorHAnsi"/>
          <w:i/>
          <w:lang w:val="en-CA"/>
        </w:rPr>
        <w:t>• MENTIONS that the said sum borrowed must be repaid to the working capital in equal annual installments at the end of five (5) years.</w:t>
      </w:r>
    </w:p>
    <w:p w14:paraId="174EAFE6" w14:textId="77777777" w:rsidR="000900E8" w:rsidRPr="008D3633" w:rsidRDefault="000900E8" w:rsidP="000900E8">
      <w:pPr>
        <w:tabs>
          <w:tab w:val="left" w:pos="2268"/>
        </w:tabs>
        <w:spacing w:after="0" w:line="252" w:lineRule="auto"/>
        <w:ind w:left="2268" w:hanging="2268"/>
        <w:jc w:val="both"/>
        <w:rPr>
          <w:rFonts w:cstheme="minorHAnsi"/>
          <w:i/>
          <w:lang w:val="en-CA"/>
        </w:rPr>
      </w:pPr>
    </w:p>
    <w:p w14:paraId="40BEBCC2" w14:textId="77777777" w:rsidR="000900E8" w:rsidRPr="009808F9" w:rsidRDefault="000900E8" w:rsidP="000900E8">
      <w:pPr>
        <w:spacing w:after="0" w:line="252" w:lineRule="auto"/>
        <w:jc w:val="right"/>
        <w:rPr>
          <w:rFonts w:cstheme="minorHAnsi"/>
        </w:rPr>
      </w:pPr>
      <w:r w:rsidRPr="009808F9">
        <w:rPr>
          <w:rFonts w:cstheme="minorHAnsi"/>
        </w:rPr>
        <w:t>Adopté à l’unanimité des conseillers</w:t>
      </w:r>
    </w:p>
    <w:p w14:paraId="705C2CC6" w14:textId="77777777" w:rsidR="000900E8" w:rsidRDefault="000900E8" w:rsidP="000900E8">
      <w:pPr>
        <w:spacing w:after="0" w:line="252" w:lineRule="auto"/>
        <w:jc w:val="right"/>
        <w:rPr>
          <w:rFonts w:cstheme="minorHAnsi"/>
          <w:i/>
        </w:rPr>
      </w:pPr>
      <w:proofErr w:type="spellStart"/>
      <w:r w:rsidRPr="00634880">
        <w:rPr>
          <w:rFonts w:cstheme="minorHAnsi"/>
          <w:i/>
        </w:rPr>
        <w:t>Adopted</w:t>
      </w:r>
      <w:proofErr w:type="spellEnd"/>
      <w:r w:rsidRPr="00634880">
        <w:rPr>
          <w:rFonts w:cstheme="minorHAnsi"/>
          <w:i/>
        </w:rPr>
        <w:t xml:space="preserve"> </w:t>
      </w:r>
      <w:proofErr w:type="spellStart"/>
      <w:r w:rsidRPr="00634880">
        <w:rPr>
          <w:rFonts w:cstheme="minorHAnsi"/>
          <w:i/>
        </w:rPr>
        <w:t>unanimously</w:t>
      </w:r>
      <w:proofErr w:type="spellEnd"/>
      <w:r w:rsidRPr="00634880">
        <w:rPr>
          <w:rFonts w:cstheme="minorHAnsi"/>
          <w:i/>
        </w:rPr>
        <w:t xml:space="preserve"> by </w:t>
      </w:r>
      <w:proofErr w:type="spellStart"/>
      <w:r w:rsidRPr="00634880">
        <w:rPr>
          <w:rFonts w:cstheme="minorHAnsi"/>
          <w:i/>
        </w:rPr>
        <w:t>councillors</w:t>
      </w:r>
      <w:proofErr w:type="spellEnd"/>
    </w:p>
    <w:p w14:paraId="3B61C6F9" w14:textId="77777777" w:rsidR="000900E8" w:rsidRDefault="000900E8" w:rsidP="000900E8">
      <w:pPr>
        <w:spacing w:after="0" w:line="252" w:lineRule="auto"/>
        <w:jc w:val="right"/>
        <w:rPr>
          <w:rFonts w:cstheme="minorHAnsi"/>
          <w:i/>
        </w:rPr>
      </w:pPr>
    </w:p>
    <w:p w14:paraId="02746A2C" w14:textId="77777777" w:rsidR="000900E8" w:rsidRPr="000900E8" w:rsidRDefault="000900E8" w:rsidP="000900E8">
      <w:pPr>
        <w:spacing w:after="0" w:line="252" w:lineRule="auto"/>
        <w:jc w:val="both"/>
        <w:rPr>
          <w:b/>
          <w:u w:val="single"/>
        </w:rPr>
      </w:pPr>
      <w:r w:rsidRPr="000900E8">
        <w:rPr>
          <w:b/>
          <w:u w:val="single"/>
        </w:rPr>
        <w:t>2023-11-451</w:t>
      </w:r>
      <w:r w:rsidRPr="000900E8">
        <w:rPr>
          <w:b/>
          <w:u w:val="single"/>
        </w:rPr>
        <w:tab/>
        <w:t>Pour octroyer des contrats d’entretien de chemins privés</w:t>
      </w:r>
    </w:p>
    <w:p w14:paraId="4719BFC0" w14:textId="77777777" w:rsidR="000900E8" w:rsidRPr="000900E8" w:rsidRDefault="000900E8" w:rsidP="000900E8">
      <w:pPr>
        <w:spacing w:after="0" w:line="252" w:lineRule="auto"/>
        <w:jc w:val="both"/>
        <w:rPr>
          <w:b/>
          <w:u w:val="single"/>
        </w:rPr>
      </w:pPr>
    </w:p>
    <w:p w14:paraId="41DDF135" w14:textId="77777777" w:rsidR="000900E8" w:rsidRPr="000900E8" w:rsidRDefault="000900E8" w:rsidP="000900E8">
      <w:pPr>
        <w:spacing w:after="0" w:line="252" w:lineRule="auto"/>
        <w:jc w:val="both"/>
        <w:rPr>
          <w:b/>
          <w:u w:val="single"/>
          <w:lang w:val="en-CA"/>
        </w:rPr>
      </w:pPr>
      <w:r w:rsidRPr="000900E8">
        <w:rPr>
          <w:rFonts w:cstheme="minorHAnsi"/>
          <w:b/>
          <w:i/>
          <w:u w:val="single"/>
          <w:lang w:val="en-CA"/>
        </w:rPr>
        <w:t>2023-11-451</w:t>
      </w:r>
      <w:r w:rsidRPr="000900E8">
        <w:rPr>
          <w:rFonts w:cstheme="minorHAnsi"/>
          <w:b/>
          <w:i/>
          <w:u w:val="single"/>
          <w:lang w:val="en"/>
        </w:rPr>
        <w:tab/>
        <w:t>To award maintenance contracts for private roads</w:t>
      </w:r>
    </w:p>
    <w:p w14:paraId="7A7B6188" w14:textId="77777777" w:rsidR="000900E8" w:rsidRPr="000900E8" w:rsidRDefault="000900E8" w:rsidP="0009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b/>
          <w:i/>
          <w:u w:val="single"/>
          <w:lang w:val="en" w:eastAsia="fr-CA"/>
        </w:rPr>
      </w:pPr>
    </w:p>
    <w:p w14:paraId="6A599218" w14:textId="77777777" w:rsidR="000900E8" w:rsidRPr="000900E8" w:rsidRDefault="000900E8" w:rsidP="000900E8">
      <w:pPr>
        <w:spacing w:line="252" w:lineRule="auto"/>
        <w:ind w:left="2268" w:hanging="2268"/>
        <w:jc w:val="both"/>
        <w:rPr>
          <w:color w:val="000000"/>
          <w:lang w:val="fr-FR"/>
        </w:rPr>
      </w:pPr>
      <w:r w:rsidRPr="000900E8">
        <w:rPr>
          <w:color w:val="000000"/>
          <w:lang w:val="fr-FR"/>
        </w:rPr>
        <w:t xml:space="preserve">CONSIDÉRANT </w:t>
      </w:r>
      <w:r w:rsidRPr="000900E8">
        <w:rPr>
          <w:color w:val="000000"/>
          <w:lang w:val="fr-FR"/>
        </w:rPr>
        <w:tab/>
        <w:t>la teneur du règlement numéro RA-25-1-15 concernant l’entretien des chemins privés ;</w:t>
      </w:r>
    </w:p>
    <w:p w14:paraId="09468DF2" w14:textId="77777777" w:rsidR="000900E8" w:rsidRPr="000900E8" w:rsidRDefault="000900E8" w:rsidP="000900E8">
      <w:pPr>
        <w:spacing w:line="252" w:lineRule="auto"/>
        <w:ind w:left="2268" w:hanging="2268"/>
        <w:jc w:val="both"/>
        <w:rPr>
          <w:rFonts w:cstheme="minorHAnsi"/>
          <w:i/>
          <w:lang w:val="en"/>
        </w:rPr>
      </w:pPr>
      <w:r w:rsidRPr="000900E8">
        <w:rPr>
          <w:rFonts w:cstheme="minorHAnsi"/>
          <w:i/>
          <w:color w:val="000000"/>
          <w:lang w:val="en-CA"/>
        </w:rPr>
        <w:t>WHEREAS</w:t>
      </w:r>
      <w:r w:rsidRPr="000900E8">
        <w:rPr>
          <w:rFonts w:cstheme="minorHAnsi"/>
          <w:i/>
          <w:color w:val="000000"/>
          <w:lang w:val="en-CA"/>
        </w:rPr>
        <w:tab/>
      </w:r>
      <w:r w:rsidRPr="000900E8">
        <w:rPr>
          <w:rFonts w:cstheme="minorHAnsi"/>
          <w:i/>
          <w:lang w:val="en"/>
        </w:rPr>
        <w:t xml:space="preserve">the content of by-law number RA-25-1-15 concerning the maintenance of private </w:t>
      </w:r>
      <w:proofErr w:type="gramStart"/>
      <w:r w:rsidRPr="000900E8">
        <w:rPr>
          <w:rFonts w:cstheme="minorHAnsi"/>
          <w:i/>
          <w:lang w:val="en"/>
        </w:rPr>
        <w:t>roads;</w:t>
      </w:r>
      <w:proofErr w:type="gramEnd"/>
    </w:p>
    <w:p w14:paraId="72C02D9D" w14:textId="77777777" w:rsidR="000900E8" w:rsidRPr="000900E8" w:rsidRDefault="000900E8" w:rsidP="000900E8">
      <w:pPr>
        <w:spacing w:line="252" w:lineRule="auto"/>
        <w:ind w:left="2268" w:hanging="2268"/>
        <w:jc w:val="both"/>
        <w:rPr>
          <w:color w:val="000000"/>
          <w:lang w:val="fr-FR"/>
        </w:rPr>
      </w:pPr>
      <w:r w:rsidRPr="000900E8">
        <w:rPr>
          <w:color w:val="000000"/>
          <w:lang w:val="fr-FR"/>
        </w:rPr>
        <w:t xml:space="preserve">CONSIDÉRANT </w:t>
      </w:r>
      <w:r w:rsidRPr="000900E8">
        <w:rPr>
          <w:color w:val="000000"/>
          <w:lang w:val="fr-FR"/>
        </w:rPr>
        <w:tab/>
        <w:t>que pour chacun des chemins faisant l’objet d’un contrat de déneigement, une majorité de propriétaires et d’occupants de lots riverains ont désigné à la Municipalité, l’entrepreneur retenu pour effectuer les travaux d’entretien souhaités ;</w:t>
      </w:r>
    </w:p>
    <w:p w14:paraId="51A2E2C9" w14:textId="77777777" w:rsidR="000900E8" w:rsidRPr="000900E8" w:rsidRDefault="000900E8" w:rsidP="000900E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i/>
          <w:lang w:val="en" w:eastAsia="fr-CA"/>
        </w:rPr>
      </w:pPr>
      <w:r w:rsidRPr="000900E8">
        <w:rPr>
          <w:rFonts w:eastAsia="Times New Roman" w:cstheme="minorHAnsi"/>
          <w:i/>
          <w:color w:val="000000"/>
          <w:lang w:val="en-CA" w:eastAsia="fr-CA"/>
        </w:rPr>
        <w:t>WHEREAS</w:t>
      </w:r>
      <w:r w:rsidRPr="000900E8">
        <w:rPr>
          <w:rFonts w:eastAsia="Times New Roman" w:cstheme="minorHAnsi"/>
          <w:i/>
          <w:color w:val="000000"/>
          <w:lang w:val="en-CA" w:eastAsia="fr-CA"/>
        </w:rPr>
        <w:tab/>
      </w:r>
      <w:r w:rsidRPr="000900E8">
        <w:rPr>
          <w:rFonts w:eastAsia="Times New Roman" w:cstheme="minorHAnsi"/>
          <w:i/>
          <w:lang w:val="en" w:eastAsia="fr-CA"/>
        </w:rPr>
        <w:t xml:space="preserve">that for each </w:t>
      </w:r>
      <w:proofErr w:type="gramStart"/>
      <w:r w:rsidRPr="000900E8">
        <w:rPr>
          <w:rFonts w:eastAsia="Times New Roman" w:cstheme="minorHAnsi"/>
          <w:i/>
          <w:lang w:val="en" w:eastAsia="fr-CA"/>
        </w:rPr>
        <w:t>roads</w:t>
      </w:r>
      <w:proofErr w:type="gramEnd"/>
      <w:r w:rsidRPr="000900E8">
        <w:rPr>
          <w:rFonts w:eastAsia="Times New Roman" w:cstheme="minorHAnsi"/>
          <w:i/>
          <w:lang w:val="en" w:eastAsia="fr-CA"/>
        </w:rPr>
        <w:t xml:space="preserve"> covered by a snow removal contract, a majority of owners and occupants of shoreline lots have designated to the Municipality, the contractor selected to carry out the desired maintenance work;</w:t>
      </w:r>
    </w:p>
    <w:p w14:paraId="70E31182" w14:textId="77777777" w:rsidR="000900E8" w:rsidRPr="000900E8" w:rsidRDefault="000900E8" w:rsidP="0009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Courier New"/>
          <w:color w:val="000000"/>
          <w:sz w:val="20"/>
          <w:lang w:val="en-CA" w:eastAsia="fr-CA"/>
        </w:rPr>
      </w:pPr>
    </w:p>
    <w:p w14:paraId="522395EC" w14:textId="77777777" w:rsidR="000900E8" w:rsidRPr="000900E8" w:rsidRDefault="000900E8" w:rsidP="000900E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b/>
          <w:i/>
          <w:sz w:val="24"/>
          <w:u w:val="single"/>
          <w:lang w:eastAsia="fr-CA"/>
        </w:rPr>
      </w:pPr>
      <w:r w:rsidRPr="000900E8">
        <w:rPr>
          <w:rFonts w:eastAsia="Times New Roman" w:cs="Courier New"/>
          <w:color w:val="000000"/>
          <w:lang w:val="fr-FR" w:eastAsia="fr-CA"/>
        </w:rPr>
        <w:t xml:space="preserve">CONSIDÉRANT </w:t>
      </w:r>
      <w:r w:rsidRPr="000900E8">
        <w:rPr>
          <w:rFonts w:eastAsia="Times New Roman" w:cs="Courier New"/>
          <w:color w:val="000000"/>
          <w:lang w:val="fr-FR" w:eastAsia="fr-CA"/>
        </w:rPr>
        <w:tab/>
        <w:t>que la Municipalité a conclu avec l’entrepreneur désigné, un contrat d’entretien hivernal selon les conditions négociées et acceptées par une majorité des propriétaires et occupants des lots riverains de chacun des chemins concernés ;</w:t>
      </w:r>
    </w:p>
    <w:p w14:paraId="3A3B5594" w14:textId="77777777" w:rsidR="000900E8" w:rsidRPr="000900E8" w:rsidRDefault="000900E8" w:rsidP="0009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ourier New" w:eastAsia="Times New Roman" w:hAnsi="Courier New" w:cs="Courier New"/>
          <w:sz w:val="20"/>
          <w:szCs w:val="20"/>
          <w:lang w:eastAsia="fr-CA"/>
        </w:rPr>
      </w:pPr>
    </w:p>
    <w:p w14:paraId="114ED640" w14:textId="77777777" w:rsidR="000900E8" w:rsidRPr="000900E8" w:rsidRDefault="000900E8" w:rsidP="000900E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i/>
          <w:lang w:val="en-CA" w:eastAsia="fr-CA"/>
        </w:rPr>
      </w:pPr>
      <w:r w:rsidRPr="000900E8">
        <w:rPr>
          <w:rFonts w:eastAsia="Times New Roman" w:cstheme="minorHAnsi"/>
          <w:i/>
          <w:lang w:val="en-CA" w:eastAsia="fr-CA"/>
        </w:rPr>
        <w:lastRenderedPageBreak/>
        <w:t>WHEREAS</w:t>
      </w:r>
      <w:r w:rsidRPr="000900E8">
        <w:rPr>
          <w:rFonts w:eastAsia="Times New Roman" w:cstheme="minorHAnsi"/>
          <w:i/>
          <w:lang w:val="en-CA" w:eastAsia="fr-CA"/>
        </w:rPr>
        <w:tab/>
      </w:r>
      <w:r w:rsidRPr="000900E8">
        <w:rPr>
          <w:rFonts w:eastAsia="Times New Roman" w:cstheme="minorHAnsi"/>
          <w:i/>
          <w:lang w:val="en" w:eastAsia="fr-CA"/>
        </w:rPr>
        <w:t xml:space="preserve">that the Municipality has entered into a winter maintenance contract with the designated contractor in accordance with the conditions negotiated and accepted by a majority of the owners and occupants of the lots bordering each of the roads </w:t>
      </w:r>
      <w:proofErr w:type="gramStart"/>
      <w:r w:rsidRPr="000900E8">
        <w:rPr>
          <w:rFonts w:eastAsia="Times New Roman" w:cstheme="minorHAnsi"/>
          <w:i/>
          <w:lang w:val="en" w:eastAsia="fr-CA"/>
        </w:rPr>
        <w:t>concerned;</w:t>
      </w:r>
      <w:proofErr w:type="gramEnd"/>
    </w:p>
    <w:p w14:paraId="187E13AB" w14:textId="77777777" w:rsidR="000900E8" w:rsidRPr="000900E8" w:rsidRDefault="000900E8" w:rsidP="00090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eastAsia="Times New Roman" w:cstheme="minorHAnsi"/>
          <w:i/>
          <w:szCs w:val="20"/>
          <w:lang w:val="en-CA" w:eastAsia="fr-CA"/>
        </w:rPr>
      </w:pPr>
    </w:p>
    <w:p w14:paraId="37C5465D" w14:textId="77777777" w:rsidR="000900E8" w:rsidRPr="000900E8" w:rsidRDefault="000900E8" w:rsidP="000900E8">
      <w:pPr>
        <w:spacing w:line="252" w:lineRule="auto"/>
        <w:ind w:left="2268" w:hanging="2268"/>
        <w:jc w:val="both"/>
        <w:rPr>
          <w:color w:val="000000"/>
        </w:rPr>
      </w:pPr>
      <w:r w:rsidRPr="000900E8">
        <w:rPr>
          <w:rFonts w:cs="Arial"/>
          <w:color w:val="000000"/>
        </w:rPr>
        <w:t>PAR CES MOTIFS</w:t>
      </w:r>
      <w:r w:rsidRPr="000900E8">
        <w:rPr>
          <w:rFonts w:cs="Arial"/>
          <w:color w:val="000000"/>
        </w:rPr>
        <w:tab/>
        <w:t>il est proposé par monsieur le conseiller Denis Fillion et résolu</w:t>
      </w:r>
      <w:r w:rsidRPr="000900E8">
        <w:rPr>
          <w:color w:val="000000"/>
        </w:rPr>
        <w:t xml:space="preserve"> que le conseil autorise le Maire et la Direction générale à confirmer et autoriser les contrats</w:t>
      </w:r>
      <w:r w:rsidRPr="000900E8">
        <w:t xml:space="preserve"> </w:t>
      </w:r>
      <w:r w:rsidRPr="000900E8">
        <w:rPr>
          <w:color w:val="000000"/>
        </w:rPr>
        <w:t>d’entretien de chemins privés pour l’hiver 2023-2024, pour les sommes suivantes excluant les taxes :</w:t>
      </w:r>
    </w:p>
    <w:p w14:paraId="26291CF4" w14:textId="77777777" w:rsidR="000900E8" w:rsidRPr="000900E8" w:rsidRDefault="000900E8" w:rsidP="000900E8">
      <w:pPr>
        <w:spacing w:line="252" w:lineRule="auto"/>
        <w:ind w:left="2268" w:hanging="2268"/>
        <w:jc w:val="both"/>
        <w:rPr>
          <w:i/>
          <w:color w:val="000000"/>
          <w:lang w:val="en-CA"/>
        </w:rPr>
      </w:pPr>
      <w:proofErr w:type="gramStart"/>
      <w:r w:rsidRPr="000900E8">
        <w:rPr>
          <w:i/>
          <w:color w:val="000000"/>
          <w:lang w:val="en-CA"/>
        </w:rPr>
        <w:t>THEREFORE</w:t>
      </w:r>
      <w:proofErr w:type="gramEnd"/>
      <w:r w:rsidRPr="000900E8">
        <w:rPr>
          <w:i/>
          <w:color w:val="000000"/>
          <w:lang w:val="en-CA"/>
        </w:rPr>
        <w:t xml:space="preserve"> </w:t>
      </w:r>
      <w:r w:rsidRPr="000900E8">
        <w:rPr>
          <w:i/>
          <w:color w:val="000000"/>
          <w:lang w:val="en-CA"/>
        </w:rPr>
        <w:tab/>
        <w:t>it is proposed by Councillor Denis Fillion and resolved that council authorizes the Mayor and the General management to confirm and authorize the winter road maintenance contract for winter 2023-2024, for the following amounts excluding taxes:</w:t>
      </w:r>
    </w:p>
    <w:tbl>
      <w:tblPr>
        <w:tblStyle w:val="Grilledutableau11"/>
        <w:tblpPr w:leftFromText="141" w:rightFromText="141" w:vertAnchor="text" w:horzAnchor="page" w:tblpX="3883" w:tblpY="290"/>
        <w:tblW w:w="0" w:type="auto"/>
        <w:tblLook w:val="04A0" w:firstRow="1" w:lastRow="0" w:firstColumn="1" w:lastColumn="0" w:noHBand="0" w:noVBand="1"/>
      </w:tblPr>
      <w:tblGrid>
        <w:gridCol w:w="2694"/>
        <w:gridCol w:w="2378"/>
        <w:gridCol w:w="1295"/>
      </w:tblGrid>
      <w:tr w:rsidR="00CC13F5" w:rsidRPr="000900E8" w14:paraId="6DC1C93E" w14:textId="77777777" w:rsidTr="00CC13F5">
        <w:tc>
          <w:tcPr>
            <w:tcW w:w="2694" w:type="dxa"/>
          </w:tcPr>
          <w:p w14:paraId="508636E9" w14:textId="77777777" w:rsidR="00CC13F5" w:rsidRPr="000900E8" w:rsidRDefault="00CC13F5" w:rsidP="00CC13F5">
            <w:pPr>
              <w:spacing w:before="60" w:line="252" w:lineRule="auto"/>
              <w:jc w:val="center"/>
              <w:rPr>
                <w:b/>
                <w:color w:val="000000"/>
              </w:rPr>
            </w:pPr>
            <w:r w:rsidRPr="000900E8">
              <w:rPr>
                <w:b/>
                <w:color w:val="000000"/>
              </w:rPr>
              <w:t>CONTRACTEUR</w:t>
            </w:r>
          </w:p>
          <w:p w14:paraId="47F55FC9" w14:textId="77777777" w:rsidR="00CC13F5" w:rsidRPr="000900E8" w:rsidRDefault="00CC13F5" w:rsidP="00CC13F5">
            <w:pPr>
              <w:spacing w:after="60" w:line="252" w:lineRule="auto"/>
              <w:jc w:val="center"/>
              <w:rPr>
                <w:b/>
                <w:color w:val="000000"/>
              </w:rPr>
            </w:pPr>
            <w:r w:rsidRPr="000900E8">
              <w:rPr>
                <w:b/>
                <w:color w:val="000000"/>
              </w:rPr>
              <w:t>CONTRACTOR</w:t>
            </w:r>
          </w:p>
        </w:tc>
        <w:tc>
          <w:tcPr>
            <w:tcW w:w="2378" w:type="dxa"/>
          </w:tcPr>
          <w:p w14:paraId="2B688560" w14:textId="77777777" w:rsidR="00CC13F5" w:rsidRPr="000900E8" w:rsidRDefault="00CC13F5" w:rsidP="00CC13F5">
            <w:pPr>
              <w:spacing w:before="60" w:line="252" w:lineRule="auto"/>
              <w:jc w:val="center"/>
              <w:rPr>
                <w:b/>
                <w:color w:val="000000"/>
              </w:rPr>
            </w:pPr>
            <w:r w:rsidRPr="000900E8">
              <w:rPr>
                <w:b/>
                <w:color w:val="000000"/>
              </w:rPr>
              <w:t>CHEMIN</w:t>
            </w:r>
          </w:p>
          <w:p w14:paraId="63D1882B" w14:textId="77777777" w:rsidR="00CC13F5" w:rsidRPr="000900E8" w:rsidRDefault="00CC13F5" w:rsidP="00CC13F5">
            <w:pPr>
              <w:spacing w:after="60" w:line="252" w:lineRule="auto"/>
              <w:jc w:val="center"/>
              <w:rPr>
                <w:b/>
                <w:color w:val="000000"/>
              </w:rPr>
            </w:pPr>
            <w:r w:rsidRPr="000900E8">
              <w:rPr>
                <w:b/>
                <w:color w:val="000000"/>
              </w:rPr>
              <w:t>ROAD</w:t>
            </w:r>
          </w:p>
        </w:tc>
        <w:tc>
          <w:tcPr>
            <w:tcW w:w="1295" w:type="dxa"/>
          </w:tcPr>
          <w:p w14:paraId="7861C0B8" w14:textId="77777777" w:rsidR="00CC13F5" w:rsidRPr="000900E8" w:rsidRDefault="00CC13F5" w:rsidP="00CC13F5">
            <w:pPr>
              <w:spacing w:before="60" w:line="252" w:lineRule="auto"/>
              <w:jc w:val="center"/>
              <w:rPr>
                <w:b/>
                <w:color w:val="000000"/>
              </w:rPr>
            </w:pPr>
            <w:r w:rsidRPr="000900E8">
              <w:rPr>
                <w:b/>
                <w:color w:val="000000"/>
              </w:rPr>
              <w:t>MONTANT</w:t>
            </w:r>
          </w:p>
          <w:p w14:paraId="592B50A6" w14:textId="77777777" w:rsidR="00CC13F5" w:rsidRPr="000900E8" w:rsidRDefault="00CC13F5" w:rsidP="00CC13F5">
            <w:pPr>
              <w:spacing w:after="60" w:line="252" w:lineRule="auto"/>
              <w:jc w:val="center"/>
              <w:rPr>
                <w:b/>
                <w:color w:val="000000"/>
              </w:rPr>
            </w:pPr>
            <w:r w:rsidRPr="000900E8">
              <w:rPr>
                <w:b/>
                <w:color w:val="000000"/>
              </w:rPr>
              <w:t>AMOUNT</w:t>
            </w:r>
          </w:p>
        </w:tc>
      </w:tr>
      <w:tr w:rsidR="00CC13F5" w:rsidRPr="000900E8" w14:paraId="1001F569" w14:textId="77777777" w:rsidTr="00CC13F5">
        <w:tc>
          <w:tcPr>
            <w:tcW w:w="2694" w:type="dxa"/>
          </w:tcPr>
          <w:p w14:paraId="3E5240AA" w14:textId="77777777" w:rsidR="00CC13F5" w:rsidRPr="000900E8" w:rsidRDefault="00CC13F5" w:rsidP="00CC13F5">
            <w:pPr>
              <w:spacing w:before="60" w:after="60" w:line="252" w:lineRule="auto"/>
              <w:jc w:val="both"/>
              <w:rPr>
                <w:color w:val="000000"/>
              </w:rPr>
            </w:pPr>
            <w:r w:rsidRPr="000900E8">
              <w:rPr>
                <w:color w:val="000000"/>
              </w:rPr>
              <w:t xml:space="preserve">Yannick Labrosse </w:t>
            </w:r>
            <w:proofErr w:type="spellStart"/>
            <w:r w:rsidRPr="000900E8">
              <w:rPr>
                <w:color w:val="000000"/>
              </w:rPr>
              <w:t>Legris</w:t>
            </w:r>
            <w:proofErr w:type="spellEnd"/>
          </w:p>
        </w:tc>
        <w:tc>
          <w:tcPr>
            <w:tcW w:w="2378" w:type="dxa"/>
          </w:tcPr>
          <w:p w14:paraId="74879E62" w14:textId="77777777" w:rsidR="00CC13F5" w:rsidRPr="000900E8" w:rsidRDefault="00CC13F5" w:rsidP="00CC13F5">
            <w:pPr>
              <w:spacing w:before="60" w:after="60" w:line="252" w:lineRule="auto"/>
              <w:jc w:val="both"/>
              <w:rPr>
                <w:color w:val="000000"/>
              </w:rPr>
            </w:pPr>
            <w:r w:rsidRPr="000900E8">
              <w:rPr>
                <w:color w:val="000000"/>
              </w:rPr>
              <w:t>Paquette Est</w:t>
            </w:r>
          </w:p>
        </w:tc>
        <w:tc>
          <w:tcPr>
            <w:tcW w:w="1295" w:type="dxa"/>
          </w:tcPr>
          <w:p w14:paraId="11D413A2" w14:textId="77777777" w:rsidR="00CC13F5" w:rsidRPr="000900E8" w:rsidRDefault="00CC13F5" w:rsidP="00CC13F5">
            <w:pPr>
              <w:spacing w:before="60" w:after="60" w:line="252" w:lineRule="auto"/>
              <w:jc w:val="right"/>
              <w:rPr>
                <w:color w:val="000000"/>
              </w:rPr>
            </w:pPr>
            <w:r w:rsidRPr="000900E8">
              <w:rPr>
                <w:color w:val="000000"/>
              </w:rPr>
              <w:t>500.00$</w:t>
            </w:r>
          </w:p>
        </w:tc>
      </w:tr>
      <w:tr w:rsidR="00CC13F5" w:rsidRPr="000900E8" w14:paraId="1867872B" w14:textId="77777777" w:rsidTr="00CC13F5">
        <w:tc>
          <w:tcPr>
            <w:tcW w:w="2694" w:type="dxa"/>
          </w:tcPr>
          <w:p w14:paraId="36308287" w14:textId="77777777" w:rsidR="00CC13F5" w:rsidRPr="000900E8" w:rsidRDefault="00CC13F5" w:rsidP="00CC13F5">
            <w:pPr>
              <w:spacing w:before="60" w:after="60" w:line="252" w:lineRule="auto"/>
              <w:jc w:val="both"/>
              <w:rPr>
                <w:color w:val="000000"/>
              </w:rPr>
            </w:pPr>
            <w:r w:rsidRPr="000900E8">
              <w:rPr>
                <w:color w:val="000000"/>
              </w:rPr>
              <w:t>Entretien Desrosiers</w:t>
            </w:r>
          </w:p>
        </w:tc>
        <w:tc>
          <w:tcPr>
            <w:tcW w:w="2378" w:type="dxa"/>
          </w:tcPr>
          <w:p w14:paraId="7E0C5685" w14:textId="77777777" w:rsidR="00CC13F5" w:rsidRPr="000900E8" w:rsidRDefault="00CC13F5" w:rsidP="00CC13F5">
            <w:pPr>
              <w:spacing w:before="60" w:after="60" w:line="252" w:lineRule="auto"/>
              <w:jc w:val="both"/>
              <w:rPr>
                <w:color w:val="000000"/>
              </w:rPr>
            </w:pPr>
            <w:r w:rsidRPr="000900E8">
              <w:rPr>
                <w:color w:val="000000"/>
              </w:rPr>
              <w:t>Welden</w:t>
            </w:r>
          </w:p>
        </w:tc>
        <w:tc>
          <w:tcPr>
            <w:tcW w:w="1295" w:type="dxa"/>
          </w:tcPr>
          <w:p w14:paraId="3A603895" w14:textId="77777777" w:rsidR="00CC13F5" w:rsidRPr="000900E8" w:rsidRDefault="00CC13F5" w:rsidP="00CC13F5">
            <w:pPr>
              <w:spacing w:before="60" w:after="60" w:line="252" w:lineRule="auto"/>
              <w:jc w:val="right"/>
              <w:rPr>
                <w:color w:val="000000"/>
              </w:rPr>
            </w:pPr>
            <w:r w:rsidRPr="000900E8">
              <w:rPr>
                <w:color w:val="000000"/>
              </w:rPr>
              <w:t>3 850$</w:t>
            </w:r>
          </w:p>
        </w:tc>
      </w:tr>
      <w:tr w:rsidR="00CC13F5" w:rsidRPr="000900E8" w14:paraId="18CCEC13" w14:textId="77777777" w:rsidTr="00CC13F5">
        <w:tc>
          <w:tcPr>
            <w:tcW w:w="2694" w:type="dxa"/>
          </w:tcPr>
          <w:p w14:paraId="56B94AB2" w14:textId="77777777" w:rsidR="00CC13F5" w:rsidRPr="000900E8" w:rsidRDefault="00CC13F5" w:rsidP="00CC13F5">
            <w:pPr>
              <w:spacing w:before="60" w:after="60" w:line="252" w:lineRule="auto"/>
              <w:jc w:val="both"/>
              <w:rPr>
                <w:color w:val="000000"/>
              </w:rPr>
            </w:pPr>
            <w:r w:rsidRPr="000900E8">
              <w:rPr>
                <w:color w:val="000000"/>
              </w:rPr>
              <w:t>Entretien Desrosiers</w:t>
            </w:r>
          </w:p>
        </w:tc>
        <w:tc>
          <w:tcPr>
            <w:tcW w:w="2378" w:type="dxa"/>
          </w:tcPr>
          <w:p w14:paraId="1D7372D8" w14:textId="77777777" w:rsidR="00CC13F5" w:rsidRPr="000900E8" w:rsidRDefault="00CC13F5" w:rsidP="00CC13F5">
            <w:pPr>
              <w:spacing w:before="60" w:after="60" w:line="252" w:lineRule="auto"/>
              <w:jc w:val="both"/>
              <w:rPr>
                <w:color w:val="000000"/>
              </w:rPr>
            </w:pPr>
            <w:r w:rsidRPr="000900E8">
              <w:rPr>
                <w:color w:val="000000"/>
              </w:rPr>
              <w:t>Lucien-Fortin</w:t>
            </w:r>
          </w:p>
        </w:tc>
        <w:tc>
          <w:tcPr>
            <w:tcW w:w="1295" w:type="dxa"/>
          </w:tcPr>
          <w:p w14:paraId="71099CAF" w14:textId="77777777" w:rsidR="00CC13F5" w:rsidRPr="000900E8" w:rsidRDefault="00CC13F5" w:rsidP="00CC13F5">
            <w:pPr>
              <w:spacing w:before="60" w:after="60" w:line="252" w:lineRule="auto"/>
              <w:jc w:val="right"/>
              <w:rPr>
                <w:color w:val="000000"/>
              </w:rPr>
            </w:pPr>
            <w:r w:rsidRPr="000900E8">
              <w:rPr>
                <w:color w:val="000000"/>
              </w:rPr>
              <w:t>1 800$</w:t>
            </w:r>
          </w:p>
        </w:tc>
      </w:tr>
      <w:tr w:rsidR="00CC13F5" w:rsidRPr="000900E8" w14:paraId="7C60ED6C" w14:textId="77777777" w:rsidTr="00CC13F5">
        <w:tc>
          <w:tcPr>
            <w:tcW w:w="2694" w:type="dxa"/>
          </w:tcPr>
          <w:p w14:paraId="08894A2E" w14:textId="77777777" w:rsidR="00CC13F5" w:rsidRPr="000900E8" w:rsidRDefault="00CC13F5" w:rsidP="00CC13F5">
            <w:pPr>
              <w:spacing w:before="60" w:after="60" w:line="252" w:lineRule="auto"/>
              <w:jc w:val="both"/>
              <w:rPr>
                <w:color w:val="000000"/>
              </w:rPr>
            </w:pPr>
            <w:r w:rsidRPr="000900E8">
              <w:rPr>
                <w:color w:val="000000"/>
              </w:rPr>
              <w:t xml:space="preserve">Yannick Labrosse </w:t>
            </w:r>
            <w:proofErr w:type="spellStart"/>
            <w:r w:rsidRPr="000900E8">
              <w:rPr>
                <w:color w:val="000000"/>
              </w:rPr>
              <w:t>Legris</w:t>
            </w:r>
            <w:proofErr w:type="spellEnd"/>
          </w:p>
          <w:p w14:paraId="15EF7FCF" w14:textId="77777777" w:rsidR="00CC13F5" w:rsidRPr="000900E8" w:rsidRDefault="00CC13F5" w:rsidP="00CC13F5">
            <w:pPr>
              <w:spacing w:before="60" w:after="60" w:line="252" w:lineRule="auto"/>
              <w:jc w:val="both"/>
              <w:rPr>
                <w:color w:val="000000"/>
              </w:rPr>
            </w:pPr>
            <w:r w:rsidRPr="000900E8">
              <w:rPr>
                <w:color w:val="000000"/>
              </w:rPr>
              <w:t>Les Entreprises Jeffrey Desjardins</w:t>
            </w:r>
          </w:p>
        </w:tc>
        <w:tc>
          <w:tcPr>
            <w:tcW w:w="2378" w:type="dxa"/>
          </w:tcPr>
          <w:p w14:paraId="2006EB6A" w14:textId="77777777" w:rsidR="00CC13F5" w:rsidRPr="000900E8" w:rsidRDefault="00CC13F5" w:rsidP="00CC13F5">
            <w:pPr>
              <w:spacing w:before="60" w:after="60" w:line="252" w:lineRule="auto"/>
              <w:jc w:val="both"/>
              <w:rPr>
                <w:color w:val="000000"/>
              </w:rPr>
            </w:pPr>
            <w:r w:rsidRPr="000900E8">
              <w:rPr>
                <w:color w:val="000000"/>
              </w:rPr>
              <w:t>Ménard (déneigement)</w:t>
            </w:r>
          </w:p>
          <w:p w14:paraId="4481F25C" w14:textId="77777777" w:rsidR="00CC13F5" w:rsidRPr="000900E8" w:rsidRDefault="00CC13F5" w:rsidP="00CC13F5">
            <w:pPr>
              <w:spacing w:before="60" w:after="60" w:line="252" w:lineRule="auto"/>
              <w:jc w:val="both"/>
              <w:rPr>
                <w:color w:val="000000"/>
              </w:rPr>
            </w:pPr>
            <w:r w:rsidRPr="000900E8">
              <w:rPr>
                <w:color w:val="000000"/>
              </w:rPr>
              <w:t>Ménard (sablage)</w:t>
            </w:r>
          </w:p>
        </w:tc>
        <w:tc>
          <w:tcPr>
            <w:tcW w:w="1295" w:type="dxa"/>
          </w:tcPr>
          <w:p w14:paraId="483B9DBF" w14:textId="77777777" w:rsidR="00CC13F5" w:rsidRPr="000900E8" w:rsidRDefault="00CC13F5" w:rsidP="00CC13F5">
            <w:pPr>
              <w:spacing w:before="60" w:after="60" w:line="252" w:lineRule="auto"/>
              <w:jc w:val="right"/>
              <w:rPr>
                <w:color w:val="000000"/>
              </w:rPr>
            </w:pPr>
            <w:r w:rsidRPr="000900E8">
              <w:rPr>
                <w:color w:val="000000"/>
              </w:rPr>
              <w:t>1,700$</w:t>
            </w:r>
          </w:p>
          <w:p w14:paraId="321F7890" w14:textId="77777777" w:rsidR="00CC13F5" w:rsidRPr="000900E8" w:rsidRDefault="00CC13F5" w:rsidP="00CC13F5">
            <w:pPr>
              <w:spacing w:before="60" w:after="60" w:line="252" w:lineRule="auto"/>
              <w:jc w:val="right"/>
              <w:rPr>
                <w:color w:val="000000"/>
              </w:rPr>
            </w:pPr>
            <w:r w:rsidRPr="000900E8">
              <w:rPr>
                <w:color w:val="000000"/>
              </w:rPr>
              <w:t>600.00$</w:t>
            </w:r>
          </w:p>
        </w:tc>
      </w:tr>
      <w:tr w:rsidR="00CC13F5" w:rsidRPr="000900E8" w14:paraId="2A0E65C5" w14:textId="77777777" w:rsidTr="00CC13F5">
        <w:tc>
          <w:tcPr>
            <w:tcW w:w="2694" w:type="dxa"/>
          </w:tcPr>
          <w:p w14:paraId="2D814285" w14:textId="77777777" w:rsidR="00CC13F5" w:rsidRPr="000900E8" w:rsidRDefault="00CC13F5" w:rsidP="00CC13F5">
            <w:pPr>
              <w:spacing w:before="60" w:after="60" w:line="252" w:lineRule="auto"/>
              <w:jc w:val="both"/>
              <w:rPr>
                <w:color w:val="000000"/>
              </w:rPr>
            </w:pPr>
            <w:r w:rsidRPr="000900E8">
              <w:rPr>
                <w:color w:val="000000"/>
              </w:rPr>
              <w:t>Les Entreprises Jeffrey Desjardins</w:t>
            </w:r>
          </w:p>
        </w:tc>
        <w:tc>
          <w:tcPr>
            <w:tcW w:w="2378" w:type="dxa"/>
          </w:tcPr>
          <w:p w14:paraId="52E1AC93" w14:textId="77777777" w:rsidR="00CC13F5" w:rsidRPr="000900E8" w:rsidRDefault="00CC13F5" w:rsidP="00CC13F5">
            <w:pPr>
              <w:spacing w:before="60" w:after="60" w:line="252" w:lineRule="auto"/>
              <w:jc w:val="both"/>
              <w:rPr>
                <w:color w:val="000000"/>
              </w:rPr>
            </w:pPr>
            <w:r w:rsidRPr="000900E8">
              <w:rPr>
                <w:color w:val="000000"/>
              </w:rPr>
              <w:t>Donald-Campbell</w:t>
            </w:r>
          </w:p>
        </w:tc>
        <w:tc>
          <w:tcPr>
            <w:tcW w:w="1295" w:type="dxa"/>
          </w:tcPr>
          <w:p w14:paraId="36A66F73" w14:textId="77777777" w:rsidR="00CC13F5" w:rsidRPr="000900E8" w:rsidRDefault="00CC13F5" w:rsidP="00CC13F5">
            <w:pPr>
              <w:spacing w:before="60" w:after="60" w:line="252" w:lineRule="auto"/>
              <w:jc w:val="right"/>
              <w:rPr>
                <w:color w:val="000000"/>
              </w:rPr>
            </w:pPr>
            <w:r w:rsidRPr="000900E8">
              <w:rPr>
                <w:color w:val="000000"/>
              </w:rPr>
              <w:t>4 139.10$</w:t>
            </w:r>
          </w:p>
        </w:tc>
      </w:tr>
      <w:tr w:rsidR="00CC13F5" w:rsidRPr="000900E8" w14:paraId="790F51AA" w14:textId="77777777" w:rsidTr="00CC13F5">
        <w:tc>
          <w:tcPr>
            <w:tcW w:w="2694" w:type="dxa"/>
          </w:tcPr>
          <w:p w14:paraId="05630BFD" w14:textId="77777777" w:rsidR="00CC13F5" w:rsidRPr="000900E8" w:rsidRDefault="00CC13F5" w:rsidP="00CC13F5">
            <w:pPr>
              <w:spacing w:before="60" w:after="60" w:line="252" w:lineRule="auto"/>
              <w:jc w:val="both"/>
              <w:rPr>
                <w:color w:val="000000"/>
              </w:rPr>
            </w:pPr>
            <w:r w:rsidRPr="000900E8">
              <w:rPr>
                <w:color w:val="000000"/>
              </w:rPr>
              <w:t>Jason Arnold</w:t>
            </w:r>
          </w:p>
        </w:tc>
        <w:tc>
          <w:tcPr>
            <w:tcW w:w="2378" w:type="dxa"/>
          </w:tcPr>
          <w:p w14:paraId="43CF9F15" w14:textId="77777777" w:rsidR="00CC13F5" w:rsidRPr="000900E8" w:rsidRDefault="00CC13F5" w:rsidP="00CC13F5">
            <w:pPr>
              <w:spacing w:before="60" w:after="60" w:line="252" w:lineRule="auto"/>
              <w:jc w:val="both"/>
              <w:rPr>
                <w:color w:val="000000"/>
              </w:rPr>
            </w:pPr>
            <w:r w:rsidRPr="000900E8">
              <w:rPr>
                <w:color w:val="000000"/>
              </w:rPr>
              <w:t>Bonanza</w:t>
            </w:r>
          </w:p>
        </w:tc>
        <w:tc>
          <w:tcPr>
            <w:tcW w:w="1295" w:type="dxa"/>
          </w:tcPr>
          <w:p w14:paraId="0F16CEFC" w14:textId="77777777" w:rsidR="00CC13F5" w:rsidRPr="000900E8" w:rsidRDefault="00CC13F5" w:rsidP="00CC13F5">
            <w:pPr>
              <w:spacing w:before="60" w:after="60" w:line="252" w:lineRule="auto"/>
              <w:jc w:val="right"/>
              <w:rPr>
                <w:color w:val="000000"/>
              </w:rPr>
            </w:pPr>
            <w:r w:rsidRPr="000900E8">
              <w:rPr>
                <w:color w:val="000000"/>
              </w:rPr>
              <w:t>2 832.83$</w:t>
            </w:r>
          </w:p>
        </w:tc>
      </w:tr>
      <w:tr w:rsidR="00CC13F5" w:rsidRPr="000900E8" w14:paraId="6C83C39F" w14:textId="77777777" w:rsidTr="00CC13F5">
        <w:tc>
          <w:tcPr>
            <w:tcW w:w="2694" w:type="dxa"/>
          </w:tcPr>
          <w:p w14:paraId="5BBCE8D5" w14:textId="77777777" w:rsidR="00CC13F5" w:rsidRPr="000900E8" w:rsidRDefault="00CC13F5" w:rsidP="00CC13F5">
            <w:pPr>
              <w:spacing w:before="60" w:after="60" w:line="252" w:lineRule="auto"/>
              <w:jc w:val="both"/>
              <w:rPr>
                <w:color w:val="000000"/>
              </w:rPr>
            </w:pPr>
            <w:r w:rsidRPr="000900E8">
              <w:rPr>
                <w:color w:val="000000"/>
              </w:rPr>
              <w:t>Jason Arnold</w:t>
            </w:r>
          </w:p>
        </w:tc>
        <w:tc>
          <w:tcPr>
            <w:tcW w:w="2378" w:type="dxa"/>
          </w:tcPr>
          <w:p w14:paraId="793D19CD" w14:textId="77777777" w:rsidR="00CC13F5" w:rsidRPr="000900E8" w:rsidRDefault="00CC13F5" w:rsidP="00CC13F5">
            <w:pPr>
              <w:spacing w:before="60" w:after="60" w:line="252" w:lineRule="auto"/>
              <w:jc w:val="both"/>
              <w:rPr>
                <w:color w:val="000000"/>
              </w:rPr>
            </w:pPr>
            <w:r w:rsidRPr="000900E8">
              <w:rPr>
                <w:color w:val="000000"/>
              </w:rPr>
              <w:t>Ringo</w:t>
            </w:r>
          </w:p>
        </w:tc>
        <w:tc>
          <w:tcPr>
            <w:tcW w:w="1295" w:type="dxa"/>
          </w:tcPr>
          <w:p w14:paraId="3813D94A" w14:textId="77777777" w:rsidR="00CC13F5" w:rsidRPr="000900E8" w:rsidRDefault="00CC13F5" w:rsidP="00CC13F5">
            <w:pPr>
              <w:spacing w:before="60" w:after="60" w:line="252" w:lineRule="auto"/>
              <w:jc w:val="right"/>
              <w:rPr>
                <w:color w:val="000000"/>
              </w:rPr>
            </w:pPr>
            <w:r w:rsidRPr="000900E8">
              <w:rPr>
                <w:color w:val="000000"/>
              </w:rPr>
              <w:t>1 245.20$</w:t>
            </w:r>
          </w:p>
        </w:tc>
      </w:tr>
      <w:tr w:rsidR="00CC13F5" w:rsidRPr="000900E8" w14:paraId="4B0B6F2F" w14:textId="77777777" w:rsidTr="00CC13F5">
        <w:tc>
          <w:tcPr>
            <w:tcW w:w="2694" w:type="dxa"/>
          </w:tcPr>
          <w:p w14:paraId="15F49F81" w14:textId="77777777" w:rsidR="00CC13F5" w:rsidRPr="000900E8" w:rsidRDefault="00CC13F5" w:rsidP="00CC13F5">
            <w:pPr>
              <w:spacing w:before="60" w:after="60" w:line="252" w:lineRule="auto"/>
              <w:jc w:val="both"/>
              <w:rPr>
                <w:color w:val="000000"/>
              </w:rPr>
            </w:pPr>
            <w:r w:rsidRPr="000900E8">
              <w:rPr>
                <w:color w:val="000000"/>
              </w:rPr>
              <w:t>Jason Arnold</w:t>
            </w:r>
          </w:p>
        </w:tc>
        <w:tc>
          <w:tcPr>
            <w:tcW w:w="2378" w:type="dxa"/>
          </w:tcPr>
          <w:p w14:paraId="6497CB56" w14:textId="77777777" w:rsidR="00CC13F5" w:rsidRPr="000900E8" w:rsidRDefault="00CC13F5" w:rsidP="00CC13F5">
            <w:pPr>
              <w:spacing w:before="60" w:after="60" w:line="252" w:lineRule="auto"/>
              <w:jc w:val="both"/>
              <w:rPr>
                <w:color w:val="000000"/>
              </w:rPr>
            </w:pPr>
            <w:r w:rsidRPr="000900E8">
              <w:rPr>
                <w:color w:val="000000"/>
              </w:rPr>
              <w:t>Santa Fe</w:t>
            </w:r>
          </w:p>
        </w:tc>
        <w:tc>
          <w:tcPr>
            <w:tcW w:w="1295" w:type="dxa"/>
          </w:tcPr>
          <w:p w14:paraId="2E609A47" w14:textId="77777777" w:rsidR="00CC13F5" w:rsidRPr="000900E8" w:rsidRDefault="00CC13F5" w:rsidP="00CC13F5">
            <w:pPr>
              <w:spacing w:before="60" w:after="60" w:line="252" w:lineRule="auto"/>
              <w:jc w:val="right"/>
              <w:rPr>
                <w:color w:val="000000"/>
              </w:rPr>
            </w:pPr>
            <w:r w:rsidRPr="000900E8">
              <w:rPr>
                <w:color w:val="000000"/>
              </w:rPr>
              <w:t>6 008.09$</w:t>
            </w:r>
          </w:p>
        </w:tc>
      </w:tr>
    </w:tbl>
    <w:p w14:paraId="7E63FAC6" w14:textId="77777777" w:rsidR="000900E8" w:rsidRPr="000900E8" w:rsidRDefault="000900E8" w:rsidP="000900E8">
      <w:pPr>
        <w:spacing w:line="252" w:lineRule="auto"/>
        <w:ind w:left="2268" w:hanging="2268"/>
        <w:jc w:val="both"/>
        <w:rPr>
          <w:i/>
          <w:color w:val="000000"/>
          <w:lang w:val="en-CA"/>
        </w:rPr>
      </w:pPr>
    </w:p>
    <w:p w14:paraId="5C987118" w14:textId="77777777" w:rsidR="000900E8" w:rsidRPr="000900E8" w:rsidRDefault="000900E8" w:rsidP="000900E8">
      <w:pPr>
        <w:spacing w:after="0" w:line="252" w:lineRule="auto"/>
        <w:ind w:left="2268" w:hanging="2268"/>
        <w:jc w:val="both"/>
        <w:rPr>
          <w:i/>
          <w:color w:val="000000"/>
          <w:lang w:val="en-CA"/>
        </w:rPr>
      </w:pPr>
    </w:p>
    <w:p w14:paraId="5F378699" w14:textId="77777777" w:rsidR="000900E8" w:rsidRPr="000900E8" w:rsidRDefault="000900E8" w:rsidP="000900E8">
      <w:pPr>
        <w:spacing w:after="0"/>
        <w:jc w:val="both"/>
      </w:pPr>
    </w:p>
    <w:p w14:paraId="70339676" w14:textId="77777777" w:rsidR="000900E8" w:rsidRPr="000900E8" w:rsidRDefault="000900E8" w:rsidP="000900E8">
      <w:pPr>
        <w:spacing w:after="0"/>
        <w:jc w:val="both"/>
      </w:pPr>
    </w:p>
    <w:p w14:paraId="062028E1" w14:textId="77777777" w:rsidR="000900E8" w:rsidRPr="000900E8" w:rsidRDefault="000900E8" w:rsidP="000900E8">
      <w:pPr>
        <w:rPr>
          <w:lang w:val="en-CA"/>
        </w:rPr>
      </w:pPr>
    </w:p>
    <w:p w14:paraId="1ACCE488" w14:textId="77777777" w:rsidR="000900E8" w:rsidRPr="000900E8" w:rsidRDefault="000900E8" w:rsidP="000900E8">
      <w:pPr>
        <w:rPr>
          <w:lang w:val="en-CA"/>
        </w:rPr>
      </w:pPr>
    </w:p>
    <w:p w14:paraId="2C941EE2" w14:textId="77777777" w:rsidR="000900E8" w:rsidRDefault="000900E8" w:rsidP="000900E8">
      <w:pPr>
        <w:spacing w:after="0" w:line="252" w:lineRule="auto"/>
        <w:jc w:val="both"/>
        <w:rPr>
          <w:lang w:val="en-CA"/>
        </w:rPr>
      </w:pPr>
    </w:p>
    <w:p w14:paraId="72C4D3A4" w14:textId="77777777" w:rsidR="000900E8" w:rsidRPr="000900E8" w:rsidRDefault="000900E8" w:rsidP="000900E8">
      <w:pPr>
        <w:spacing w:after="0" w:line="252" w:lineRule="auto"/>
        <w:jc w:val="both"/>
        <w:rPr>
          <w:rFonts w:cstheme="minorHAnsi"/>
          <w:b/>
          <w:i/>
          <w:u w:val="single"/>
          <w:lang w:val="en-CA"/>
        </w:rPr>
      </w:pPr>
    </w:p>
    <w:p w14:paraId="644E5F19" w14:textId="77777777" w:rsidR="000900E8" w:rsidRDefault="000900E8" w:rsidP="000900E8">
      <w:pPr>
        <w:spacing w:after="0" w:line="252" w:lineRule="auto"/>
        <w:ind w:left="2268"/>
        <w:jc w:val="both"/>
        <w:rPr>
          <w:i/>
          <w:iCs/>
          <w:color w:val="000000"/>
        </w:rPr>
      </w:pPr>
    </w:p>
    <w:p w14:paraId="76EEE023" w14:textId="77777777" w:rsidR="00D10618" w:rsidRDefault="00D10618" w:rsidP="000900E8">
      <w:pPr>
        <w:spacing w:after="0" w:line="252" w:lineRule="auto"/>
        <w:jc w:val="both"/>
        <w:rPr>
          <w:b/>
          <w:u w:val="single"/>
        </w:rPr>
      </w:pPr>
    </w:p>
    <w:p w14:paraId="00DEA71F" w14:textId="77777777" w:rsidR="00D10618" w:rsidRDefault="00D10618" w:rsidP="000900E8">
      <w:pPr>
        <w:spacing w:after="0" w:line="252" w:lineRule="auto"/>
        <w:jc w:val="both"/>
        <w:rPr>
          <w:b/>
          <w:u w:val="single"/>
        </w:rPr>
      </w:pPr>
    </w:p>
    <w:p w14:paraId="2DECCC76" w14:textId="77777777" w:rsidR="00D10618" w:rsidRDefault="00D10618" w:rsidP="000900E8">
      <w:pPr>
        <w:spacing w:after="0" w:line="252" w:lineRule="auto"/>
        <w:jc w:val="both"/>
        <w:rPr>
          <w:b/>
          <w:u w:val="single"/>
        </w:rPr>
      </w:pPr>
    </w:p>
    <w:p w14:paraId="129B8991" w14:textId="77777777" w:rsidR="00D10618" w:rsidRDefault="00D10618" w:rsidP="000900E8">
      <w:pPr>
        <w:spacing w:after="0" w:line="252" w:lineRule="auto"/>
        <w:jc w:val="both"/>
        <w:rPr>
          <w:b/>
          <w:u w:val="single"/>
        </w:rPr>
      </w:pPr>
    </w:p>
    <w:p w14:paraId="3CA49463" w14:textId="77777777" w:rsidR="00D10618" w:rsidRDefault="00D10618" w:rsidP="000900E8">
      <w:pPr>
        <w:spacing w:after="0" w:line="252" w:lineRule="auto"/>
        <w:jc w:val="both"/>
        <w:rPr>
          <w:b/>
          <w:u w:val="single"/>
        </w:rPr>
      </w:pPr>
    </w:p>
    <w:p w14:paraId="1CC15FB7" w14:textId="77777777" w:rsidR="00D10618" w:rsidRDefault="00D10618" w:rsidP="000900E8">
      <w:pPr>
        <w:spacing w:after="0" w:line="252" w:lineRule="auto"/>
        <w:jc w:val="both"/>
        <w:rPr>
          <w:b/>
          <w:u w:val="single"/>
        </w:rPr>
      </w:pPr>
    </w:p>
    <w:p w14:paraId="269D13EF" w14:textId="77777777" w:rsidR="00D10618" w:rsidRDefault="00D10618" w:rsidP="000900E8">
      <w:pPr>
        <w:spacing w:after="0" w:line="252" w:lineRule="auto"/>
        <w:jc w:val="both"/>
        <w:rPr>
          <w:b/>
          <w:u w:val="single"/>
        </w:rPr>
      </w:pPr>
    </w:p>
    <w:p w14:paraId="28EF8981" w14:textId="77777777" w:rsidR="00D10618" w:rsidRDefault="00D10618" w:rsidP="000900E8">
      <w:pPr>
        <w:spacing w:after="0" w:line="252" w:lineRule="auto"/>
        <w:jc w:val="both"/>
        <w:rPr>
          <w:b/>
          <w:u w:val="single"/>
        </w:rPr>
      </w:pPr>
    </w:p>
    <w:p w14:paraId="098F8D6E" w14:textId="77777777" w:rsidR="00D10618" w:rsidRPr="009808F9" w:rsidRDefault="00D10618" w:rsidP="00D10618">
      <w:pPr>
        <w:spacing w:after="0" w:line="252" w:lineRule="auto"/>
        <w:jc w:val="right"/>
        <w:rPr>
          <w:rFonts w:cstheme="minorHAnsi"/>
        </w:rPr>
      </w:pPr>
      <w:r w:rsidRPr="009808F9">
        <w:rPr>
          <w:rFonts w:cstheme="minorHAnsi"/>
        </w:rPr>
        <w:t>Adopté à l’unanimité des conseillers</w:t>
      </w:r>
    </w:p>
    <w:p w14:paraId="63317758" w14:textId="77777777" w:rsidR="00D10618" w:rsidRDefault="00D10618" w:rsidP="00D10618">
      <w:pPr>
        <w:spacing w:after="0" w:line="252" w:lineRule="auto"/>
        <w:jc w:val="right"/>
        <w:rPr>
          <w:rFonts w:cstheme="minorHAnsi"/>
          <w:i/>
        </w:rPr>
      </w:pPr>
      <w:proofErr w:type="spellStart"/>
      <w:r w:rsidRPr="00634880">
        <w:rPr>
          <w:rFonts w:cstheme="minorHAnsi"/>
          <w:i/>
        </w:rPr>
        <w:t>Adopted</w:t>
      </w:r>
      <w:proofErr w:type="spellEnd"/>
      <w:r w:rsidRPr="00634880">
        <w:rPr>
          <w:rFonts w:cstheme="minorHAnsi"/>
          <w:i/>
        </w:rPr>
        <w:t xml:space="preserve"> </w:t>
      </w:r>
      <w:proofErr w:type="spellStart"/>
      <w:r w:rsidRPr="00634880">
        <w:rPr>
          <w:rFonts w:cstheme="minorHAnsi"/>
          <w:i/>
        </w:rPr>
        <w:t>unanimously</w:t>
      </w:r>
      <w:proofErr w:type="spellEnd"/>
      <w:r w:rsidRPr="00634880">
        <w:rPr>
          <w:rFonts w:cstheme="minorHAnsi"/>
          <w:i/>
        </w:rPr>
        <w:t xml:space="preserve"> by </w:t>
      </w:r>
      <w:proofErr w:type="spellStart"/>
      <w:r w:rsidRPr="00634880">
        <w:rPr>
          <w:rFonts w:cstheme="minorHAnsi"/>
          <w:i/>
        </w:rPr>
        <w:t>councillors</w:t>
      </w:r>
      <w:proofErr w:type="spellEnd"/>
    </w:p>
    <w:p w14:paraId="6B2148E5" w14:textId="77777777" w:rsidR="00D10618" w:rsidRDefault="00D10618" w:rsidP="000900E8">
      <w:pPr>
        <w:spacing w:after="0" w:line="252" w:lineRule="auto"/>
        <w:jc w:val="both"/>
        <w:rPr>
          <w:b/>
          <w:u w:val="single"/>
        </w:rPr>
      </w:pPr>
    </w:p>
    <w:p w14:paraId="65EFC837" w14:textId="77777777" w:rsidR="00D10618" w:rsidRDefault="00D10618" w:rsidP="000900E8">
      <w:pPr>
        <w:spacing w:after="0" w:line="252" w:lineRule="auto"/>
        <w:jc w:val="both"/>
        <w:rPr>
          <w:b/>
          <w:u w:val="single"/>
        </w:rPr>
      </w:pPr>
    </w:p>
    <w:p w14:paraId="6DBEDCC7" w14:textId="1EF9F9BF" w:rsidR="000900E8" w:rsidRPr="007F522C" w:rsidRDefault="000900E8" w:rsidP="000900E8">
      <w:pPr>
        <w:spacing w:after="0" w:line="252" w:lineRule="auto"/>
        <w:jc w:val="both"/>
        <w:rPr>
          <w:b/>
          <w:u w:val="single"/>
        </w:rPr>
      </w:pPr>
      <w:r w:rsidRPr="007F522C">
        <w:rPr>
          <w:b/>
          <w:u w:val="single"/>
        </w:rPr>
        <w:t>2023-11-</w:t>
      </w:r>
      <w:r>
        <w:rPr>
          <w:b/>
          <w:u w:val="single"/>
        </w:rPr>
        <w:t>452</w:t>
      </w:r>
      <w:r w:rsidRPr="007F522C">
        <w:rPr>
          <w:b/>
          <w:u w:val="single"/>
        </w:rPr>
        <w:tab/>
        <w:t xml:space="preserve">Pour </w:t>
      </w:r>
      <w:r>
        <w:rPr>
          <w:b/>
          <w:u w:val="single"/>
        </w:rPr>
        <w:t xml:space="preserve">appuyer la publication du Guide de vulgarisation technique et législatif en vue de soutenir l’action citoyenne – Impact des projets miniers sur l’eau par Québec Meilleure mine et l’Association </w:t>
      </w:r>
      <w:proofErr w:type="spellStart"/>
      <w:r>
        <w:rPr>
          <w:b/>
          <w:u w:val="single"/>
        </w:rPr>
        <w:t>Qlaim</w:t>
      </w:r>
      <w:proofErr w:type="spellEnd"/>
    </w:p>
    <w:p w14:paraId="4E28C04B" w14:textId="77777777" w:rsidR="000900E8" w:rsidRPr="007F522C" w:rsidRDefault="000900E8" w:rsidP="000900E8">
      <w:pPr>
        <w:spacing w:after="0" w:line="252" w:lineRule="auto"/>
        <w:jc w:val="both"/>
        <w:rPr>
          <w:b/>
          <w:u w:val="single"/>
        </w:rPr>
      </w:pPr>
    </w:p>
    <w:p w14:paraId="0C65DCC8" w14:textId="77777777" w:rsidR="000900E8" w:rsidRDefault="000900E8" w:rsidP="000900E8">
      <w:pPr>
        <w:spacing w:after="0" w:line="252" w:lineRule="auto"/>
        <w:jc w:val="both"/>
        <w:rPr>
          <w:rFonts w:cstheme="minorHAnsi"/>
          <w:b/>
          <w:i/>
          <w:u w:val="single"/>
          <w:lang w:val="en"/>
        </w:rPr>
      </w:pPr>
      <w:r w:rsidRPr="007F522C">
        <w:rPr>
          <w:rFonts w:cstheme="minorHAnsi"/>
          <w:b/>
          <w:i/>
          <w:u w:val="single"/>
          <w:lang w:val="en-CA"/>
        </w:rPr>
        <w:t>2023-11-</w:t>
      </w:r>
      <w:r>
        <w:rPr>
          <w:rFonts w:cstheme="minorHAnsi"/>
          <w:b/>
          <w:i/>
          <w:u w:val="single"/>
          <w:lang w:val="en-CA"/>
        </w:rPr>
        <w:t>452</w:t>
      </w:r>
      <w:r w:rsidRPr="007F522C">
        <w:rPr>
          <w:rFonts w:cstheme="minorHAnsi"/>
          <w:b/>
          <w:i/>
          <w:u w:val="single"/>
          <w:lang w:val="en"/>
        </w:rPr>
        <w:tab/>
      </w:r>
      <w:r w:rsidRPr="00D411EC">
        <w:rPr>
          <w:rFonts w:cstheme="minorHAnsi"/>
          <w:b/>
          <w:i/>
          <w:u w:val="single"/>
          <w:lang w:val="en"/>
        </w:rPr>
        <w:t xml:space="preserve">To support the publication of the Technical and Legislative Popularization Guide to support citizen action – Impact of mining projects on water by Québec </w:t>
      </w:r>
      <w:proofErr w:type="spellStart"/>
      <w:r w:rsidRPr="00D411EC">
        <w:rPr>
          <w:rFonts w:cstheme="minorHAnsi"/>
          <w:b/>
          <w:i/>
          <w:u w:val="single"/>
          <w:lang w:val="en"/>
        </w:rPr>
        <w:t>Meilleure</w:t>
      </w:r>
      <w:proofErr w:type="spellEnd"/>
      <w:r w:rsidRPr="00D411EC">
        <w:rPr>
          <w:rFonts w:cstheme="minorHAnsi"/>
          <w:b/>
          <w:i/>
          <w:u w:val="single"/>
          <w:lang w:val="en"/>
        </w:rPr>
        <w:t xml:space="preserve"> mine and the </w:t>
      </w:r>
      <w:proofErr w:type="spellStart"/>
      <w:r w:rsidRPr="00D411EC">
        <w:rPr>
          <w:rFonts w:cstheme="minorHAnsi"/>
          <w:b/>
          <w:i/>
          <w:u w:val="single"/>
          <w:lang w:val="en"/>
        </w:rPr>
        <w:t>Qlaim</w:t>
      </w:r>
      <w:proofErr w:type="spellEnd"/>
      <w:r w:rsidRPr="00D411EC">
        <w:rPr>
          <w:rFonts w:cstheme="minorHAnsi"/>
          <w:b/>
          <w:i/>
          <w:u w:val="single"/>
          <w:lang w:val="en"/>
        </w:rPr>
        <w:t xml:space="preserve"> Association</w:t>
      </w:r>
    </w:p>
    <w:p w14:paraId="3AD3AED6" w14:textId="77777777" w:rsidR="000900E8" w:rsidRDefault="000900E8" w:rsidP="000900E8">
      <w:pPr>
        <w:spacing w:after="0" w:line="252" w:lineRule="auto"/>
        <w:jc w:val="both"/>
        <w:rPr>
          <w:rFonts w:cstheme="minorHAnsi"/>
          <w:b/>
          <w:i/>
          <w:u w:val="single"/>
          <w:lang w:val="en"/>
        </w:rPr>
      </w:pPr>
    </w:p>
    <w:p w14:paraId="65E71AD6" w14:textId="77777777" w:rsidR="000900E8" w:rsidRDefault="000900E8" w:rsidP="000900E8">
      <w:pPr>
        <w:spacing w:after="0" w:line="252" w:lineRule="auto"/>
        <w:ind w:left="1985" w:hanging="1984"/>
        <w:jc w:val="both"/>
        <w:rPr>
          <w:rFonts w:cstheme="minorHAnsi"/>
          <w:bCs/>
          <w:iCs/>
        </w:rPr>
      </w:pPr>
      <w:r w:rsidRPr="00D411EC">
        <w:rPr>
          <w:rFonts w:cstheme="minorHAnsi"/>
          <w:bCs/>
          <w:iCs/>
        </w:rPr>
        <w:t>CONSIDÉRANT QUE</w:t>
      </w:r>
      <w:r w:rsidRPr="00D411EC">
        <w:rPr>
          <w:rFonts w:cstheme="minorHAnsi"/>
          <w:bCs/>
          <w:iCs/>
        </w:rPr>
        <w:tab/>
        <w:t>la Municipalité d</w:t>
      </w:r>
      <w:r>
        <w:rPr>
          <w:rFonts w:cstheme="minorHAnsi"/>
          <w:bCs/>
          <w:iCs/>
        </w:rPr>
        <w:t xml:space="preserve">e Grenville-sur-la-Rouge croit opportun d’appuyer la publication du Guide de vulgarisation technique et législatif en vue de soutenir l’action citoyenne – Impact des projets miniers sur l’eau par Québec Meilleure mine et l’Association </w:t>
      </w:r>
      <w:proofErr w:type="spellStart"/>
      <w:r>
        <w:rPr>
          <w:rFonts w:cstheme="minorHAnsi"/>
          <w:bCs/>
          <w:iCs/>
        </w:rPr>
        <w:t>Qlaim</w:t>
      </w:r>
      <w:proofErr w:type="spellEnd"/>
      <w:r>
        <w:rPr>
          <w:rFonts w:cstheme="minorHAnsi"/>
          <w:bCs/>
          <w:iCs/>
        </w:rPr>
        <w:t>;</w:t>
      </w:r>
    </w:p>
    <w:p w14:paraId="6DFD6E70" w14:textId="77777777" w:rsidR="000900E8" w:rsidRDefault="000900E8" w:rsidP="000900E8">
      <w:pPr>
        <w:spacing w:after="0" w:line="252" w:lineRule="auto"/>
        <w:ind w:left="1985" w:hanging="1984"/>
        <w:jc w:val="both"/>
        <w:rPr>
          <w:rFonts w:cstheme="minorHAnsi"/>
          <w:bCs/>
          <w:iCs/>
        </w:rPr>
      </w:pPr>
    </w:p>
    <w:p w14:paraId="2E82B1B4" w14:textId="77777777" w:rsidR="000900E8" w:rsidRDefault="000900E8" w:rsidP="000900E8">
      <w:pPr>
        <w:spacing w:after="0" w:line="252" w:lineRule="auto"/>
        <w:ind w:left="1985" w:hanging="1984"/>
        <w:jc w:val="both"/>
        <w:rPr>
          <w:rFonts w:cstheme="minorHAnsi"/>
          <w:bCs/>
          <w:i/>
          <w:lang w:val="en-CA"/>
        </w:rPr>
      </w:pPr>
      <w:r w:rsidRPr="00D411EC">
        <w:rPr>
          <w:rFonts w:cstheme="minorHAnsi"/>
          <w:bCs/>
          <w:i/>
          <w:lang w:val="en-CA"/>
        </w:rPr>
        <w:t>WHEREAS</w:t>
      </w:r>
      <w:r w:rsidRPr="00D411EC">
        <w:rPr>
          <w:rFonts w:cstheme="minorHAnsi"/>
          <w:bCs/>
          <w:i/>
          <w:lang w:val="en-CA"/>
        </w:rPr>
        <w:tab/>
        <w:t xml:space="preserve">the Municipality of Grenville-sur-la-Rouge believes it is appropriate to support the publication of the Technical and Legislative Popularization Guide in order to support citizen action – Impact of mining projects on water by Québec </w:t>
      </w:r>
      <w:proofErr w:type="spellStart"/>
      <w:r w:rsidRPr="00D411EC">
        <w:rPr>
          <w:rFonts w:cstheme="minorHAnsi"/>
          <w:bCs/>
          <w:i/>
          <w:lang w:val="en-CA"/>
        </w:rPr>
        <w:t>Meilleure</w:t>
      </w:r>
      <w:proofErr w:type="spellEnd"/>
      <w:r w:rsidRPr="00D411EC">
        <w:rPr>
          <w:rFonts w:cstheme="minorHAnsi"/>
          <w:bCs/>
          <w:i/>
          <w:lang w:val="en-CA"/>
        </w:rPr>
        <w:t xml:space="preserve"> mine and the </w:t>
      </w:r>
      <w:proofErr w:type="spellStart"/>
      <w:r w:rsidRPr="00D411EC">
        <w:rPr>
          <w:rFonts w:cstheme="minorHAnsi"/>
          <w:bCs/>
          <w:i/>
          <w:lang w:val="en-CA"/>
        </w:rPr>
        <w:t>Qlaim</w:t>
      </w:r>
      <w:proofErr w:type="spellEnd"/>
      <w:r w:rsidRPr="00D411EC">
        <w:rPr>
          <w:rFonts w:cstheme="minorHAnsi"/>
          <w:bCs/>
          <w:i/>
          <w:lang w:val="en-CA"/>
        </w:rPr>
        <w:t xml:space="preserve"> </w:t>
      </w:r>
      <w:proofErr w:type="gramStart"/>
      <w:r w:rsidRPr="00D411EC">
        <w:rPr>
          <w:rFonts w:cstheme="minorHAnsi"/>
          <w:bCs/>
          <w:i/>
          <w:lang w:val="en-CA"/>
        </w:rPr>
        <w:t>Association ;</w:t>
      </w:r>
      <w:proofErr w:type="gramEnd"/>
    </w:p>
    <w:p w14:paraId="66E81956" w14:textId="77777777" w:rsidR="000900E8" w:rsidRDefault="000900E8" w:rsidP="000900E8">
      <w:pPr>
        <w:spacing w:after="0" w:line="252" w:lineRule="auto"/>
        <w:ind w:left="1985" w:hanging="1984"/>
        <w:jc w:val="both"/>
        <w:rPr>
          <w:rFonts w:cstheme="minorHAnsi"/>
          <w:bCs/>
          <w:i/>
          <w:lang w:val="en-CA"/>
        </w:rPr>
      </w:pPr>
    </w:p>
    <w:p w14:paraId="7120D500" w14:textId="77777777" w:rsidR="000900E8" w:rsidRDefault="000900E8" w:rsidP="000900E8">
      <w:pPr>
        <w:spacing w:after="0" w:line="252" w:lineRule="auto"/>
        <w:ind w:left="1985" w:hanging="1984"/>
        <w:jc w:val="both"/>
        <w:rPr>
          <w:rFonts w:cstheme="minorHAnsi"/>
          <w:bCs/>
          <w:iCs/>
        </w:rPr>
      </w:pPr>
      <w:r w:rsidRPr="00D81747">
        <w:rPr>
          <w:rFonts w:cstheme="minorHAnsi"/>
          <w:bCs/>
          <w:iCs/>
        </w:rPr>
        <w:t>CONSIDÉRANT</w:t>
      </w:r>
      <w:r w:rsidRPr="00D81747">
        <w:rPr>
          <w:rFonts w:cstheme="minorHAnsi"/>
          <w:bCs/>
          <w:iCs/>
        </w:rPr>
        <w:tab/>
        <w:t>l’essor de l’octroi d</w:t>
      </w:r>
      <w:r>
        <w:rPr>
          <w:rFonts w:cstheme="minorHAnsi"/>
          <w:bCs/>
          <w:iCs/>
        </w:rPr>
        <w:t>es titres miniers dans la région des Laurentides et le sud du Québec;</w:t>
      </w:r>
    </w:p>
    <w:p w14:paraId="13985C43" w14:textId="77777777" w:rsidR="000900E8" w:rsidRDefault="000900E8" w:rsidP="000900E8">
      <w:pPr>
        <w:spacing w:after="0" w:line="252" w:lineRule="auto"/>
        <w:ind w:left="1985" w:hanging="1984"/>
        <w:jc w:val="both"/>
        <w:rPr>
          <w:rFonts w:cstheme="minorHAnsi"/>
          <w:bCs/>
          <w:iCs/>
        </w:rPr>
      </w:pPr>
    </w:p>
    <w:p w14:paraId="5718222C" w14:textId="77777777" w:rsidR="000900E8" w:rsidRPr="00D81747" w:rsidRDefault="000900E8" w:rsidP="000900E8">
      <w:pPr>
        <w:spacing w:after="0" w:line="252" w:lineRule="auto"/>
        <w:ind w:left="1985" w:hanging="1984"/>
        <w:jc w:val="both"/>
        <w:rPr>
          <w:rFonts w:cstheme="minorHAnsi"/>
          <w:bCs/>
          <w:i/>
          <w:lang w:val="en-CA"/>
        </w:rPr>
      </w:pPr>
      <w:r w:rsidRPr="00D81747">
        <w:rPr>
          <w:rFonts w:cstheme="minorHAnsi"/>
          <w:bCs/>
          <w:i/>
          <w:lang w:val="en-CA"/>
        </w:rPr>
        <w:t>WHEREAS</w:t>
      </w:r>
      <w:r w:rsidRPr="00D81747">
        <w:rPr>
          <w:rFonts w:cstheme="minorHAnsi"/>
          <w:bCs/>
          <w:i/>
          <w:lang w:val="en-CA"/>
        </w:rPr>
        <w:tab/>
        <w:t xml:space="preserve">the growth in the granting of mining titles in the Laurentides region and southern </w:t>
      </w:r>
      <w:proofErr w:type="gramStart"/>
      <w:r w:rsidRPr="00D81747">
        <w:rPr>
          <w:rFonts w:cstheme="minorHAnsi"/>
          <w:bCs/>
          <w:i/>
          <w:lang w:val="en-CA"/>
        </w:rPr>
        <w:t>Quebec;</w:t>
      </w:r>
      <w:proofErr w:type="gramEnd"/>
    </w:p>
    <w:p w14:paraId="53E3D5CA" w14:textId="77777777" w:rsidR="000900E8" w:rsidRPr="00D81747" w:rsidRDefault="000900E8" w:rsidP="000900E8">
      <w:pPr>
        <w:spacing w:after="0" w:line="252" w:lineRule="auto"/>
        <w:ind w:left="1985" w:hanging="1984"/>
        <w:jc w:val="both"/>
        <w:rPr>
          <w:rFonts w:cstheme="minorHAnsi"/>
          <w:bCs/>
          <w:iCs/>
          <w:lang w:val="en-CA"/>
        </w:rPr>
      </w:pPr>
    </w:p>
    <w:p w14:paraId="668D7E1F" w14:textId="77777777" w:rsidR="000900E8" w:rsidRDefault="000900E8" w:rsidP="000900E8">
      <w:pPr>
        <w:spacing w:after="0" w:line="252" w:lineRule="auto"/>
        <w:ind w:left="1985" w:hanging="1984"/>
        <w:jc w:val="both"/>
        <w:rPr>
          <w:rFonts w:cstheme="minorHAnsi"/>
          <w:bCs/>
          <w:iCs/>
        </w:rPr>
      </w:pPr>
      <w:r>
        <w:rPr>
          <w:rFonts w:cstheme="minorHAnsi"/>
          <w:bCs/>
          <w:iCs/>
        </w:rPr>
        <w:t>CONSIDÉRANT</w:t>
      </w:r>
      <w:r>
        <w:rPr>
          <w:rFonts w:cstheme="minorHAnsi"/>
          <w:bCs/>
          <w:iCs/>
        </w:rPr>
        <w:tab/>
        <w:t>le Plan québécois pour la valorisation des minéraux critiques et stratégiques, pour lequel le gouvernement dit vouloir être en partenariat avec les milieux régionaux;</w:t>
      </w:r>
    </w:p>
    <w:p w14:paraId="5D2C6000" w14:textId="77777777" w:rsidR="000900E8" w:rsidRDefault="000900E8" w:rsidP="000900E8">
      <w:pPr>
        <w:spacing w:after="0" w:line="252" w:lineRule="auto"/>
        <w:ind w:left="1985" w:hanging="1984"/>
        <w:jc w:val="both"/>
        <w:rPr>
          <w:rFonts w:cstheme="minorHAnsi"/>
          <w:bCs/>
          <w:iCs/>
        </w:rPr>
      </w:pPr>
    </w:p>
    <w:p w14:paraId="0A6BB9B1" w14:textId="77777777" w:rsidR="000900E8" w:rsidRPr="00D81747" w:rsidRDefault="000900E8" w:rsidP="000900E8">
      <w:pPr>
        <w:spacing w:after="0" w:line="252" w:lineRule="auto"/>
        <w:ind w:left="1985" w:hanging="1984"/>
        <w:jc w:val="both"/>
        <w:rPr>
          <w:rFonts w:cstheme="minorHAnsi"/>
          <w:bCs/>
          <w:i/>
          <w:lang w:val="en-CA"/>
        </w:rPr>
      </w:pPr>
      <w:r w:rsidRPr="00D81747">
        <w:rPr>
          <w:rFonts w:cstheme="minorHAnsi"/>
          <w:bCs/>
          <w:i/>
          <w:lang w:val="en-CA"/>
        </w:rPr>
        <w:t>WHEREAS</w:t>
      </w:r>
      <w:r w:rsidRPr="00D81747">
        <w:rPr>
          <w:rFonts w:cstheme="minorHAnsi"/>
          <w:bCs/>
          <w:i/>
          <w:lang w:val="en-CA"/>
        </w:rPr>
        <w:tab/>
        <w:t xml:space="preserve">the Quebec Plan for the valorization of critical and strategic minerals, for which the government says it wants to be in partnership with regional </w:t>
      </w:r>
      <w:proofErr w:type="gramStart"/>
      <w:r w:rsidRPr="00D81747">
        <w:rPr>
          <w:rFonts w:cstheme="minorHAnsi"/>
          <w:bCs/>
          <w:i/>
          <w:lang w:val="en-CA"/>
        </w:rPr>
        <w:t>communities;</w:t>
      </w:r>
      <w:proofErr w:type="gramEnd"/>
    </w:p>
    <w:p w14:paraId="61BF7F09" w14:textId="77777777" w:rsidR="000900E8" w:rsidRPr="00D81747" w:rsidRDefault="000900E8" w:rsidP="000900E8">
      <w:pPr>
        <w:spacing w:after="0" w:line="252" w:lineRule="auto"/>
        <w:ind w:left="1985" w:hanging="1984"/>
        <w:jc w:val="both"/>
        <w:rPr>
          <w:rFonts w:cstheme="minorHAnsi"/>
          <w:bCs/>
          <w:iCs/>
          <w:lang w:val="en-CA"/>
        </w:rPr>
      </w:pPr>
    </w:p>
    <w:p w14:paraId="0A795DE8" w14:textId="77777777" w:rsidR="000900E8" w:rsidRDefault="000900E8" w:rsidP="000900E8">
      <w:pPr>
        <w:spacing w:after="0" w:line="252" w:lineRule="auto"/>
        <w:ind w:left="1985" w:hanging="1984"/>
        <w:jc w:val="both"/>
        <w:rPr>
          <w:rFonts w:cstheme="minorHAnsi"/>
          <w:bCs/>
          <w:iCs/>
        </w:rPr>
      </w:pPr>
      <w:r w:rsidRPr="00D81747">
        <w:rPr>
          <w:rFonts w:cstheme="minorHAnsi"/>
          <w:bCs/>
          <w:iCs/>
        </w:rPr>
        <w:t>CONSIDÉRANT QUE</w:t>
      </w:r>
      <w:r w:rsidRPr="00D81747">
        <w:rPr>
          <w:rFonts w:cstheme="minorHAnsi"/>
          <w:bCs/>
          <w:iCs/>
        </w:rPr>
        <w:tab/>
      </w:r>
      <w:r>
        <w:rPr>
          <w:rFonts w:cstheme="minorHAnsi"/>
          <w:bCs/>
          <w:iCs/>
        </w:rPr>
        <w:t>le Guide de Vulgarisation technique et législatif en vue de soutenir l’action citoyenne – Impacts des projets miniers sur l’eau permet d’apporter des informations pertinentes sur les enjeux et impacts de l’industrie minière sur nos milieux, ce qui est essentiel pour l’acceptabilité sociale et permettre des décisions éclairées;</w:t>
      </w:r>
    </w:p>
    <w:p w14:paraId="6D143464" w14:textId="77777777" w:rsidR="000900E8" w:rsidRDefault="000900E8" w:rsidP="000900E8">
      <w:pPr>
        <w:spacing w:after="0" w:line="252" w:lineRule="auto"/>
        <w:ind w:left="1985" w:hanging="1984"/>
        <w:jc w:val="both"/>
        <w:rPr>
          <w:rFonts w:cstheme="minorHAnsi"/>
          <w:bCs/>
          <w:iCs/>
        </w:rPr>
      </w:pPr>
    </w:p>
    <w:p w14:paraId="3B2AD97D" w14:textId="77777777" w:rsidR="000900E8" w:rsidRPr="00D81747" w:rsidRDefault="000900E8" w:rsidP="000900E8">
      <w:pPr>
        <w:spacing w:after="0" w:line="252" w:lineRule="auto"/>
        <w:ind w:left="1985" w:hanging="1984"/>
        <w:jc w:val="both"/>
        <w:rPr>
          <w:rFonts w:cstheme="minorHAnsi"/>
          <w:bCs/>
          <w:i/>
          <w:lang w:val="en-CA"/>
        </w:rPr>
      </w:pPr>
      <w:r w:rsidRPr="00D81747">
        <w:rPr>
          <w:rFonts w:cstheme="minorHAnsi"/>
          <w:bCs/>
          <w:i/>
          <w:lang w:val="en-CA"/>
        </w:rPr>
        <w:t>WHEREAS</w:t>
      </w:r>
      <w:r w:rsidRPr="00D81747">
        <w:rPr>
          <w:rFonts w:cstheme="minorHAnsi"/>
          <w:bCs/>
          <w:i/>
          <w:lang w:val="en-CA"/>
        </w:rPr>
        <w:tab/>
        <w:t xml:space="preserve">the Technical and legislative Popularization Guide to support citizen action – Impacts of mining projects on water provides relevant information on the issues and impacts of the mining industry on our environments, which is essential for social acceptability and enabling informed </w:t>
      </w:r>
      <w:proofErr w:type="gramStart"/>
      <w:r w:rsidRPr="00D81747">
        <w:rPr>
          <w:rFonts w:cstheme="minorHAnsi"/>
          <w:bCs/>
          <w:i/>
          <w:lang w:val="en-CA"/>
        </w:rPr>
        <w:t>decisions;</w:t>
      </w:r>
      <w:proofErr w:type="gramEnd"/>
    </w:p>
    <w:p w14:paraId="75E65F4F" w14:textId="77777777" w:rsidR="000900E8" w:rsidRPr="00D81747" w:rsidRDefault="000900E8" w:rsidP="000900E8">
      <w:pPr>
        <w:spacing w:after="0" w:line="252" w:lineRule="auto"/>
        <w:ind w:left="1985" w:hanging="1984"/>
        <w:jc w:val="both"/>
        <w:rPr>
          <w:rFonts w:cstheme="minorHAnsi"/>
          <w:bCs/>
          <w:i/>
          <w:lang w:val="en-CA"/>
        </w:rPr>
      </w:pPr>
    </w:p>
    <w:p w14:paraId="21E33DCE" w14:textId="77777777" w:rsidR="000900E8" w:rsidRDefault="000900E8" w:rsidP="000900E8">
      <w:pPr>
        <w:spacing w:after="0" w:line="252" w:lineRule="auto"/>
        <w:ind w:left="1985" w:hanging="1984"/>
        <w:jc w:val="both"/>
        <w:rPr>
          <w:rFonts w:cstheme="minorHAnsi"/>
          <w:bCs/>
          <w:iCs/>
        </w:rPr>
      </w:pPr>
      <w:r>
        <w:rPr>
          <w:rFonts w:cstheme="minorHAnsi"/>
          <w:bCs/>
          <w:iCs/>
        </w:rPr>
        <w:t>PAR CES MOTIFS</w:t>
      </w:r>
      <w:r>
        <w:rPr>
          <w:rFonts w:cstheme="minorHAnsi"/>
          <w:bCs/>
          <w:iCs/>
        </w:rPr>
        <w:tab/>
        <w:t>il est proposé par madame la conseillère Manon Jutras et résolu d’appuyer la publication du Guide de vulgarisation technique et législatif en vue de soutenir l’action citoyenne – Impact des projets miniers sur l’eau.</w:t>
      </w:r>
    </w:p>
    <w:p w14:paraId="25C6D517" w14:textId="77777777" w:rsidR="000900E8" w:rsidRDefault="000900E8" w:rsidP="000900E8">
      <w:pPr>
        <w:spacing w:after="0" w:line="252" w:lineRule="auto"/>
        <w:ind w:left="1985" w:hanging="1984"/>
        <w:jc w:val="both"/>
        <w:rPr>
          <w:rFonts w:cstheme="minorHAnsi"/>
          <w:bCs/>
          <w:iCs/>
        </w:rPr>
      </w:pPr>
    </w:p>
    <w:p w14:paraId="57E9913F" w14:textId="77777777" w:rsidR="000900E8" w:rsidRDefault="000900E8" w:rsidP="000900E8">
      <w:pPr>
        <w:spacing w:after="0" w:line="252" w:lineRule="auto"/>
        <w:ind w:left="1985" w:hanging="1984"/>
        <w:jc w:val="both"/>
        <w:rPr>
          <w:rFonts w:cstheme="minorHAnsi"/>
          <w:bCs/>
          <w:i/>
          <w:lang w:val="en-CA"/>
        </w:rPr>
      </w:pPr>
      <w:proofErr w:type="gramStart"/>
      <w:r w:rsidRPr="00D411EC">
        <w:rPr>
          <w:rFonts w:cstheme="minorHAnsi"/>
          <w:bCs/>
          <w:i/>
          <w:lang w:val="en-CA"/>
        </w:rPr>
        <w:t>THEREFORE</w:t>
      </w:r>
      <w:proofErr w:type="gramEnd"/>
      <w:r w:rsidRPr="00D411EC">
        <w:rPr>
          <w:rFonts w:cstheme="minorHAnsi"/>
          <w:bCs/>
          <w:i/>
          <w:lang w:val="en-CA"/>
        </w:rPr>
        <w:tab/>
        <w:t xml:space="preserve">it is proposed by </w:t>
      </w:r>
      <w:proofErr w:type="spellStart"/>
      <w:r w:rsidRPr="00D411EC">
        <w:rPr>
          <w:rFonts w:cstheme="minorHAnsi"/>
          <w:bCs/>
          <w:i/>
          <w:lang w:val="en-CA"/>
        </w:rPr>
        <w:t>Councilor</w:t>
      </w:r>
      <w:proofErr w:type="spellEnd"/>
      <w:r w:rsidRPr="00D411EC">
        <w:rPr>
          <w:rFonts w:cstheme="minorHAnsi"/>
          <w:bCs/>
          <w:i/>
          <w:lang w:val="en-CA"/>
        </w:rPr>
        <w:t xml:space="preserve"> Manon Jutras and resolved to support the publication of the Technical and Legislative Popularization Guide with a view to supporting citizen action – Impact of mining projects on water.</w:t>
      </w:r>
    </w:p>
    <w:p w14:paraId="3675F913" w14:textId="77777777" w:rsidR="000900E8" w:rsidRDefault="000900E8" w:rsidP="000900E8">
      <w:pPr>
        <w:spacing w:after="0" w:line="252" w:lineRule="auto"/>
        <w:ind w:left="1985" w:hanging="1984"/>
        <w:jc w:val="both"/>
        <w:rPr>
          <w:rFonts w:cstheme="minorHAnsi"/>
          <w:bCs/>
          <w:i/>
          <w:lang w:val="en-CA"/>
        </w:rPr>
      </w:pPr>
    </w:p>
    <w:p w14:paraId="66E129EA" w14:textId="77777777" w:rsidR="000900E8" w:rsidRPr="009808F9" w:rsidRDefault="000900E8" w:rsidP="000900E8">
      <w:pPr>
        <w:spacing w:after="0" w:line="252" w:lineRule="auto"/>
        <w:jc w:val="right"/>
        <w:rPr>
          <w:rFonts w:cstheme="minorHAnsi"/>
        </w:rPr>
      </w:pPr>
      <w:r w:rsidRPr="009808F9">
        <w:rPr>
          <w:rFonts w:cstheme="minorHAnsi"/>
        </w:rPr>
        <w:t>Adopté à l’unanimité des conseillers</w:t>
      </w:r>
    </w:p>
    <w:p w14:paraId="624A9B20" w14:textId="6711D1F1" w:rsidR="000900E8" w:rsidRDefault="000900E8" w:rsidP="000900E8">
      <w:pPr>
        <w:spacing w:after="0" w:line="252" w:lineRule="auto"/>
        <w:ind w:left="2268"/>
        <w:jc w:val="right"/>
        <w:rPr>
          <w:rFonts w:cstheme="minorHAnsi"/>
          <w:i/>
        </w:rPr>
      </w:pPr>
      <w:proofErr w:type="spellStart"/>
      <w:r w:rsidRPr="00634880">
        <w:rPr>
          <w:rFonts w:cstheme="minorHAnsi"/>
          <w:i/>
        </w:rPr>
        <w:t>Adopted</w:t>
      </w:r>
      <w:proofErr w:type="spellEnd"/>
      <w:r w:rsidRPr="00634880">
        <w:rPr>
          <w:rFonts w:cstheme="minorHAnsi"/>
          <w:i/>
        </w:rPr>
        <w:t xml:space="preserve"> </w:t>
      </w:r>
      <w:proofErr w:type="spellStart"/>
      <w:r w:rsidRPr="00634880">
        <w:rPr>
          <w:rFonts w:cstheme="minorHAnsi"/>
          <w:i/>
        </w:rPr>
        <w:t>unanimously</w:t>
      </w:r>
      <w:proofErr w:type="spellEnd"/>
      <w:r w:rsidRPr="00634880">
        <w:rPr>
          <w:rFonts w:cstheme="minorHAnsi"/>
          <w:i/>
        </w:rPr>
        <w:t xml:space="preserve"> by </w:t>
      </w:r>
      <w:proofErr w:type="spellStart"/>
      <w:r w:rsidRPr="00634880">
        <w:rPr>
          <w:rFonts w:cstheme="minorHAnsi"/>
          <w:i/>
        </w:rPr>
        <w:t>councillors</w:t>
      </w:r>
      <w:proofErr w:type="spellEnd"/>
    </w:p>
    <w:p w14:paraId="4B80B45E" w14:textId="77777777" w:rsidR="002B45C1" w:rsidRDefault="002B45C1" w:rsidP="002B45C1">
      <w:pPr>
        <w:spacing w:after="0"/>
        <w:jc w:val="right"/>
        <w:rPr>
          <w:rFonts w:cstheme="minorHAnsi"/>
          <w:i/>
        </w:rPr>
      </w:pPr>
    </w:p>
    <w:p w14:paraId="06068D0F" w14:textId="77777777" w:rsidR="00D10618" w:rsidRDefault="00D10618" w:rsidP="002B45C1">
      <w:pPr>
        <w:spacing w:after="0"/>
        <w:jc w:val="right"/>
        <w:rPr>
          <w:rFonts w:cstheme="minorHAnsi"/>
          <w:i/>
        </w:rPr>
      </w:pPr>
    </w:p>
    <w:p w14:paraId="69B70C90" w14:textId="77777777" w:rsidR="00D10618" w:rsidRDefault="00D10618" w:rsidP="002B45C1">
      <w:pPr>
        <w:spacing w:after="0"/>
        <w:jc w:val="right"/>
        <w:rPr>
          <w:rFonts w:cstheme="minorHAnsi"/>
          <w:i/>
        </w:rPr>
      </w:pPr>
    </w:p>
    <w:p w14:paraId="2FD299EC" w14:textId="77777777" w:rsidR="00D10618" w:rsidRPr="007E6028" w:rsidRDefault="00D10618" w:rsidP="002B45C1">
      <w:pPr>
        <w:spacing w:after="0"/>
        <w:jc w:val="right"/>
        <w:rPr>
          <w:rFonts w:cstheme="minorHAnsi"/>
          <w:i/>
        </w:rPr>
      </w:pPr>
    </w:p>
    <w:p w14:paraId="74F08AC4" w14:textId="0A1F5CD7" w:rsidR="000900E8" w:rsidRDefault="002B45C1" w:rsidP="002B45C1">
      <w:pPr>
        <w:spacing w:after="0"/>
        <w:rPr>
          <w:rFonts w:cstheme="minorHAnsi"/>
          <w:b/>
          <w:i/>
          <w:u w:val="single"/>
        </w:rPr>
      </w:pPr>
      <w:r w:rsidRPr="009955D3">
        <w:rPr>
          <w:rFonts w:cstheme="minorHAnsi"/>
          <w:b/>
          <w:u w:val="single"/>
        </w:rPr>
        <w:t xml:space="preserve">TRAVAUX PUBLICS / </w:t>
      </w:r>
      <w:r w:rsidRPr="009955D3">
        <w:rPr>
          <w:rFonts w:cstheme="minorHAnsi"/>
          <w:b/>
          <w:i/>
          <w:u w:val="single"/>
        </w:rPr>
        <w:t xml:space="preserve">PUBLIC WORKS </w:t>
      </w:r>
    </w:p>
    <w:p w14:paraId="61B3EE61" w14:textId="77777777" w:rsidR="002B45C1" w:rsidRPr="002B45C1" w:rsidRDefault="002B45C1" w:rsidP="002B45C1">
      <w:pPr>
        <w:spacing w:after="0"/>
        <w:rPr>
          <w:rFonts w:cstheme="minorHAnsi"/>
          <w:b/>
          <w:i/>
          <w:u w:val="single"/>
        </w:rPr>
      </w:pPr>
    </w:p>
    <w:p w14:paraId="2C362F89" w14:textId="77777777" w:rsidR="002B45C1" w:rsidRDefault="002B45C1" w:rsidP="002B45C1">
      <w:pPr>
        <w:spacing w:after="0" w:line="252" w:lineRule="auto"/>
        <w:jc w:val="both"/>
        <w:rPr>
          <w:rFonts w:cstheme="minorHAnsi"/>
          <w:b/>
          <w:u w:val="single"/>
        </w:rPr>
      </w:pPr>
      <w:r>
        <w:rPr>
          <w:rFonts w:cstheme="minorHAnsi"/>
          <w:b/>
          <w:u w:val="single"/>
        </w:rPr>
        <w:t>2023-11-453</w:t>
      </w:r>
      <w:r>
        <w:rPr>
          <w:rFonts w:cstheme="minorHAnsi"/>
          <w:b/>
          <w:u w:val="single"/>
        </w:rPr>
        <w:tab/>
        <w:t xml:space="preserve">Pour accepter une offre de service - MRC d’Argenteuil – Service de Génie – Traitement de surface double du tronçon GR-CH-021.01 du chemin de la Rivière-Rouge - Réfection des tronçons GR-CH-029.16 et GR-CH-029.17 du chemin </w:t>
      </w:r>
      <w:proofErr w:type="spellStart"/>
      <w:r>
        <w:rPr>
          <w:rFonts w:cstheme="minorHAnsi"/>
          <w:b/>
          <w:u w:val="single"/>
        </w:rPr>
        <w:t>Kilmar</w:t>
      </w:r>
      <w:proofErr w:type="spellEnd"/>
      <w:r>
        <w:rPr>
          <w:rFonts w:cstheme="minorHAnsi"/>
          <w:b/>
          <w:u w:val="single"/>
        </w:rPr>
        <w:t xml:space="preserve"> - Remplacement du ponceau GR-PC-0205 et GR-PC-0280 sur le chemin </w:t>
      </w:r>
      <w:proofErr w:type="spellStart"/>
      <w:r>
        <w:rPr>
          <w:rFonts w:cstheme="minorHAnsi"/>
          <w:b/>
          <w:u w:val="single"/>
        </w:rPr>
        <w:t>Avoca</w:t>
      </w:r>
      <w:proofErr w:type="spellEnd"/>
      <w:r>
        <w:rPr>
          <w:rFonts w:cstheme="minorHAnsi"/>
          <w:b/>
          <w:u w:val="single"/>
        </w:rPr>
        <w:t xml:space="preserve"> – Projets 2025</w:t>
      </w:r>
    </w:p>
    <w:p w14:paraId="35CA5B49" w14:textId="77777777" w:rsidR="002B45C1" w:rsidRDefault="002B45C1" w:rsidP="002B45C1">
      <w:pPr>
        <w:spacing w:after="0" w:line="252" w:lineRule="auto"/>
        <w:jc w:val="both"/>
        <w:rPr>
          <w:rFonts w:cstheme="minorHAnsi"/>
          <w:b/>
          <w:u w:val="single"/>
        </w:rPr>
      </w:pPr>
    </w:p>
    <w:p w14:paraId="2F1CC20F" w14:textId="77777777" w:rsidR="002B45C1" w:rsidRPr="00FE425C" w:rsidRDefault="002B45C1" w:rsidP="002B45C1">
      <w:pPr>
        <w:spacing w:after="0" w:line="252" w:lineRule="auto"/>
        <w:jc w:val="both"/>
        <w:rPr>
          <w:rFonts w:cstheme="minorHAnsi"/>
          <w:b/>
          <w:u w:val="single"/>
          <w:lang w:val="en-CA"/>
        </w:rPr>
      </w:pPr>
      <w:r>
        <w:rPr>
          <w:rFonts w:cstheme="minorHAnsi"/>
          <w:b/>
          <w:i/>
          <w:u w:val="single"/>
          <w:lang w:val="en-CA"/>
        </w:rPr>
        <w:t>2023-11-453</w:t>
      </w:r>
      <w:r>
        <w:rPr>
          <w:rFonts w:cstheme="minorHAnsi"/>
          <w:b/>
          <w:i/>
          <w:u w:val="single"/>
          <w:lang w:val="en-CA"/>
        </w:rPr>
        <w:tab/>
      </w:r>
      <w:r w:rsidRPr="00AC2C5F">
        <w:rPr>
          <w:rFonts w:cstheme="minorHAnsi"/>
          <w:b/>
          <w:i/>
          <w:u w:val="single"/>
          <w:lang w:val="en-CA"/>
        </w:rPr>
        <w:t xml:space="preserve">To accept a service offer - MRC d'Argenteuil - Engineering Service - Double surface treatment of the GR-CH-021.01 section of Chemin de la Rivière-Rouge - Repair of the GR-CH-029.16 and GR-CH-029.17 sections of </w:t>
      </w:r>
      <w:proofErr w:type="spellStart"/>
      <w:r w:rsidRPr="00AC2C5F">
        <w:rPr>
          <w:rFonts w:cstheme="minorHAnsi"/>
          <w:b/>
          <w:i/>
          <w:u w:val="single"/>
          <w:lang w:val="en-CA"/>
        </w:rPr>
        <w:t>Kilmar</w:t>
      </w:r>
      <w:proofErr w:type="spellEnd"/>
      <w:r w:rsidRPr="00AC2C5F">
        <w:rPr>
          <w:rFonts w:cstheme="minorHAnsi"/>
          <w:b/>
          <w:i/>
          <w:u w:val="single"/>
          <w:lang w:val="en-CA"/>
        </w:rPr>
        <w:t xml:space="preserve"> Road - Replacement of culvert GR-PC-0205 and GR-PC-0280 on Avoca Road</w:t>
      </w:r>
      <w:r>
        <w:rPr>
          <w:rFonts w:cstheme="minorHAnsi"/>
          <w:b/>
          <w:i/>
          <w:u w:val="single"/>
          <w:lang w:val="en-CA"/>
        </w:rPr>
        <w:t xml:space="preserve"> – 2025 </w:t>
      </w:r>
      <w:proofErr w:type="gramStart"/>
      <w:r>
        <w:rPr>
          <w:rFonts w:cstheme="minorHAnsi"/>
          <w:b/>
          <w:i/>
          <w:u w:val="single"/>
          <w:lang w:val="en-CA"/>
        </w:rPr>
        <w:t>projects</w:t>
      </w:r>
      <w:proofErr w:type="gramEnd"/>
    </w:p>
    <w:p w14:paraId="7D4D7850" w14:textId="77777777" w:rsidR="002B45C1" w:rsidRDefault="002B45C1" w:rsidP="002B45C1">
      <w:pPr>
        <w:pStyle w:val="PrformatHTML"/>
        <w:spacing w:line="252" w:lineRule="auto"/>
        <w:rPr>
          <w:rFonts w:asciiTheme="minorHAnsi" w:hAnsiTheme="minorHAnsi" w:cstheme="minorHAnsi"/>
          <w:b/>
          <w:i/>
          <w:sz w:val="22"/>
          <w:szCs w:val="22"/>
          <w:u w:val="single"/>
          <w:lang w:val="en"/>
        </w:rPr>
      </w:pPr>
    </w:p>
    <w:p w14:paraId="200D7E1D" w14:textId="77777777" w:rsidR="002B45C1" w:rsidRDefault="002B45C1" w:rsidP="002B45C1">
      <w:pPr>
        <w:tabs>
          <w:tab w:val="left" w:pos="2268"/>
        </w:tabs>
        <w:spacing w:line="252" w:lineRule="auto"/>
        <w:ind w:left="2268" w:hanging="2268"/>
        <w:jc w:val="both"/>
        <w:rPr>
          <w:color w:val="000000"/>
          <w:lang w:val="fr-FR"/>
        </w:rPr>
      </w:pPr>
      <w:r w:rsidRPr="00997703">
        <w:rPr>
          <w:color w:val="000000"/>
          <w:lang w:val="fr-FR"/>
        </w:rPr>
        <w:lastRenderedPageBreak/>
        <w:t>CONSIDÉRANT</w:t>
      </w:r>
      <w:r>
        <w:rPr>
          <w:color w:val="000000"/>
          <w:lang w:val="fr-FR"/>
        </w:rPr>
        <w:t xml:space="preserve"> QUE</w:t>
      </w:r>
      <w:r>
        <w:rPr>
          <w:color w:val="000000"/>
          <w:lang w:val="fr-FR"/>
        </w:rPr>
        <w:tab/>
        <w:t xml:space="preserve">selon le plan d’intervention en infrastructures routières locales (PIIRL) de la Municipalité, des travaux sont prévus sur les chemins Rivière-Rouge, </w:t>
      </w:r>
      <w:proofErr w:type="spellStart"/>
      <w:r>
        <w:rPr>
          <w:color w:val="000000"/>
          <w:lang w:val="fr-FR"/>
        </w:rPr>
        <w:t>Kilmar</w:t>
      </w:r>
      <w:proofErr w:type="spellEnd"/>
      <w:r>
        <w:rPr>
          <w:color w:val="000000"/>
          <w:lang w:val="fr-FR"/>
        </w:rPr>
        <w:t xml:space="preserve"> et </w:t>
      </w:r>
      <w:proofErr w:type="spellStart"/>
      <w:r>
        <w:rPr>
          <w:color w:val="000000"/>
          <w:lang w:val="fr-FR"/>
        </w:rPr>
        <w:t>Avoca</w:t>
      </w:r>
      <w:proofErr w:type="spellEnd"/>
      <w:r>
        <w:rPr>
          <w:color w:val="000000"/>
          <w:lang w:val="fr-FR"/>
        </w:rPr>
        <w:t xml:space="preserve">, et que la Municipalité souhaite aller de l’avant avec ces travaux en </w:t>
      </w:r>
      <w:proofErr w:type="gramStart"/>
      <w:r>
        <w:rPr>
          <w:color w:val="000000"/>
          <w:lang w:val="fr-FR"/>
        </w:rPr>
        <w:t>2025;</w:t>
      </w:r>
      <w:proofErr w:type="gramEnd"/>
      <w:r>
        <w:rPr>
          <w:color w:val="000000"/>
          <w:lang w:val="fr-FR"/>
        </w:rPr>
        <w:tab/>
      </w:r>
      <w:r>
        <w:rPr>
          <w:color w:val="000000"/>
          <w:lang w:val="fr-FR"/>
        </w:rPr>
        <w:tab/>
      </w:r>
    </w:p>
    <w:p w14:paraId="40ABEB7D" w14:textId="77777777" w:rsidR="002B45C1" w:rsidRPr="00AC2C5F" w:rsidRDefault="002B45C1" w:rsidP="002B45C1">
      <w:pPr>
        <w:tabs>
          <w:tab w:val="left" w:pos="2268"/>
        </w:tabs>
        <w:spacing w:line="252" w:lineRule="auto"/>
        <w:ind w:left="2268" w:hanging="2268"/>
        <w:jc w:val="both"/>
        <w:rPr>
          <w:color w:val="000000"/>
          <w:lang w:val="en-CA"/>
        </w:rPr>
      </w:pPr>
      <w:r w:rsidRPr="00AC2C5F">
        <w:rPr>
          <w:rFonts w:cstheme="minorHAnsi"/>
          <w:i/>
          <w:color w:val="000000"/>
          <w:lang w:val="en-CA"/>
        </w:rPr>
        <w:t>WHEREAS</w:t>
      </w:r>
      <w:r w:rsidRPr="00AC2C5F">
        <w:rPr>
          <w:rFonts w:cstheme="minorHAnsi"/>
          <w:i/>
          <w:color w:val="000000"/>
          <w:lang w:val="en-CA"/>
        </w:rPr>
        <w:tab/>
        <w:t xml:space="preserve">according to the Municipality's local road infrastructure intervention plan (PIIRL), work is planned on Rivière-Rouge, </w:t>
      </w:r>
      <w:proofErr w:type="spellStart"/>
      <w:r w:rsidRPr="00AC2C5F">
        <w:rPr>
          <w:rFonts w:cstheme="minorHAnsi"/>
          <w:i/>
          <w:color w:val="000000"/>
          <w:lang w:val="en-CA"/>
        </w:rPr>
        <w:t>Kilmar</w:t>
      </w:r>
      <w:proofErr w:type="spellEnd"/>
      <w:r w:rsidRPr="00AC2C5F">
        <w:rPr>
          <w:rFonts w:cstheme="minorHAnsi"/>
          <w:i/>
          <w:color w:val="000000"/>
          <w:lang w:val="en-CA"/>
        </w:rPr>
        <w:t xml:space="preserve"> and Avoca roads, and that the Municipality wishes to move forward with this work</w:t>
      </w:r>
      <w:r>
        <w:rPr>
          <w:rFonts w:cstheme="minorHAnsi"/>
          <w:i/>
          <w:color w:val="000000"/>
          <w:lang w:val="en-CA"/>
        </w:rPr>
        <w:t xml:space="preserve"> in </w:t>
      </w:r>
      <w:proofErr w:type="gramStart"/>
      <w:r>
        <w:rPr>
          <w:rFonts w:cstheme="minorHAnsi"/>
          <w:i/>
          <w:color w:val="000000"/>
          <w:lang w:val="en-CA"/>
        </w:rPr>
        <w:t>2025;</w:t>
      </w:r>
      <w:proofErr w:type="gramEnd"/>
    </w:p>
    <w:p w14:paraId="1E75E2CB" w14:textId="77777777" w:rsidR="002B45C1" w:rsidRPr="0002111C" w:rsidRDefault="002B45C1" w:rsidP="002B45C1">
      <w:pPr>
        <w:tabs>
          <w:tab w:val="left" w:pos="2268"/>
        </w:tabs>
        <w:spacing w:line="252" w:lineRule="auto"/>
        <w:ind w:left="2268" w:hanging="2268"/>
        <w:jc w:val="both"/>
        <w:rPr>
          <w:color w:val="000000"/>
        </w:rPr>
      </w:pPr>
      <w:r w:rsidRPr="0002111C">
        <w:rPr>
          <w:color w:val="000000"/>
        </w:rPr>
        <w:t>CONSIDÉRANT</w:t>
      </w:r>
      <w:r>
        <w:rPr>
          <w:color w:val="000000"/>
        </w:rPr>
        <w:t xml:space="preserve"> QUE</w:t>
      </w:r>
      <w:r>
        <w:rPr>
          <w:color w:val="000000"/>
        </w:rPr>
        <w:tab/>
        <w:t>la Municipalité désire déposer une demande d’aide financière relativement à ces projets, et que pour ce faire, la Municipalité doit produire notamment, pour appuyer sa demande, des plans et devis, des estimés budgétaires, des études géotechniques et environnementales ainsi que des relevés d’arpentage;</w:t>
      </w:r>
      <w:r w:rsidRPr="0002111C">
        <w:rPr>
          <w:color w:val="000000"/>
        </w:rPr>
        <w:tab/>
      </w:r>
    </w:p>
    <w:p w14:paraId="2B8A4B0E" w14:textId="77777777" w:rsidR="002B45C1" w:rsidRPr="00AC2C5F" w:rsidRDefault="002B45C1" w:rsidP="002B45C1">
      <w:pPr>
        <w:pStyle w:val="PrformatHTML"/>
        <w:tabs>
          <w:tab w:val="clear" w:pos="916"/>
          <w:tab w:val="clear" w:pos="1832"/>
          <w:tab w:val="clear" w:pos="2748"/>
          <w:tab w:val="left" w:pos="2268"/>
          <w:tab w:val="left" w:pos="2835"/>
        </w:tabs>
        <w:spacing w:line="252" w:lineRule="auto"/>
        <w:ind w:left="2268" w:hanging="2268"/>
        <w:jc w:val="both"/>
        <w:rPr>
          <w:rFonts w:asciiTheme="minorHAnsi" w:hAnsiTheme="minorHAnsi" w:cstheme="minorHAnsi"/>
          <w:i/>
          <w:sz w:val="22"/>
          <w:szCs w:val="22"/>
          <w:lang w:val="en-CA"/>
        </w:rPr>
      </w:pPr>
      <w:r w:rsidRPr="00AC2C5F">
        <w:rPr>
          <w:rFonts w:asciiTheme="minorHAnsi" w:hAnsiTheme="minorHAnsi" w:cstheme="minorHAnsi"/>
          <w:i/>
          <w:color w:val="000000"/>
          <w:sz w:val="22"/>
          <w:szCs w:val="22"/>
          <w:lang w:val="en-CA"/>
        </w:rPr>
        <w:t>WHEREAS</w:t>
      </w:r>
      <w:r w:rsidRPr="00AC2C5F">
        <w:rPr>
          <w:rFonts w:asciiTheme="minorHAnsi" w:hAnsiTheme="minorHAnsi" w:cstheme="minorHAnsi"/>
          <w:i/>
          <w:color w:val="000000"/>
          <w:sz w:val="22"/>
          <w:szCs w:val="22"/>
          <w:lang w:val="en-CA"/>
        </w:rPr>
        <w:tab/>
        <w:t xml:space="preserve">the Municipality wishes to submit a request for financial assistance in relation to these projects, and that to do this, the Municipality must produce, in particular, to support its request, plans and specifications, budget estimates, geotechnical and environmental studies as well as surveys </w:t>
      </w:r>
      <w:proofErr w:type="gramStart"/>
      <w:r w:rsidRPr="00AC2C5F">
        <w:rPr>
          <w:rFonts w:asciiTheme="minorHAnsi" w:hAnsiTheme="minorHAnsi" w:cstheme="minorHAnsi"/>
          <w:i/>
          <w:color w:val="000000"/>
          <w:sz w:val="22"/>
          <w:szCs w:val="22"/>
          <w:lang w:val="en-CA"/>
        </w:rPr>
        <w:t>surveying;</w:t>
      </w:r>
      <w:proofErr w:type="gramEnd"/>
    </w:p>
    <w:p w14:paraId="736E3299" w14:textId="77777777" w:rsidR="002B45C1" w:rsidRPr="00AC2C5F" w:rsidRDefault="002B45C1" w:rsidP="002B45C1">
      <w:pPr>
        <w:pStyle w:val="PrformatHTML"/>
        <w:tabs>
          <w:tab w:val="clear" w:pos="2748"/>
          <w:tab w:val="left" w:pos="2268"/>
          <w:tab w:val="left" w:pos="2835"/>
        </w:tabs>
        <w:spacing w:line="252" w:lineRule="auto"/>
        <w:ind w:left="2268" w:hanging="2268"/>
        <w:jc w:val="both"/>
        <w:rPr>
          <w:rFonts w:asciiTheme="minorHAnsi" w:hAnsiTheme="minorHAnsi"/>
          <w:color w:val="000000"/>
          <w:sz w:val="22"/>
          <w:szCs w:val="22"/>
          <w:lang w:val="en-CA"/>
        </w:rPr>
      </w:pPr>
    </w:p>
    <w:p w14:paraId="6598019B" w14:textId="77777777" w:rsidR="002B45C1" w:rsidRPr="0002111C" w:rsidRDefault="002B45C1" w:rsidP="002B45C1">
      <w:pPr>
        <w:tabs>
          <w:tab w:val="left" w:pos="2268"/>
        </w:tabs>
        <w:spacing w:line="252" w:lineRule="auto"/>
        <w:ind w:left="2268" w:hanging="2268"/>
        <w:jc w:val="both"/>
        <w:rPr>
          <w:color w:val="000000"/>
        </w:rPr>
      </w:pPr>
      <w:r w:rsidRPr="0002111C">
        <w:rPr>
          <w:color w:val="000000"/>
        </w:rPr>
        <w:t>CONSIDÉRANT QUE</w:t>
      </w:r>
      <w:r w:rsidRPr="0002111C">
        <w:rPr>
          <w:color w:val="000000"/>
        </w:rPr>
        <w:tab/>
        <w:t>la Municipalité d</w:t>
      </w:r>
      <w:r>
        <w:rPr>
          <w:color w:val="000000"/>
        </w:rPr>
        <w:t>ésire que le service de génie de la MRC d’Argenteuil puisse effectuer l’ensemble des services professionnels d’ingénierie mais aussi, effectuer la surveillance des travaux dans le cadre de ces projets structurants;</w:t>
      </w:r>
      <w:r w:rsidRPr="0002111C">
        <w:rPr>
          <w:color w:val="000000"/>
        </w:rPr>
        <w:tab/>
      </w:r>
    </w:p>
    <w:p w14:paraId="1382720D" w14:textId="77777777" w:rsidR="002B45C1" w:rsidRPr="00AC2C5F" w:rsidRDefault="002B45C1" w:rsidP="002B45C1">
      <w:pPr>
        <w:tabs>
          <w:tab w:val="left" w:pos="2268"/>
        </w:tabs>
        <w:spacing w:line="252" w:lineRule="auto"/>
        <w:ind w:left="2268" w:hanging="2268"/>
        <w:jc w:val="both"/>
        <w:rPr>
          <w:rFonts w:cstheme="minorHAnsi"/>
          <w:i/>
          <w:color w:val="000000"/>
          <w:lang w:val="en-CA"/>
        </w:rPr>
      </w:pPr>
      <w:r w:rsidRPr="00AC2C5F">
        <w:rPr>
          <w:rFonts w:cstheme="minorHAnsi"/>
          <w:i/>
          <w:color w:val="000000"/>
          <w:lang w:val="en-CA"/>
        </w:rPr>
        <w:t>WHEREAS</w:t>
      </w:r>
      <w:r w:rsidRPr="00AC2C5F">
        <w:rPr>
          <w:rFonts w:cstheme="minorHAnsi"/>
          <w:i/>
          <w:color w:val="000000"/>
          <w:lang w:val="en-CA"/>
        </w:rPr>
        <w:tab/>
        <w:t xml:space="preserve">the Municipality wants the engineering department of the MRC </w:t>
      </w:r>
      <w:r>
        <w:rPr>
          <w:rFonts w:cstheme="minorHAnsi"/>
          <w:i/>
          <w:color w:val="000000"/>
          <w:lang w:val="en-CA"/>
        </w:rPr>
        <w:t>d’</w:t>
      </w:r>
      <w:r w:rsidRPr="00AC2C5F">
        <w:rPr>
          <w:rFonts w:cstheme="minorHAnsi"/>
          <w:i/>
          <w:color w:val="000000"/>
          <w:lang w:val="en-CA"/>
        </w:rPr>
        <w:t xml:space="preserve">Argenteuil to be able to carry out all professional engineering services but also to carry out work supervision as part of these structuring </w:t>
      </w:r>
      <w:proofErr w:type="gramStart"/>
      <w:r w:rsidRPr="00AC2C5F">
        <w:rPr>
          <w:rFonts w:cstheme="minorHAnsi"/>
          <w:i/>
          <w:color w:val="000000"/>
          <w:lang w:val="en-CA"/>
        </w:rPr>
        <w:t>projects;</w:t>
      </w:r>
      <w:proofErr w:type="gramEnd"/>
    </w:p>
    <w:p w14:paraId="0E5E0EEE" w14:textId="77777777" w:rsidR="002B45C1" w:rsidRDefault="002B45C1" w:rsidP="002B45C1">
      <w:pPr>
        <w:tabs>
          <w:tab w:val="left" w:pos="2268"/>
        </w:tabs>
        <w:spacing w:line="252" w:lineRule="auto"/>
        <w:ind w:left="2268" w:hanging="2268"/>
        <w:jc w:val="both"/>
        <w:rPr>
          <w:rFonts w:cstheme="minorHAnsi"/>
          <w:iCs/>
          <w:color w:val="000000"/>
        </w:rPr>
      </w:pPr>
      <w:r w:rsidRPr="009F3A0C">
        <w:rPr>
          <w:rFonts w:cstheme="minorHAnsi"/>
          <w:iCs/>
          <w:color w:val="000000"/>
        </w:rPr>
        <w:t>CONSIDÉRAN</w:t>
      </w:r>
      <w:r>
        <w:rPr>
          <w:rFonts w:cstheme="minorHAnsi"/>
          <w:iCs/>
          <w:color w:val="000000"/>
        </w:rPr>
        <w:t>T QUE</w:t>
      </w:r>
      <w:r>
        <w:rPr>
          <w:rFonts w:cstheme="minorHAnsi"/>
          <w:iCs/>
          <w:color w:val="000000"/>
        </w:rPr>
        <w:tab/>
        <w:t>certaines dépenses reliées au service de génie de la MRC d’Argenteuil, dans le cadre de ces projets seront facturées directement à la Municipalité plutôt que d’être incluses dans la quote-part;</w:t>
      </w:r>
    </w:p>
    <w:p w14:paraId="496F6866" w14:textId="77777777" w:rsidR="002B45C1" w:rsidRPr="00D87779" w:rsidRDefault="002B45C1" w:rsidP="002B45C1">
      <w:pPr>
        <w:tabs>
          <w:tab w:val="left" w:pos="2268"/>
        </w:tabs>
        <w:spacing w:line="252" w:lineRule="auto"/>
        <w:ind w:left="2268" w:hanging="2268"/>
        <w:jc w:val="both"/>
        <w:rPr>
          <w:i/>
          <w:color w:val="000000"/>
          <w:lang w:val="en-CA"/>
        </w:rPr>
      </w:pPr>
      <w:r w:rsidRPr="00D87779">
        <w:rPr>
          <w:rFonts w:cstheme="minorHAnsi"/>
          <w:i/>
          <w:color w:val="000000"/>
          <w:lang w:val="en-CA"/>
        </w:rPr>
        <w:t>WHEREAS</w:t>
      </w:r>
      <w:r w:rsidRPr="00D87779">
        <w:rPr>
          <w:rFonts w:cstheme="minorHAnsi"/>
          <w:i/>
          <w:color w:val="000000"/>
          <w:lang w:val="en-CA"/>
        </w:rPr>
        <w:tab/>
        <w:t xml:space="preserve">certain expenses related to the engineering service of the MRC d'Argenteuil, as part of these projects will be invoiced directly to the Municipality rather than being included in the </w:t>
      </w:r>
      <w:proofErr w:type="gramStart"/>
      <w:r w:rsidRPr="00D87779">
        <w:rPr>
          <w:rFonts w:cstheme="minorHAnsi"/>
          <w:i/>
          <w:color w:val="000000"/>
          <w:lang w:val="en-CA"/>
        </w:rPr>
        <w:t>share;</w:t>
      </w:r>
      <w:proofErr w:type="gramEnd"/>
    </w:p>
    <w:p w14:paraId="5204E3C6" w14:textId="77777777" w:rsidR="002B45C1" w:rsidRPr="00D87779" w:rsidRDefault="002B45C1" w:rsidP="002B45C1">
      <w:pPr>
        <w:tabs>
          <w:tab w:val="left" w:pos="2268"/>
        </w:tabs>
        <w:spacing w:line="252" w:lineRule="auto"/>
        <w:ind w:left="2268" w:hanging="2268"/>
        <w:jc w:val="both"/>
        <w:rPr>
          <w:color w:val="000000"/>
          <w:lang w:val="en-CA"/>
        </w:rPr>
      </w:pPr>
      <w:r>
        <w:rPr>
          <w:lang w:eastAsia="fr-FR"/>
        </w:rPr>
        <w:t>PAR CES MOTIFS</w:t>
      </w:r>
      <w:r>
        <w:rPr>
          <w:lang w:eastAsia="fr-FR"/>
        </w:rPr>
        <w:tab/>
        <w:t>i</w:t>
      </w:r>
      <w:r w:rsidRPr="00D8279C">
        <w:rPr>
          <w:lang w:eastAsia="fr-FR"/>
        </w:rPr>
        <w:t>l est proposé par</w:t>
      </w:r>
      <w:r>
        <w:rPr>
          <w:lang w:eastAsia="fr-FR"/>
        </w:rPr>
        <w:t xml:space="preserve"> monsieur le conseiller Carl Woodbury</w:t>
      </w:r>
      <w:r w:rsidRPr="00D8279C">
        <w:rPr>
          <w:lang w:eastAsia="fr-FR"/>
        </w:rPr>
        <w:t xml:space="preserve"> et résolu </w:t>
      </w:r>
      <w:r>
        <w:rPr>
          <w:color w:val="000000"/>
          <w:lang w:val="fr-FR"/>
        </w:rPr>
        <w:t xml:space="preserve">de mandater le département de génie de la MRC d’Argenteuil afin d’effectuer l’ensemble des services professionnels d’ingénierie et de préparer, notamment et non limitativement, les plans et devis, les relevés d’arpentage, les études géotechniques et environnementales, les estimés budgétaires ainsi qu’effectuer la surveillance des travaux pour les projets de traitement de surface double du tronçon GR-CH-021.01 sur le chemin de la Rivière-Rouge, de réfection des tronçons GR-CH-029.16 et GR-CH-029.17 du chemin </w:t>
      </w:r>
      <w:proofErr w:type="spellStart"/>
      <w:r>
        <w:rPr>
          <w:color w:val="000000"/>
          <w:lang w:val="fr-FR"/>
        </w:rPr>
        <w:t>Kilmar</w:t>
      </w:r>
      <w:proofErr w:type="spellEnd"/>
      <w:r>
        <w:rPr>
          <w:color w:val="000000"/>
          <w:lang w:val="fr-FR"/>
        </w:rPr>
        <w:t xml:space="preserve">, de remplacement des ponceaux GR-PC-0205 et GR-PC-0280 sur le chemin </w:t>
      </w:r>
      <w:proofErr w:type="spellStart"/>
      <w:r>
        <w:rPr>
          <w:color w:val="000000"/>
          <w:lang w:val="fr-FR"/>
        </w:rPr>
        <w:t>Avoca</w:t>
      </w:r>
      <w:proofErr w:type="spellEnd"/>
      <w:r w:rsidRPr="00D8279C">
        <w:rPr>
          <w:color w:val="000000"/>
          <w:lang w:val="fr-FR"/>
        </w:rPr>
        <w:t>.</w:t>
      </w:r>
      <w:r>
        <w:rPr>
          <w:color w:val="000000"/>
          <w:lang w:val="fr-FR"/>
        </w:rPr>
        <w:t xml:space="preserve">  </w:t>
      </w:r>
      <w:r w:rsidRPr="00D87779">
        <w:rPr>
          <w:rFonts w:cstheme="minorHAnsi"/>
          <w:lang w:val="en-CA"/>
        </w:rPr>
        <w:t xml:space="preserve">Les fonds </w:t>
      </w:r>
      <w:proofErr w:type="spellStart"/>
      <w:r w:rsidRPr="00D87779">
        <w:rPr>
          <w:rFonts w:cstheme="minorHAnsi"/>
          <w:lang w:val="en-CA"/>
        </w:rPr>
        <w:t>nécessaires</w:t>
      </w:r>
      <w:proofErr w:type="spellEnd"/>
      <w:r w:rsidRPr="00D87779">
        <w:rPr>
          <w:rFonts w:cstheme="minorHAnsi"/>
          <w:lang w:val="en-CA"/>
        </w:rPr>
        <w:t xml:space="preserve"> </w:t>
      </w:r>
      <w:proofErr w:type="spellStart"/>
      <w:r w:rsidRPr="00D87779">
        <w:rPr>
          <w:rFonts w:cstheme="minorHAnsi"/>
          <w:lang w:val="en-CA"/>
        </w:rPr>
        <w:t>seront</w:t>
      </w:r>
      <w:proofErr w:type="spellEnd"/>
      <w:r w:rsidRPr="00D87779">
        <w:rPr>
          <w:rFonts w:cstheme="minorHAnsi"/>
          <w:lang w:val="en-CA"/>
        </w:rPr>
        <w:t xml:space="preserve"> </w:t>
      </w:r>
      <w:proofErr w:type="spellStart"/>
      <w:r w:rsidRPr="00D87779">
        <w:rPr>
          <w:rFonts w:cstheme="minorHAnsi"/>
          <w:lang w:val="en-CA"/>
        </w:rPr>
        <w:t>prélevés</w:t>
      </w:r>
      <w:proofErr w:type="spellEnd"/>
      <w:r w:rsidRPr="00D87779">
        <w:rPr>
          <w:rFonts w:cstheme="minorHAnsi"/>
          <w:lang w:val="en-CA"/>
        </w:rPr>
        <w:t xml:space="preserve"> au poste </w:t>
      </w:r>
      <w:proofErr w:type="spellStart"/>
      <w:r w:rsidRPr="00D87779">
        <w:rPr>
          <w:rFonts w:cstheme="minorHAnsi"/>
          <w:lang w:val="en-CA"/>
        </w:rPr>
        <w:t>budgétaire</w:t>
      </w:r>
      <w:proofErr w:type="spellEnd"/>
      <w:r w:rsidRPr="00D87779">
        <w:rPr>
          <w:rFonts w:cstheme="minorHAnsi"/>
          <w:lang w:val="en-CA"/>
        </w:rPr>
        <w:t xml:space="preserve"> </w:t>
      </w:r>
      <w:r>
        <w:rPr>
          <w:rFonts w:cstheme="minorHAnsi"/>
          <w:lang w:val="en-CA"/>
        </w:rPr>
        <w:t>02.32000.411</w:t>
      </w:r>
      <w:r w:rsidRPr="00D87779">
        <w:rPr>
          <w:rFonts w:cstheme="minorHAnsi"/>
          <w:lang w:val="en-CA"/>
        </w:rPr>
        <w:t>.</w:t>
      </w:r>
    </w:p>
    <w:p w14:paraId="2AD5C010" w14:textId="3CC2A95B" w:rsidR="002B45C1" w:rsidRPr="002B45C1" w:rsidRDefault="002B45C1" w:rsidP="002B45C1">
      <w:pPr>
        <w:pStyle w:val="PrformatHTML"/>
        <w:tabs>
          <w:tab w:val="clear" w:pos="1832"/>
          <w:tab w:val="left" w:pos="2268"/>
        </w:tabs>
        <w:spacing w:line="252" w:lineRule="auto"/>
        <w:ind w:left="2268" w:hanging="2268"/>
        <w:jc w:val="both"/>
        <w:rPr>
          <w:rFonts w:asciiTheme="minorHAnsi" w:hAnsiTheme="minorHAnsi" w:cstheme="minorHAnsi"/>
          <w:i/>
          <w:sz w:val="22"/>
          <w:szCs w:val="22"/>
          <w:lang w:val="en"/>
        </w:rPr>
      </w:pPr>
      <w:r w:rsidRPr="004E3137">
        <w:rPr>
          <w:rFonts w:asciiTheme="minorHAnsi" w:hAnsiTheme="minorHAnsi" w:cstheme="minorHAnsi"/>
          <w:i/>
          <w:sz w:val="22"/>
          <w:szCs w:val="22"/>
          <w:lang w:val="en-CA" w:eastAsia="fr-FR"/>
        </w:rPr>
        <w:lastRenderedPageBreak/>
        <w:t>THEREFORE</w:t>
      </w:r>
      <w:r w:rsidRPr="004E3137">
        <w:rPr>
          <w:rFonts w:asciiTheme="minorHAnsi" w:hAnsiTheme="minorHAnsi" w:cstheme="minorHAnsi"/>
          <w:i/>
          <w:sz w:val="22"/>
          <w:szCs w:val="22"/>
          <w:lang w:val="en-CA" w:eastAsia="fr-FR"/>
        </w:rPr>
        <w:tab/>
      </w:r>
      <w:r w:rsidRPr="00D87779">
        <w:rPr>
          <w:rFonts w:asciiTheme="minorHAnsi" w:hAnsiTheme="minorHAnsi" w:cstheme="minorHAnsi"/>
          <w:i/>
          <w:sz w:val="22"/>
          <w:szCs w:val="22"/>
          <w:lang w:val="en-CA" w:eastAsia="fr-FR"/>
        </w:rPr>
        <w:t xml:space="preserve">it is proposed by </w:t>
      </w:r>
      <w:r>
        <w:rPr>
          <w:rFonts w:asciiTheme="minorHAnsi" w:hAnsiTheme="minorHAnsi" w:cstheme="minorHAnsi"/>
          <w:i/>
          <w:sz w:val="22"/>
          <w:szCs w:val="22"/>
          <w:lang w:val="en-CA" w:eastAsia="fr-FR"/>
        </w:rPr>
        <w:t xml:space="preserve">Councillor Carl Woodbury </w:t>
      </w:r>
      <w:r w:rsidRPr="00D87779">
        <w:rPr>
          <w:rFonts w:asciiTheme="minorHAnsi" w:hAnsiTheme="minorHAnsi" w:cstheme="minorHAnsi"/>
          <w:i/>
          <w:sz w:val="22"/>
          <w:szCs w:val="22"/>
          <w:lang w:val="en-CA" w:eastAsia="fr-FR"/>
        </w:rPr>
        <w:t xml:space="preserve"> and resolved to mandate the engineering department of the MRC d'Argenteuil to carry out all professional engineering services and to prepare, in particular and not limited to, plans and specifications, surveying, geotechnical and environmental studies, budget estimates as well as monitoring the work for the double surface treatment projects of the GR-CH-021.01 section on Chemin de la Rivière-Rouge, and the repair of the GR-CH sections -029.16 and GR-CH-029.17 of </w:t>
      </w:r>
      <w:proofErr w:type="spellStart"/>
      <w:r w:rsidRPr="00D87779">
        <w:rPr>
          <w:rFonts w:asciiTheme="minorHAnsi" w:hAnsiTheme="minorHAnsi" w:cstheme="minorHAnsi"/>
          <w:i/>
          <w:sz w:val="22"/>
          <w:szCs w:val="22"/>
          <w:lang w:val="en-CA" w:eastAsia="fr-FR"/>
        </w:rPr>
        <w:t>Kilmar</w:t>
      </w:r>
      <w:proofErr w:type="spellEnd"/>
      <w:r w:rsidRPr="00D87779">
        <w:rPr>
          <w:rFonts w:asciiTheme="minorHAnsi" w:hAnsiTheme="minorHAnsi" w:cstheme="minorHAnsi"/>
          <w:i/>
          <w:sz w:val="22"/>
          <w:szCs w:val="22"/>
          <w:lang w:val="en-CA" w:eastAsia="fr-FR"/>
        </w:rPr>
        <w:t xml:space="preserve"> Road, replacement of culverts GR-PC-0205 and GR-PC-0280 on Avoca Road. The necessary funds will be taken from the budget item</w:t>
      </w:r>
      <w:r>
        <w:rPr>
          <w:rFonts w:asciiTheme="minorHAnsi" w:hAnsiTheme="minorHAnsi" w:cstheme="minorHAnsi"/>
          <w:i/>
          <w:sz w:val="22"/>
          <w:szCs w:val="22"/>
          <w:lang w:val="en-CA" w:eastAsia="fr-FR"/>
        </w:rPr>
        <w:t xml:space="preserve"> 02.32000.411</w:t>
      </w:r>
      <w:r w:rsidRPr="00D87779">
        <w:rPr>
          <w:rFonts w:asciiTheme="minorHAnsi" w:hAnsiTheme="minorHAnsi" w:cstheme="minorHAnsi"/>
          <w:i/>
          <w:sz w:val="22"/>
          <w:szCs w:val="22"/>
          <w:lang w:val="en-CA" w:eastAsia="fr-FR"/>
        </w:rPr>
        <w:t>.</w:t>
      </w:r>
    </w:p>
    <w:p w14:paraId="6535F6CF" w14:textId="77777777" w:rsidR="002B45C1" w:rsidRPr="009808F9" w:rsidRDefault="002B45C1" w:rsidP="002B45C1">
      <w:pPr>
        <w:spacing w:after="0" w:line="252" w:lineRule="auto"/>
        <w:jc w:val="right"/>
        <w:rPr>
          <w:rFonts w:cstheme="minorHAnsi"/>
        </w:rPr>
      </w:pPr>
      <w:r w:rsidRPr="009808F9">
        <w:rPr>
          <w:rFonts w:cstheme="minorHAnsi"/>
        </w:rPr>
        <w:t>Adopté à l’unanimité des conseillers</w:t>
      </w:r>
    </w:p>
    <w:p w14:paraId="624A4A99" w14:textId="77777777" w:rsidR="002B45C1" w:rsidRDefault="002B45C1" w:rsidP="002B45C1">
      <w:pPr>
        <w:spacing w:after="0" w:line="252" w:lineRule="auto"/>
        <w:jc w:val="right"/>
        <w:rPr>
          <w:rFonts w:cstheme="minorHAnsi"/>
          <w:i/>
        </w:rPr>
      </w:pPr>
      <w:proofErr w:type="spellStart"/>
      <w:r w:rsidRPr="00634880">
        <w:rPr>
          <w:rFonts w:cstheme="minorHAnsi"/>
          <w:i/>
        </w:rPr>
        <w:t>Adopted</w:t>
      </w:r>
      <w:proofErr w:type="spellEnd"/>
      <w:r w:rsidRPr="00634880">
        <w:rPr>
          <w:rFonts w:cstheme="minorHAnsi"/>
          <w:i/>
        </w:rPr>
        <w:t xml:space="preserve"> </w:t>
      </w:r>
      <w:proofErr w:type="spellStart"/>
      <w:r w:rsidRPr="00634880">
        <w:rPr>
          <w:rFonts w:cstheme="minorHAnsi"/>
          <w:i/>
        </w:rPr>
        <w:t>unanimously</w:t>
      </w:r>
      <w:proofErr w:type="spellEnd"/>
      <w:r w:rsidRPr="00634880">
        <w:rPr>
          <w:rFonts w:cstheme="minorHAnsi"/>
          <w:i/>
        </w:rPr>
        <w:t xml:space="preserve"> by </w:t>
      </w:r>
      <w:proofErr w:type="spellStart"/>
      <w:r w:rsidRPr="00634880">
        <w:rPr>
          <w:rFonts w:cstheme="minorHAnsi"/>
          <w:i/>
        </w:rPr>
        <w:t>councillors</w:t>
      </w:r>
      <w:proofErr w:type="spellEnd"/>
    </w:p>
    <w:p w14:paraId="613A2F9C" w14:textId="77777777" w:rsidR="002B45C1" w:rsidRDefault="002B45C1" w:rsidP="002B45C1">
      <w:pPr>
        <w:spacing w:after="0" w:line="252" w:lineRule="auto"/>
        <w:jc w:val="right"/>
        <w:rPr>
          <w:rFonts w:cstheme="minorHAnsi"/>
          <w:i/>
        </w:rPr>
      </w:pPr>
    </w:p>
    <w:p w14:paraId="65C72451" w14:textId="77777777" w:rsidR="002B45C1" w:rsidRPr="002B45C1" w:rsidRDefault="002B45C1" w:rsidP="002B45C1">
      <w:pPr>
        <w:spacing w:after="0" w:line="252" w:lineRule="auto"/>
        <w:jc w:val="both"/>
        <w:rPr>
          <w:b/>
          <w:color w:val="FF0000"/>
          <w:u w:val="single"/>
        </w:rPr>
      </w:pPr>
      <w:r w:rsidRPr="002B45C1">
        <w:rPr>
          <w:b/>
          <w:u w:val="single"/>
        </w:rPr>
        <w:t>2023-11-454</w:t>
      </w:r>
      <w:r w:rsidRPr="002B45C1">
        <w:rPr>
          <w:b/>
          <w:u w:val="single"/>
        </w:rPr>
        <w:tab/>
        <w:t xml:space="preserve">Pour octroyer un contrat – Réparation de la valve et du débitmètre des bassins d’eau potable </w:t>
      </w:r>
    </w:p>
    <w:p w14:paraId="23C926B2" w14:textId="77777777" w:rsidR="002B45C1" w:rsidRPr="002B45C1" w:rsidRDefault="002B45C1" w:rsidP="002B45C1">
      <w:pPr>
        <w:spacing w:after="0" w:line="252" w:lineRule="auto"/>
        <w:jc w:val="both"/>
        <w:rPr>
          <w:b/>
          <w:u w:val="single"/>
        </w:rPr>
      </w:pPr>
    </w:p>
    <w:p w14:paraId="76DE4A62" w14:textId="77777777" w:rsidR="002B45C1" w:rsidRDefault="002B45C1" w:rsidP="002B45C1">
      <w:pPr>
        <w:spacing w:line="252" w:lineRule="auto"/>
        <w:jc w:val="both"/>
        <w:rPr>
          <w:b/>
          <w:i/>
          <w:u w:val="single"/>
          <w:lang w:val="en-CA"/>
        </w:rPr>
      </w:pPr>
      <w:r w:rsidRPr="002B45C1">
        <w:rPr>
          <w:b/>
          <w:i/>
          <w:u w:val="single"/>
          <w:lang w:val="en-CA"/>
        </w:rPr>
        <w:t xml:space="preserve">2023-11-454 </w:t>
      </w:r>
      <w:r w:rsidRPr="002B45C1">
        <w:rPr>
          <w:b/>
          <w:i/>
          <w:u w:val="single"/>
          <w:lang w:val="en-CA"/>
        </w:rPr>
        <w:tab/>
        <w:t>To award a contract – Repair of the valve and flow meter of drinking water basins.</w:t>
      </w:r>
    </w:p>
    <w:p w14:paraId="792258BB" w14:textId="77777777" w:rsidR="00CC13F5" w:rsidRPr="002B45C1" w:rsidRDefault="00CC13F5" w:rsidP="002B45C1">
      <w:pPr>
        <w:spacing w:line="252" w:lineRule="auto"/>
        <w:jc w:val="both"/>
        <w:rPr>
          <w:rFonts w:cstheme="minorHAnsi"/>
          <w:b/>
          <w:i/>
          <w:sz w:val="24"/>
          <w:lang w:val="en-CA"/>
        </w:rPr>
      </w:pPr>
    </w:p>
    <w:p w14:paraId="2BE0F816" w14:textId="648C4171" w:rsidR="00CC13F5" w:rsidRDefault="002B45C1" w:rsidP="00CC13F5">
      <w:pPr>
        <w:tabs>
          <w:tab w:val="left" w:pos="2268"/>
        </w:tabs>
        <w:spacing w:line="252" w:lineRule="auto"/>
        <w:ind w:left="2268" w:hanging="2268"/>
        <w:jc w:val="both"/>
      </w:pPr>
      <w:r w:rsidRPr="002B45C1">
        <w:t>CONSIDÉRANT QUE</w:t>
      </w:r>
      <w:r w:rsidRPr="002B45C1">
        <w:tab/>
        <w:t>des réparations sont nécessaires sur la valve et le débitmètre des bassins d’eau potable de la Municipalité, et que le Conseil désire procéder à ces réparations afin d`être en mesure de fournir une eau de qualité aux citoyens;</w:t>
      </w:r>
    </w:p>
    <w:p w14:paraId="68D57F74" w14:textId="77777777" w:rsidR="00CC13F5" w:rsidRPr="002B45C1" w:rsidRDefault="00CC13F5" w:rsidP="002B45C1">
      <w:pPr>
        <w:tabs>
          <w:tab w:val="left" w:pos="2268"/>
        </w:tabs>
        <w:spacing w:line="252" w:lineRule="auto"/>
        <w:ind w:left="2268" w:hanging="2268"/>
        <w:jc w:val="both"/>
      </w:pPr>
    </w:p>
    <w:p w14:paraId="38E54BFF" w14:textId="77777777" w:rsidR="002B45C1" w:rsidRDefault="002B45C1" w:rsidP="002B45C1">
      <w:pPr>
        <w:tabs>
          <w:tab w:val="left" w:pos="2268"/>
        </w:tabs>
        <w:spacing w:line="252" w:lineRule="auto"/>
        <w:ind w:left="2268" w:hanging="2268"/>
        <w:jc w:val="both"/>
        <w:rPr>
          <w:i/>
          <w:iCs/>
          <w:lang w:val="en-CA"/>
        </w:rPr>
      </w:pPr>
      <w:r w:rsidRPr="002B45C1">
        <w:rPr>
          <w:i/>
          <w:iCs/>
          <w:lang w:val="en-CA"/>
        </w:rPr>
        <w:t>WHEREAS</w:t>
      </w:r>
      <w:r w:rsidRPr="002B45C1">
        <w:rPr>
          <w:i/>
          <w:iCs/>
          <w:lang w:val="en-CA"/>
        </w:rPr>
        <w:tab/>
        <w:t xml:space="preserve">repairs are necessary on the valve and flow meter of the Municipality's drinking water basins, and that the Council wishes to carry out these repairs in order to be able to provide quality water to </w:t>
      </w:r>
      <w:proofErr w:type="gramStart"/>
      <w:r w:rsidRPr="002B45C1">
        <w:rPr>
          <w:i/>
          <w:iCs/>
          <w:lang w:val="en-CA"/>
        </w:rPr>
        <w:t>citizens;</w:t>
      </w:r>
      <w:proofErr w:type="gramEnd"/>
    </w:p>
    <w:p w14:paraId="6D0143A0" w14:textId="77777777" w:rsidR="00CC13F5" w:rsidRPr="002B45C1" w:rsidRDefault="00CC13F5" w:rsidP="002B45C1">
      <w:pPr>
        <w:tabs>
          <w:tab w:val="left" w:pos="2268"/>
        </w:tabs>
        <w:spacing w:line="252" w:lineRule="auto"/>
        <w:ind w:left="2268" w:hanging="2268"/>
        <w:jc w:val="both"/>
        <w:rPr>
          <w:i/>
          <w:iCs/>
          <w:lang w:val="en-CA"/>
        </w:rPr>
      </w:pPr>
    </w:p>
    <w:p w14:paraId="4FA13E9E" w14:textId="77777777" w:rsidR="002B45C1" w:rsidRDefault="002B45C1" w:rsidP="002B45C1">
      <w:pPr>
        <w:spacing w:after="0"/>
        <w:ind w:left="2268" w:hanging="2268"/>
        <w:jc w:val="both"/>
        <w:rPr>
          <w:rFonts w:cstheme="minorHAnsi"/>
          <w:sz w:val="21"/>
          <w:szCs w:val="21"/>
        </w:rPr>
      </w:pPr>
      <w:r w:rsidRPr="002B45C1">
        <w:rPr>
          <w:rFonts w:cstheme="minorHAnsi"/>
          <w:sz w:val="21"/>
          <w:szCs w:val="21"/>
        </w:rPr>
        <w:t>CONSIDÉRANT QUE</w:t>
      </w:r>
      <w:r w:rsidRPr="002B45C1">
        <w:rPr>
          <w:rFonts w:cstheme="minorHAnsi"/>
          <w:sz w:val="21"/>
          <w:szCs w:val="21"/>
        </w:rPr>
        <w:tab/>
        <w:t>des soumissions ont été sollicitées auprès de trois (3) différents fournisseurs pour des services de réparations et que ces fournisseurs ont présentés leurs propositions et fait connaître leur prix:</w:t>
      </w:r>
    </w:p>
    <w:p w14:paraId="2444B2F9" w14:textId="77777777" w:rsidR="00CC13F5" w:rsidRPr="002B45C1" w:rsidRDefault="00CC13F5" w:rsidP="002B45C1">
      <w:pPr>
        <w:spacing w:after="0"/>
        <w:ind w:left="2268" w:hanging="2268"/>
        <w:jc w:val="both"/>
        <w:rPr>
          <w:rFonts w:cstheme="minorHAnsi"/>
          <w:sz w:val="21"/>
          <w:szCs w:val="21"/>
        </w:rPr>
      </w:pPr>
    </w:p>
    <w:p w14:paraId="77EC0A16" w14:textId="77777777" w:rsidR="002B45C1" w:rsidRPr="002B45C1" w:rsidRDefault="002B45C1" w:rsidP="002B45C1">
      <w:pPr>
        <w:spacing w:after="0"/>
        <w:ind w:left="2268" w:hanging="2268"/>
        <w:jc w:val="both"/>
        <w:rPr>
          <w:rFonts w:cstheme="minorHAnsi"/>
          <w:sz w:val="21"/>
          <w:szCs w:val="21"/>
        </w:rPr>
      </w:pPr>
    </w:p>
    <w:p w14:paraId="354BF444" w14:textId="77777777" w:rsidR="002B45C1" w:rsidRDefault="002B45C1" w:rsidP="002B45C1">
      <w:pPr>
        <w:spacing w:after="0"/>
        <w:ind w:left="2268" w:hanging="2268"/>
        <w:jc w:val="both"/>
        <w:rPr>
          <w:rFonts w:cstheme="minorHAnsi"/>
          <w:i/>
          <w:sz w:val="21"/>
          <w:szCs w:val="21"/>
          <w:lang w:val="en-CA"/>
        </w:rPr>
      </w:pPr>
      <w:r w:rsidRPr="002B45C1">
        <w:rPr>
          <w:rFonts w:cstheme="minorHAnsi"/>
          <w:i/>
          <w:sz w:val="21"/>
          <w:szCs w:val="21"/>
          <w:lang w:val="en-CA"/>
        </w:rPr>
        <w:t>WHEREAS</w:t>
      </w:r>
      <w:r w:rsidRPr="002B45C1">
        <w:rPr>
          <w:rFonts w:cstheme="minorHAnsi"/>
          <w:i/>
          <w:sz w:val="21"/>
          <w:szCs w:val="21"/>
          <w:lang w:val="en-CA"/>
        </w:rPr>
        <w:tab/>
        <w:t>tenders were solicited from three (3) different suppliers for crushing services and these suppliers presented their service proposals and made their prices known:</w:t>
      </w:r>
    </w:p>
    <w:p w14:paraId="117151BA" w14:textId="77777777" w:rsidR="00CC13F5" w:rsidRDefault="00CC13F5" w:rsidP="002B45C1">
      <w:pPr>
        <w:spacing w:after="0"/>
        <w:ind w:left="2268" w:hanging="2268"/>
        <w:jc w:val="both"/>
        <w:rPr>
          <w:rFonts w:cstheme="minorHAnsi"/>
          <w:i/>
          <w:sz w:val="21"/>
          <w:szCs w:val="21"/>
          <w:lang w:val="en-CA"/>
        </w:rPr>
      </w:pPr>
    </w:p>
    <w:p w14:paraId="4C0F93BE" w14:textId="77777777" w:rsidR="00CC13F5" w:rsidRDefault="00CC13F5" w:rsidP="002B45C1">
      <w:pPr>
        <w:spacing w:after="0"/>
        <w:ind w:left="2268" w:hanging="2268"/>
        <w:jc w:val="both"/>
        <w:rPr>
          <w:rFonts w:cstheme="minorHAnsi"/>
          <w:i/>
          <w:sz w:val="21"/>
          <w:szCs w:val="21"/>
          <w:lang w:val="en-CA"/>
        </w:rPr>
      </w:pPr>
    </w:p>
    <w:p w14:paraId="394DAA22" w14:textId="77777777" w:rsidR="00C75850" w:rsidRPr="002B45C1" w:rsidRDefault="00C75850" w:rsidP="002B45C1">
      <w:pPr>
        <w:tabs>
          <w:tab w:val="left" w:pos="2268"/>
        </w:tabs>
        <w:spacing w:after="0" w:line="252" w:lineRule="auto"/>
        <w:jc w:val="both"/>
        <w:rPr>
          <w:rFonts w:cstheme="minorHAnsi"/>
          <w:color w:val="000000"/>
          <w:lang w:val="en-CA"/>
        </w:rPr>
      </w:pPr>
    </w:p>
    <w:p w14:paraId="52E2FD46" w14:textId="77777777" w:rsidR="002B45C1" w:rsidRPr="002B45C1" w:rsidRDefault="002B45C1" w:rsidP="002B45C1">
      <w:pPr>
        <w:tabs>
          <w:tab w:val="left" w:pos="2268"/>
        </w:tabs>
        <w:spacing w:after="0" w:line="252" w:lineRule="auto"/>
        <w:ind w:left="2268" w:hanging="2268"/>
        <w:jc w:val="both"/>
        <w:rPr>
          <w:rFonts w:cstheme="minorHAnsi"/>
          <w:color w:val="000000"/>
          <w:lang w:val="en-CA"/>
        </w:rPr>
      </w:pPr>
    </w:p>
    <w:tbl>
      <w:tblPr>
        <w:tblStyle w:val="Grilledutableau21"/>
        <w:tblW w:w="0" w:type="auto"/>
        <w:tblInd w:w="1308" w:type="dxa"/>
        <w:tblLook w:val="04A0" w:firstRow="1" w:lastRow="0" w:firstColumn="1" w:lastColumn="0" w:noHBand="0" w:noVBand="1"/>
      </w:tblPr>
      <w:tblGrid>
        <w:gridCol w:w="1669"/>
        <w:gridCol w:w="1214"/>
        <w:gridCol w:w="1318"/>
        <w:gridCol w:w="1214"/>
      </w:tblGrid>
      <w:tr w:rsidR="002B45C1" w:rsidRPr="002B45C1" w14:paraId="65695440" w14:textId="77777777" w:rsidTr="00CC13F5">
        <w:tc>
          <w:tcPr>
            <w:tcW w:w="1605" w:type="dxa"/>
            <w:tcBorders>
              <w:top w:val="single" w:sz="12" w:space="0" w:color="auto"/>
              <w:left w:val="single" w:sz="12" w:space="0" w:color="auto"/>
              <w:bottom w:val="single" w:sz="12" w:space="0" w:color="auto"/>
            </w:tcBorders>
            <w:shd w:val="clear" w:color="auto" w:fill="F2F2F2" w:themeFill="background1" w:themeFillShade="F2"/>
          </w:tcPr>
          <w:p w14:paraId="691B5300" w14:textId="77777777" w:rsidR="002B45C1" w:rsidRPr="002B45C1" w:rsidRDefault="002B45C1" w:rsidP="002B45C1">
            <w:pPr>
              <w:tabs>
                <w:tab w:val="left" w:pos="2268"/>
              </w:tabs>
              <w:spacing w:before="60" w:after="60" w:line="252" w:lineRule="auto"/>
              <w:jc w:val="center"/>
              <w:rPr>
                <w:rFonts w:cstheme="minorHAnsi"/>
                <w:b/>
                <w:color w:val="000000"/>
                <w:sz w:val="18"/>
                <w:szCs w:val="18"/>
              </w:rPr>
            </w:pPr>
            <w:r w:rsidRPr="002B45C1">
              <w:rPr>
                <w:rFonts w:cstheme="minorHAnsi"/>
                <w:b/>
                <w:color w:val="000000"/>
                <w:sz w:val="18"/>
                <w:szCs w:val="18"/>
              </w:rPr>
              <w:t>SOUMISSIONNAIRE</w:t>
            </w:r>
          </w:p>
          <w:p w14:paraId="584C0868" w14:textId="77777777" w:rsidR="002B45C1" w:rsidRPr="002B45C1" w:rsidRDefault="002B45C1" w:rsidP="002B45C1">
            <w:pPr>
              <w:tabs>
                <w:tab w:val="left" w:pos="2268"/>
              </w:tabs>
              <w:spacing w:before="60" w:after="60" w:line="252" w:lineRule="auto"/>
              <w:jc w:val="center"/>
              <w:rPr>
                <w:rFonts w:cstheme="minorHAnsi"/>
                <w:b/>
                <w:color w:val="000000"/>
                <w:sz w:val="18"/>
                <w:szCs w:val="18"/>
              </w:rPr>
            </w:pPr>
            <w:r w:rsidRPr="002B45C1">
              <w:rPr>
                <w:rFonts w:cstheme="minorHAnsi"/>
                <w:b/>
                <w:color w:val="000000"/>
                <w:sz w:val="18"/>
                <w:szCs w:val="18"/>
              </w:rPr>
              <w:t>TENDERER</w:t>
            </w:r>
          </w:p>
        </w:tc>
        <w:tc>
          <w:tcPr>
            <w:tcW w:w="1169" w:type="dxa"/>
            <w:tcBorders>
              <w:top w:val="single" w:sz="12" w:space="0" w:color="auto"/>
              <w:bottom w:val="single" w:sz="12" w:space="0" w:color="auto"/>
            </w:tcBorders>
            <w:shd w:val="clear" w:color="auto" w:fill="F2F2F2" w:themeFill="background1" w:themeFillShade="F2"/>
          </w:tcPr>
          <w:p w14:paraId="77EB5CB6" w14:textId="77777777" w:rsidR="002B45C1" w:rsidRPr="002B45C1" w:rsidRDefault="002B45C1" w:rsidP="002B45C1">
            <w:pPr>
              <w:tabs>
                <w:tab w:val="left" w:pos="2268"/>
              </w:tabs>
              <w:spacing w:before="60" w:after="60" w:line="252" w:lineRule="auto"/>
              <w:jc w:val="center"/>
              <w:rPr>
                <w:rFonts w:cstheme="minorHAnsi"/>
                <w:b/>
                <w:color w:val="000000"/>
                <w:sz w:val="18"/>
                <w:szCs w:val="18"/>
              </w:rPr>
            </w:pPr>
            <w:r w:rsidRPr="002B45C1">
              <w:rPr>
                <w:rFonts w:cstheme="minorHAnsi"/>
                <w:b/>
                <w:color w:val="000000"/>
                <w:sz w:val="18"/>
                <w:szCs w:val="18"/>
              </w:rPr>
              <w:t>S/T PIÈCES ET MAIN D’ŒUVRE-S/T PARTS AND LABOR</w:t>
            </w:r>
          </w:p>
        </w:tc>
        <w:tc>
          <w:tcPr>
            <w:tcW w:w="1269" w:type="dxa"/>
            <w:tcBorders>
              <w:top w:val="single" w:sz="12" w:space="0" w:color="auto"/>
              <w:bottom w:val="single" w:sz="12" w:space="0" w:color="auto"/>
            </w:tcBorders>
            <w:shd w:val="clear" w:color="auto" w:fill="F2F2F2" w:themeFill="background1" w:themeFillShade="F2"/>
          </w:tcPr>
          <w:p w14:paraId="1B50B7A4" w14:textId="77777777" w:rsidR="002B45C1" w:rsidRPr="002B45C1" w:rsidRDefault="002B45C1" w:rsidP="002B45C1">
            <w:pPr>
              <w:tabs>
                <w:tab w:val="left" w:pos="2268"/>
              </w:tabs>
              <w:spacing w:before="60" w:after="60" w:line="252" w:lineRule="auto"/>
              <w:jc w:val="center"/>
              <w:rPr>
                <w:rFonts w:cstheme="minorHAnsi"/>
                <w:b/>
                <w:color w:val="000000"/>
                <w:sz w:val="18"/>
                <w:szCs w:val="18"/>
              </w:rPr>
            </w:pPr>
            <w:r w:rsidRPr="002B45C1">
              <w:rPr>
                <w:rFonts w:cstheme="minorHAnsi"/>
                <w:b/>
                <w:color w:val="000000"/>
                <w:sz w:val="18"/>
                <w:szCs w:val="18"/>
              </w:rPr>
              <w:t>CONTIGENCE 10%</w:t>
            </w:r>
          </w:p>
          <w:p w14:paraId="02A1DC6F" w14:textId="77777777" w:rsidR="002B45C1" w:rsidRPr="002B45C1" w:rsidRDefault="002B45C1" w:rsidP="002B45C1">
            <w:pPr>
              <w:tabs>
                <w:tab w:val="left" w:pos="2268"/>
              </w:tabs>
              <w:spacing w:before="60" w:after="60" w:line="252" w:lineRule="auto"/>
              <w:jc w:val="center"/>
              <w:rPr>
                <w:rFonts w:cstheme="minorHAnsi"/>
                <w:b/>
                <w:color w:val="000000"/>
                <w:sz w:val="18"/>
                <w:szCs w:val="18"/>
              </w:rPr>
            </w:pPr>
            <w:r w:rsidRPr="002B45C1">
              <w:rPr>
                <w:rFonts w:cstheme="minorHAnsi"/>
                <w:b/>
                <w:color w:val="000000"/>
                <w:sz w:val="18"/>
                <w:szCs w:val="18"/>
              </w:rPr>
              <w:t>CONTINGENCY 10%</w:t>
            </w:r>
          </w:p>
        </w:tc>
        <w:tc>
          <w:tcPr>
            <w:tcW w:w="1169" w:type="dxa"/>
            <w:tcBorders>
              <w:top w:val="single" w:sz="12" w:space="0" w:color="auto"/>
              <w:bottom w:val="single" w:sz="12" w:space="0" w:color="auto"/>
              <w:right w:val="single" w:sz="12" w:space="0" w:color="auto"/>
            </w:tcBorders>
            <w:shd w:val="clear" w:color="auto" w:fill="F2F2F2" w:themeFill="background1" w:themeFillShade="F2"/>
          </w:tcPr>
          <w:p w14:paraId="1692373D" w14:textId="77777777" w:rsidR="002B45C1" w:rsidRPr="002B45C1" w:rsidRDefault="002B45C1" w:rsidP="002B45C1">
            <w:pPr>
              <w:tabs>
                <w:tab w:val="left" w:pos="2268"/>
              </w:tabs>
              <w:spacing w:before="60" w:after="60" w:line="252" w:lineRule="auto"/>
              <w:jc w:val="center"/>
              <w:rPr>
                <w:rFonts w:cstheme="minorHAnsi"/>
                <w:b/>
                <w:color w:val="000000"/>
                <w:sz w:val="18"/>
                <w:szCs w:val="18"/>
              </w:rPr>
            </w:pPr>
            <w:r w:rsidRPr="002B45C1">
              <w:rPr>
                <w:rFonts w:cstheme="minorHAnsi"/>
                <w:b/>
                <w:color w:val="000000"/>
                <w:sz w:val="18"/>
                <w:szCs w:val="18"/>
              </w:rPr>
              <w:t xml:space="preserve">TOTAL </w:t>
            </w:r>
          </w:p>
          <w:p w14:paraId="025DD963" w14:textId="77777777" w:rsidR="002B45C1" w:rsidRPr="002B45C1" w:rsidRDefault="002B45C1" w:rsidP="002B45C1">
            <w:pPr>
              <w:tabs>
                <w:tab w:val="left" w:pos="2268"/>
              </w:tabs>
              <w:spacing w:before="60" w:after="60" w:line="252" w:lineRule="auto"/>
              <w:jc w:val="center"/>
              <w:rPr>
                <w:rFonts w:cstheme="minorHAnsi"/>
                <w:b/>
                <w:color w:val="000000"/>
                <w:sz w:val="18"/>
                <w:szCs w:val="18"/>
              </w:rPr>
            </w:pPr>
            <w:r w:rsidRPr="002B45C1">
              <w:rPr>
                <w:rFonts w:cstheme="minorHAnsi"/>
                <w:b/>
                <w:color w:val="000000"/>
                <w:sz w:val="18"/>
                <w:szCs w:val="18"/>
              </w:rPr>
              <w:t>(+ taxes)</w:t>
            </w:r>
          </w:p>
        </w:tc>
      </w:tr>
      <w:tr w:rsidR="002B45C1" w:rsidRPr="002B45C1" w14:paraId="01420298" w14:textId="77777777" w:rsidTr="00CC13F5">
        <w:tc>
          <w:tcPr>
            <w:tcW w:w="1605" w:type="dxa"/>
            <w:tcBorders>
              <w:top w:val="single" w:sz="12" w:space="0" w:color="auto"/>
            </w:tcBorders>
          </w:tcPr>
          <w:p w14:paraId="14D1F851" w14:textId="77777777" w:rsidR="002B45C1" w:rsidRPr="002B45C1" w:rsidRDefault="002B45C1" w:rsidP="002B45C1">
            <w:pPr>
              <w:tabs>
                <w:tab w:val="left" w:pos="2268"/>
              </w:tabs>
              <w:spacing w:before="80" w:after="80" w:line="252" w:lineRule="auto"/>
              <w:jc w:val="both"/>
              <w:rPr>
                <w:rFonts w:cstheme="minorHAnsi"/>
                <w:color w:val="000000"/>
                <w:highlight w:val="yellow"/>
              </w:rPr>
            </w:pPr>
            <w:r w:rsidRPr="002B45C1">
              <w:rPr>
                <w:rFonts w:cstheme="minorHAnsi"/>
                <w:color w:val="000000"/>
              </w:rPr>
              <w:t>Lessard et Demers</w:t>
            </w:r>
          </w:p>
        </w:tc>
        <w:tc>
          <w:tcPr>
            <w:tcW w:w="1169" w:type="dxa"/>
            <w:tcBorders>
              <w:top w:val="single" w:sz="12" w:space="0" w:color="auto"/>
            </w:tcBorders>
          </w:tcPr>
          <w:p w14:paraId="562FF678" w14:textId="77777777" w:rsidR="002B45C1" w:rsidRPr="002B45C1" w:rsidRDefault="002B45C1" w:rsidP="002B45C1">
            <w:pPr>
              <w:tabs>
                <w:tab w:val="left" w:pos="2268"/>
              </w:tabs>
              <w:spacing w:before="80" w:after="80" w:line="252" w:lineRule="auto"/>
              <w:rPr>
                <w:rFonts w:cstheme="minorHAnsi"/>
                <w:color w:val="000000"/>
              </w:rPr>
            </w:pPr>
            <w:r w:rsidRPr="002B45C1">
              <w:rPr>
                <w:rFonts w:cstheme="minorHAnsi"/>
                <w:color w:val="000000"/>
              </w:rPr>
              <w:t>30 690.00$</w:t>
            </w:r>
          </w:p>
        </w:tc>
        <w:tc>
          <w:tcPr>
            <w:tcW w:w="1269" w:type="dxa"/>
            <w:tcBorders>
              <w:top w:val="single" w:sz="12" w:space="0" w:color="auto"/>
            </w:tcBorders>
          </w:tcPr>
          <w:p w14:paraId="090F3888" w14:textId="77777777" w:rsidR="002B45C1" w:rsidRPr="002B45C1" w:rsidRDefault="002B45C1" w:rsidP="002B45C1">
            <w:pPr>
              <w:tabs>
                <w:tab w:val="left" w:pos="2268"/>
              </w:tabs>
              <w:spacing w:before="80" w:after="80" w:line="252" w:lineRule="auto"/>
              <w:rPr>
                <w:rFonts w:cstheme="minorHAnsi"/>
                <w:color w:val="000000"/>
              </w:rPr>
            </w:pPr>
            <w:r w:rsidRPr="002B45C1">
              <w:rPr>
                <w:rFonts w:cstheme="minorHAnsi"/>
                <w:color w:val="000000"/>
              </w:rPr>
              <w:t>3 069.00$</w:t>
            </w:r>
          </w:p>
        </w:tc>
        <w:tc>
          <w:tcPr>
            <w:tcW w:w="1169" w:type="dxa"/>
            <w:tcBorders>
              <w:top w:val="single" w:sz="12" w:space="0" w:color="auto"/>
            </w:tcBorders>
          </w:tcPr>
          <w:p w14:paraId="27F87234" w14:textId="77777777" w:rsidR="002B45C1" w:rsidRPr="002B45C1" w:rsidRDefault="002B45C1" w:rsidP="002B45C1">
            <w:pPr>
              <w:tabs>
                <w:tab w:val="left" w:pos="2268"/>
              </w:tabs>
              <w:spacing w:before="80" w:after="80" w:line="252" w:lineRule="auto"/>
              <w:rPr>
                <w:rFonts w:cstheme="minorHAnsi"/>
                <w:color w:val="000000"/>
              </w:rPr>
            </w:pPr>
            <w:r w:rsidRPr="002B45C1">
              <w:rPr>
                <w:rFonts w:cstheme="minorHAnsi"/>
                <w:color w:val="000000"/>
              </w:rPr>
              <w:t>33 759.00$</w:t>
            </w:r>
          </w:p>
        </w:tc>
      </w:tr>
      <w:tr w:rsidR="002B45C1" w:rsidRPr="002B45C1" w14:paraId="1FD0BE6D" w14:textId="77777777" w:rsidTr="00CC13F5">
        <w:tc>
          <w:tcPr>
            <w:tcW w:w="1605" w:type="dxa"/>
          </w:tcPr>
          <w:p w14:paraId="5C6A428E" w14:textId="77777777" w:rsidR="002B45C1" w:rsidRPr="002B45C1" w:rsidRDefault="002B45C1" w:rsidP="002B45C1">
            <w:pPr>
              <w:tabs>
                <w:tab w:val="left" w:pos="2268"/>
              </w:tabs>
              <w:spacing w:before="80" w:after="80" w:line="252" w:lineRule="auto"/>
              <w:jc w:val="both"/>
              <w:rPr>
                <w:rFonts w:cstheme="minorHAnsi"/>
                <w:color w:val="000000"/>
                <w:highlight w:val="yellow"/>
              </w:rPr>
            </w:pPr>
            <w:r w:rsidRPr="002B45C1">
              <w:rPr>
                <w:rFonts w:cstheme="minorHAnsi"/>
                <w:color w:val="000000"/>
              </w:rPr>
              <w:t xml:space="preserve">Plomberie </w:t>
            </w:r>
            <w:proofErr w:type="spellStart"/>
            <w:r w:rsidRPr="002B45C1">
              <w:rPr>
                <w:rFonts w:cstheme="minorHAnsi"/>
                <w:color w:val="000000"/>
              </w:rPr>
              <w:t>Bréboeuf</w:t>
            </w:r>
            <w:proofErr w:type="spellEnd"/>
          </w:p>
        </w:tc>
        <w:tc>
          <w:tcPr>
            <w:tcW w:w="1169" w:type="dxa"/>
          </w:tcPr>
          <w:p w14:paraId="73882A69" w14:textId="77777777" w:rsidR="002B45C1" w:rsidRPr="002B45C1" w:rsidRDefault="002B45C1" w:rsidP="002B45C1">
            <w:pPr>
              <w:tabs>
                <w:tab w:val="left" w:pos="2268"/>
              </w:tabs>
              <w:spacing w:before="80" w:after="80" w:line="252" w:lineRule="auto"/>
              <w:rPr>
                <w:rFonts w:cstheme="minorHAnsi"/>
                <w:color w:val="000000"/>
                <w:highlight w:val="yellow"/>
              </w:rPr>
            </w:pPr>
            <w:r w:rsidRPr="002B45C1">
              <w:rPr>
                <w:rFonts w:cstheme="minorHAnsi"/>
                <w:color w:val="000000"/>
              </w:rPr>
              <w:t>27 405.00$</w:t>
            </w:r>
          </w:p>
        </w:tc>
        <w:tc>
          <w:tcPr>
            <w:tcW w:w="1269" w:type="dxa"/>
          </w:tcPr>
          <w:p w14:paraId="49CFE7DE" w14:textId="77777777" w:rsidR="002B45C1" w:rsidRPr="002B45C1" w:rsidRDefault="002B45C1" w:rsidP="002B45C1">
            <w:pPr>
              <w:tabs>
                <w:tab w:val="left" w:pos="2268"/>
              </w:tabs>
              <w:spacing w:before="80" w:after="80" w:line="252" w:lineRule="auto"/>
              <w:rPr>
                <w:rFonts w:cstheme="minorHAnsi"/>
                <w:color w:val="000000"/>
                <w:highlight w:val="yellow"/>
              </w:rPr>
            </w:pPr>
            <w:r w:rsidRPr="002B45C1">
              <w:rPr>
                <w:rFonts w:cstheme="minorHAnsi"/>
                <w:color w:val="000000"/>
              </w:rPr>
              <w:t>2 741.00$</w:t>
            </w:r>
          </w:p>
        </w:tc>
        <w:tc>
          <w:tcPr>
            <w:tcW w:w="1169" w:type="dxa"/>
          </w:tcPr>
          <w:p w14:paraId="47FF14E0" w14:textId="77777777" w:rsidR="002B45C1" w:rsidRPr="002B45C1" w:rsidRDefault="002B45C1" w:rsidP="002B45C1">
            <w:pPr>
              <w:tabs>
                <w:tab w:val="left" w:pos="2268"/>
              </w:tabs>
              <w:spacing w:before="80" w:after="80" w:line="252" w:lineRule="auto"/>
              <w:rPr>
                <w:rFonts w:cstheme="minorHAnsi"/>
                <w:color w:val="000000"/>
                <w:highlight w:val="yellow"/>
              </w:rPr>
            </w:pPr>
            <w:r w:rsidRPr="002B45C1">
              <w:rPr>
                <w:rFonts w:cstheme="minorHAnsi"/>
                <w:color w:val="000000"/>
              </w:rPr>
              <w:t>30 146.00$</w:t>
            </w:r>
          </w:p>
        </w:tc>
      </w:tr>
      <w:tr w:rsidR="002B45C1" w:rsidRPr="002B45C1" w14:paraId="09B39CEF" w14:textId="77777777" w:rsidTr="00CC13F5">
        <w:tc>
          <w:tcPr>
            <w:tcW w:w="1605" w:type="dxa"/>
          </w:tcPr>
          <w:p w14:paraId="26262867" w14:textId="77777777" w:rsidR="002B45C1" w:rsidRPr="002B45C1" w:rsidRDefault="002B45C1" w:rsidP="002B45C1">
            <w:pPr>
              <w:tabs>
                <w:tab w:val="left" w:pos="2268"/>
              </w:tabs>
              <w:spacing w:before="80" w:after="80" w:line="252" w:lineRule="auto"/>
              <w:jc w:val="both"/>
              <w:rPr>
                <w:rFonts w:cstheme="minorHAnsi"/>
                <w:color w:val="000000"/>
              </w:rPr>
            </w:pPr>
            <w:r w:rsidRPr="002B45C1">
              <w:rPr>
                <w:rFonts w:cstheme="minorHAnsi"/>
                <w:color w:val="000000"/>
              </w:rPr>
              <w:t>CWA</w:t>
            </w:r>
          </w:p>
        </w:tc>
        <w:tc>
          <w:tcPr>
            <w:tcW w:w="1169" w:type="dxa"/>
          </w:tcPr>
          <w:p w14:paraId="20E8B1DD" w14:textId="77777777" w:rsidR="002B45C1" w:rsidRPr="002B45C1" w:rsidRDefault="002B45C1" w:rsidP="002B45C1">
            <w:pPr>
              <w:tabs>
                <w:tab w:val="left" w:pos="2268"/>
              </w:tabs>
              <w:spacing w:before="80" w:after="80" w:line="252" w:lineRule="auto"/>
              <w:rPr>
                <w:rFonts w:cstheme="minorHAnsi"/>
                <w:color w:val="000000"/>
              </w:rPr>
            </w:pPr>
            <w:r w:rsidRPr="002B45C1">
              <w:rPr>
                <w:rFonts w:cstheme="minorHAnsi"/>
                <w:color w:val="000000"/>
              </w:rPr>
              <w:t>29 800.00$</w:t>
            </w:r>
          </w:p>
        </w:tc>
        <w:tc>
          <w:tcPr>
            <w:tcW w:w="1269" w:type="dxa"/>
          </w:tcPr>
          <w:p w14:paraId="19FC38D7" w14:textId="77777777" w:rsidR="002B45C1" w:rsidRPr="002B45C1" w:rsidRDefault="002B45C1" w:rsidP="002B45C1">
            <w:pPr>
              <w:tabs>
                <w:tab w:val="left" w:pos="2268"/>
              </w:tabs>
              <w:spacing w:before="80" w:after="80" w:line="252" w:lineRule="auto"/>
              <w:rPr>
                <w:rFonts w:cstheme="minorHAnsi"/>
                <w:color w:val="000000"/>
              </w:rPr>
            </w:pPr>
            <w:r w:rsidRPr="002B45C1">
              <w:rPr>
                <w:rFonts w:cstheme="minorHAnsi"/>
                <w:color w:val="000000"/>
              </w:rPr>
              <w:t>2 980.00$</w:t>
            </w:r>
          </w:p>
        </w:tc>
        <w:tc>
          <w:tcPr>
            <w:tcW w:w="1169" w:type="dxa"/>
          </w:tcPr>
          <w:p w14:paraId="7C1D4381" w14:textId="77777777" w:rsidR="002B45C1" w:rsidRPr="002B45C1" w:rsidRDefault="002B45C1" w:rsidP="002B45C1">
            <w:pPr>
              <w:tabs>
                <w:tab w:val="left" w:pos="2268"/>
              </w:tabs>
              <w:spacing w:before="80" w:after="80" w:line="252" w:lineRule="auto"/>
              <w:rPr>
                <w:rFonts w:cstheme="minorHAnsi"/>
                <w:color w:val="000000"/>
              </w:rPr>
            </w:pPr>
            <w:r w:rsidRPr="002B45C1">
              <w:rPr>
                <w:rFonts w:cstheme="minorHAnsi"/>
                <w:color w:val="000000"/>
              </w:rPr>
              <w:t>32 780.00$</w:t>
            </w:r>
          </w:p>
        </w:tc>
      </w:tr>
    </w:tbl>
    <w:p w14:paraId="4A98340C" w14:textId="77777777" w:rsidR="002B45C1" w:rsidRPr="002B45C1" w:rsidRDefault="002B45C1" w:rsidP="002B45C1">
      <w:pPr>
        <w:tabs>
          <w:tab w:val="left" w:pos="2268"/>
        </w:tabs>
        <w:spacing w:after="0" w:line="252" w:lineRule="auto"/>
        <w:jc w:val="both"/>
        <w:rPr>
          <w:rFonts w:cstheme="minorHAnsi"/>
          <w:color w:val="000000"/>
        </w:rPr>
      </w:pPr>
    </w:p>
    <w:p w14:paraId="4140FF3E" w14:textId="77777777" w:rsidR="002B45C1" w:rsidRPr="002B45C1" w:rsidRDefault="002B45C1" w:rsidP="002B45C1">
      <w:pPr>
        <w:tabs>
          <w:tab w:val="left" w:pos="2268"/>
        </w:tabs>
        <w:spacing w:after="0" w:line="252" w:lineRule="auto"/>
        <w:ind w:left="2268" w:hanging="2268"/>
        <w:jc w:val="both"/>
        <w:rPr>
          <w:rFonts w:cstheme="minorHAnsi"/>
          <w:color w:val="000000"/>
        </w:rPr>
      </w:pPr>
    </w:p>
    <w:p w14:paraId="758CC902" w14:textId="77777777" w:rsidR="002B45C1" w:rsidRPr="002B45C1" w:rsidRDefault="002B45C1" w:rsidP="002B45C1">
      <w:pPr>
        <w:tabs>
          <w:tab w:val="left" w:pos="2268"/>
        </w:tabs>
        <w:spacing w:after="0" w:line="252" w:lineRule="auto"/>
        <w:ind w:left="2268" w:hanging="2268"/>
        <w:jc w:val="both"/>
        <w:rPr>
          <w:rFonts w:cstheme="minorHAnsi"/>
          <w:color w:val="000000"/>
        </w:rPr>
      </w:pPr>
      <w:bookmarkStart w:id="13" w:name="_Hlk150845900"/>
      <w:r w:rsidRPr="002B45C1">
        <w:rPr>
          <w:rFonts w:cstheme="minorHAnsi"/>
          <w:color w:val="000000"/>
        </w:rPr>
        <w:lastRenderedPageBreak/>
        <w:t>PAR CES MOTIFS</w:t>
      </w:r>
      <w:r w:rsidRPr="002B45C1">
        <w:rPr>
          <w:rFonts w:cstheme="minorHAnsi"/>
          <w:color w:val="000000"/>
        </w:rPr>
        <w:tab/>
        <w:t xml:space="preserve">il est proposé par madame la conseillère Isabelle Brisson et résolu que le Conseil municipal : </w:t>
      </w:r>
    </w:p>
    <w:p w14:paraId="3508499D" w14:textId="77777777" w:rsidR="002B45C1" w:rsidRPr="002B45C1" w:rsidRDefault="002B45C1" w:rsidP="002B45C1">
      <w:pPr>
        <w:tabs>
          <w:tab w:val="left" w:pos="2268"/>
        </w:tabs>
        <w:spacing w:after="0" w:line="252" w:lineRule="auto"/>
        <w:ind w:left="2268" w:hanging="2268"/>
        <w:jc w:val="both"/>
        <w:rPr>
          <w:rFonts w:cstheme="minorHAnsi"/>
          <w:color w:val="000000"/>
        </w:rPr>
      </w:pPr>
    </w:p>
    <w:p w14:paraId="19FCD77E" w14:textId="77777777" w:rsidR="002B45C1" w:rsidRPr="002B45C1" w:rsidRDefault="002B45C1" w:rsidP="002B45C1">
      <w:pPr>
        <w:numPr>
          <w:ilvl w:val="0"/>
          <w:numId w:val="44"/>
        </w:numPr>
        <w:tabs>
          <w:tab w:val="left" w:pos="2268"/>
        </w:tabs>
        <w:spacing w:after="0" w:line="252" w:lineRule="auto"/>
        <w:ind w:left="2268" w:hanging="141"/>
        <w:contextualSpacing/>
        <w:jc w:val="both"/>
        <w:rPr>
          <w:rFonts w:eastAsia="Times New Roman" w:cstheme="minorHAnsi"/>
          <w:color w:val="000000"/>
          <w:lang w:eastAsia="fr-CA"/>
        </w:rPr>
      </w:pPr>
      <w:r w:rsidRPr="002B45C1">
        <w:rPr>
          <w:rFonts w:eastAsia="Times New Roman" w:cstheme="minorHAnsi"/>
          <w:color w:val="000000"/>
          <w:lang w:eastAsia="fr-CA"/>
        </w:rPr>
        <w:t>AUTORISE la Direction générale à octroyer le contrat de réparation de la valve et du débitmètre des bassins d’eau potable à Plomberie Brébeuf, pour une somme de 30 146.00$, excluant les taxes;</w:t>
      </w:r>
    </w:p>
    <w:p w14:paraId="13E3ACE1" w14:textId="77777777" w:rsidR="002B45C1" w:rsidRPr="002B45C1" w:rsidRDefault="002B45C1" w:rsidP="002B45C1">
      <w:pPr>
        <w:tabs>
          <w:tab w:val="left" w:pos="2268"/>
        </w:tabs>
        <w:spacing w:after="0" w:line="252" w:lineRule="auto"/>
        <w:ind w:left="2268"/>
        <w:contextualSpacing/>
        <w:jc w:val="both"/>
        <w:rPr>
          <w:rFonts w:eastAsia="Times New Roman" w:cstheme="minorHAnsi"/>
          <w:color w:val="000000"/>
          <w:lang w:eastAsia="fr-CA"/>
        </w:rPr>
      </w:pPr>
    </w:p>
    <w:p w14:paraId="206BFEBE" w14:textId="77777777" w:rsidR="002B45C1" w:rsidRPr="002B45C1" w:rsidRDefault="002B45C1" w:rsidP="002B45C1">
      <w:pPr>
        <w:numPr>
          <w:ilvl w:val="0"/>
          <w:numId w:val="44"/>
        </w:numPr>
        <w:tabs>
          <w:tab w:val="left" w:pos="2268"/>
        </w:tabs>
        <w:spacing w:after="0" w:line="252" w:lineRule="auto"/>
        <w:ind w:left="2268" w:hanging="141"/>
        <w:contextualSpacing/>
        <w:jc w:val="both"/>
        <w:rPr>
          <w:rFonts w:eastAsia="Times New Roman" w:cstheme="minorHAnsi"/>
          <w:color w:val="000000"/>
          <w:lang w:eastAsia="fr-CA"/>
        </w:rPr>
      </w:pPr>
      <w:r w:rsidRPr="002B45C1">
        <w:rPr>
          <w:rFonts w:eastAsia="Times New Roman" w:cstheme="minorHAnsi"/>
          <w:color w:val="000000"/>
          <w:lang w:eastAsia="fr-CA"/>
        </w:rPr>
        <w:t>AUTORISE la Directrice du service des Finances, conformément au règlement R-73-0-08, à emprunter la somme de 30 146.00$, plus les taxes applicables, au fonds de roulement pour financer les travaux;</w:t>
      </w:r>
    </w:p>
    <w:p w14:paraId="6A18920B" w14:textId="77777777" w:rsidR="002B45C1" w:rsidRPr="002B45C1" w:rsidRDefault="002B45C1" w:rsidP="002B45C1">
      <w:pPr>
        <w:spacing w:after="0" w:line="240" w:lineRule="auto"/>
        <w:ind w:left="720"/>
        <w:contextualSpacing/>
        <w:rPr>
          <w:rFonts w:eastAsia="Times New Roman" w:cstheme="minorHAnsi"/>
          <w:color w:val="000000"/>
          <w:lang w:eastAsia="fr-CA"/>
        </w:rPr>
      </w:pPr>
    </w:p>
    <w:p w14:paraId="4BA793BA" w14:textId="77777777" w:rsidR="002B45C1" w:rsidRPr="002B45C1" w:rsidRDefault="002B45C1" w:rsidP="002B45C1">
      <w:pPr>
        <w:tabs>
          <w:tab w:val="left" w:pos="2268"/>
        </w:tabs>
        <w:spacing w:after="0" w:line="252" w:lineRule="auto"/>
        <w:ind w:left="2268"/>
        <w:contextualSpacing/>
        <w:jc w:val="both"/>
        <w:rPr>
          <w:rFonts w:eastAsia="Times New Roman" w:cstheme="minorHAnsi"/>
          <w:color w:val="000000"/>
          <w:lang w:eastAsia="fr-CA"/>
        </w:rPr>
      </w:pPr>
    </w:p>
    <w:p w14:paraId="76DB1757" w14:textId="77777777" w:rsidR="002B45C1" w:rsidRPr="002B45C1" w:rsidRDefault="002B45C1" w:rsidP="002B45C1">
      <w:pPr>
        <w:numPr>
          <w:ilvl w:val="0"/>
          <w:numId w:val="44"/>
        </w:numPr>
        <w:tabs>
          <w:tab w:val="left" w:pos="2268"/>
        </w:tabs>
        <w:spacing w:after="0" w:line="252" w:lineRule="auto"/>
        <w:ind w:left="2268" w:hanging="141"/>
        <w:contextualSpacing/>
        <w:jc w:val="both"/>
        <w:rPr>
          <w:rFonts w:eastAsia="Times New Roman" w:cstheme="minorHAnsi"/>
          <w:color w:val="000000"/>
          <w:lang w:eastAsia="fr-CA"/>
        </w:rPr>
      </w:pPr>
      <w:r w:rsidRPr="002B45C1">
        <w:rPr>
          <w:rFonts w:eastAsia="Times New Roman" w:cstheme="minorHAnsi"/>
          <w:color w:val="000000"/>
          <w:lang w:eastAsia="fr-CA"/>
        </w:rPr>
        <w:t>MENTIONNE que ladite somme empruntée devra être remboursée au fonds de roulement en versements annuels égaux au terme de trois (3) ans.</w:t>
      </w:r>
    </w:p>
    <w:p w14:paraId="4E1B5D77" w14:textId="77777777" w:rsidR="002B45C1" w:rsidRPr="002B45C1" w:rsidRDefault="002B45C1" w:rsidP="002B45C1">
      <w:pPr>
        <w:tabs>
          <w:tab w:val="left" w:pos="2268"/>
        </w:tabs>
        <w:spacing w:after="0" w:line="252" w:lineRule="auto"/>
        <w:ind w:left="2268" w:hanging="2268"/>
        <w:jc w:val="both"/>
        <w:rPr>
          <w:rFonts w:cstheme="minorHAnsi"/>
          <w:color w:val="000000"/>
        </w:rPr>
      </w:pPr>
      <w:r w:rsidRPr="002B45C1">
        <w:rPr>
          <w:rFonts w:cstheme="minorHAnsi"/>
          <w:color w:val="000000"/>
        </w:rPr>
        <w:tab/>
      </w:r>
    </w:p>
    <w:p w14:paraId="0ADD77A0" w14:textId="77777777" w:rsidR="002B45C1" w:rsidRPr="002B45C1" w:rsidRDefault="002B45C1" w:rsidP="002B45C1">
      <w:pPr>
        <w:tabs>
          <w:tab w:val="left" w:pos="2268"/>
        </w:tabs>
        <w:spacing w:after="0" w:line="252" w:lineRule="auto"/>
        <w:jc w:val="both"/>
        <w:rPr>
          <w:rFonts w:cstheme="minorHAnsi"/>
          <w:color w:val="000000"/>
        </w:rPr>
      </w:pPr>
    </w:p>
    <w:p w14:paraId="6D42DCFC" w14:textId="77777777" w:rsidR="002B45C1" w:rsidRPr="002B45C1" w:rsidRDefault="002B45C1" w:rsidP="002B45C1">
      <w:pPr>
        <w:tabs>
          <w:tab w:val="left" w:pos="2268"/>
        </w:tabs>
        <w:spacing w:after="0" w:line="252" w:lineRule="auto"/>
        <w:ind w:left="2268" w:hanging="2268"/>
        <w:jc w:val="both"/>
        <w:rPr>
          <w:rFonts w:cstheme="minorHAnsi"/>
          <w:i/>
          <w:lang w:val="en-CA"/>
        </w:rPr>
      </w:pPr>
      <w:proofErr w:type="gramStart"/>
      <w:r w:rsidRPr="002B45C1">
        <w:rPr>
          <w:rFonts w:cstheme="minorHAnsi"/>
          <w:i/>
          <w:lang w:val="en-CA"/>
        </w:rPr>
        <w:t>THEREFORE</w:t>
      </w:r>
      <w:proofErr w:type="gramEnd"/>
      <w:r w:rsidRPr="002B45C1">
        <w:rPr>
          <w:rFonts w:cstheme="minorHAnsi"/>
          <w:i/>
          <w:lang w:val="en-CA"/>
        </w:rPr>
        <w:tab/>
        <w:t>it is proposed by Councillor Isabelle Brisson and resolved that the Municipal Council:</w:t>
      </w:r>
    </w:p>
    <w:p w14:paraId="3924A1AA" w14:textId="77777777" w:rsidR="002B45C1" w:rsidRPr="002B45C1" w:rsidRDefault="002B45C1" w:rsidP="002B45C1">
      <w:pPr>
        <w:tabs>
          <w:tab w:val="left" w:pos="2268"/>
        </w:tabs>
        <w:spacing w:after="0" w:line="252" w:lineRule="auto"/>
        <w:ind w:left="2268" w:hanging="2268"/>
        <w:jc w:val="both"/>
        <w:rPr>
          <w:rFonts w:cstheme="minorHAnsi"/>
          <w:i/>
          <w:lang w:val="en-CA"/>
        </w:rPr>
      </w:pPr>
    </w:p>
    <w:p w14:paraId="4D5AC2CF" w14:textId="77777777" w:rsidR="002B45C1" w:rsidRPr="002B45C1" w:rsidRDefault="002B45C1" w:rsidP="002B45C1">
      <w:pPr>
        <w:tabs>
          <w:tab w:val="left" w:pos="2268"/>
        </w:tabs>
        <w:spacing w:after="0" w:line="252" w:lineRule="auto"/>
        <w:ind w:left="2268" w:hanging="2268"/>
        <w:jc w:val="both"/>
        <w:rPr>
          <w:rFonts w:cstheme="minorHAnsi"/>
          <w:i/>
          <w:lang w:val="en-CA"/>
        </w:rPr>
      </w:pPr>
      <w:r w:rsidRPr="002B45C1">
        <w:rPr>
          <w:rFonts w:cstheme="minorHAnsi"/>
          <w:i/>
          <w:lang w:val="en-CA"/>
        </w:rPr>
        <w:tab/>
        <w:t xml:space="preserve">• AUTHORIZES the General Management to award the contract to repair the valve and flow meter of the drinking water basins to </w:t>
      </w:r>
      <w:proofErr w:type="spellStart"/>
      <w:r w:rsidRPr="002B45C1">
        <w:rPr>
          <w:rFonts w:cstheme="minorHAnsi"/>
          <w:i/>
          <w:lang w:val="en-CA"/>
        </w:rPr>
        <w:t>Plomberie</w:t>
      </w:r>
      <w:proofErr w:type="spellEnd"/>
      <w:r w:rsidRPr="002B45C1">
        <w:rPr>
          <w:rFonts w:cstheme="minorHAnsi"/>
          <w:i/>
          <w:lang w:val="en-CA"/>
        </w:rPr>
        <w:t xml:space="preserve"> </w:t>
      </w:r>
      <w:proofErr w:type="spellStart"/>
      <w:r w:rsidRPr="002B45C1">
        <w:rPr>
          <w:rFonts w:cstheme="minorHAnsi"/>
          <w:i/>
          <w:lang w:val="en-CA"/>
        </w:rPr>
        <w:t>Brébeuf</w:t>
      </w:r>
      <w:proofErr w:type="spellEnd"/>
      <w:r w:rsidRPr="002B45C1">
        <w:rPr>
          <w:rFonts w:cstheme="minorHAnsi"/>
          <w:i/>
          <w:lang w:val="en-CA"/>
        </w:rPr>
        <w:t xml:space="preserve">, for a sum of $30,146.00, excluding </w:t>
      </w:r>
      <w:proofErr w:type="gramStart"/>
      <w:r w:rsidRPr="002B45C1">
        <w:rPr>
          <w:rFonts w:cstheme="minorHAnsi"/>
          <w:i/>
          <w:lang w:val="en-CA"/>
        </w:rPr>
        <w:t>taxes;</w:t>
      </w:r>
      <w:proofErr w:type="gramEnd"/>
    </w:p>
    <w:p w14:paraId="2DF0670D" w14:textId="77777777" w:rsidR="002B45C1" w:rsidRPr="002B45C1" w:rsidRDefault="002B45C1" w:rsidP="002B45C1">
      <w:pPr>
        <w:tabs>
          <w:tab w:val="left" w:pos="2268"/>
        </w:tabs>
        <w:spacing w:after="0" w:line="252" w:lineRule="auto"/>
        <w:ind w:left="2268" w:hanging="2268"/>
        <w:jc w:val="both"/>
        <w:rPr>
          <w:rFonts w:cstheme="minorHAnsi"/>
          <w:i/>
          <w:lang w:val="en-CA"/>
        </w:rPr>
      </w:pPr>
    </w:p>
    <w:p w14:paraId="7AAE2E1E" w14:textId="77777777" w:rsidR="002B45C1" w:rsidRPr="002B45C1" w:rsidRDefault="002B45C1" w:rsidP="002B45C1">
      <w:pPr>
        <w:tabs>
          <w:tab w:val="left" w:pos="2268"/>
        </w:tabs>
        <w:spacing w:after="0" w:line="252" w:lineRule="auto"/>
        <w:ind w:left="2268" w:hanging="2268"/>
        <w:jc w:val="both"/>
        <w:rPr>
          <w:rFonts w:cstheme="minorHAnsi"/>
          <w:i/>
          <w:lang w:val="en-CA"/>
        </w:rPr>
      </w:pPr>
      <w:r w:rsidRPr="002B45C1">
        <w:rPr>
          <w:rFonts w:cstheme="minorHAnsi"/>
          <w:i/>
          <w:lang w:val="en-CA"/>
        </w:rPr>
        <w:tab/>
        <w:t xml:space="preserve">• AUTHORIZES the Director of the Finance Department, in accordance with regulation R-73-0-08, to borrow the sum of $30,146.00, plus applicable taxes, from the working capital to finance the </w:t>
      </w:r>
      <w:proofErr w:type="gramStart"/>
      <w:r w:rsidRPr="002B45C1">
        <w:rPr>
          <w:rFonts w:cstheme="minorHAnsi"/>
          <w:i/>
          <w:lang w:val="en-CA"/>
        </w:rPr>
        <w:t>work;</w:t>
      </w:r>
      <w:proofErr w:type="gramEnd"/>
    </w:p>
    <w:p w14:paraId="072C3148" w14:textId="77777777" w:rsidR="002B45C1" w:rsidRPr="002B45C1" w:rsidRDefault="002B45C1" w:rsidP="002B45C1">
      <w:pPr>
        <w:tabs>
          <w:tab w:val="left" w:pos="2268"/>
        </w:tabs>
        <w:spacing w:after="0" w:line="252" w:lineRule="auto"/>
        <w:ind w:left="2268" w:hanging="2268"/>
        <w:jc w:val="both"/>
        <w:rPr>
          <w:rFonts w:cstheme="minorHAnsi"/>
          <w:i/>
          <w:lang w:val="en-CA"/>
        </w:rPr>
      </w:pPr>
    </w:p>
    <w:p w14:paraId="456B5EB6" w14:textId="77777777" w:rsidR="002B45C1" w:rsidRPr="002B45C1" w:rsidRDefault="002B45C1" w:rsidP="002B45C1">
      <w:pPr>
        <w:tabs>
          <w:tab w:val="left" w:pos="2268"/>
        </w:tabs>
        <w:spacing w:after="0" w:line="252" w:lineRule="auto"/>
        <w:ind w:left="2268" w:hanging="2268"/>
        <w:jc w:val="both"/>
        <w:rPr>
          <w:rFonts w:cstheme="minorHAnsi"/>
          <w:i/>
          <w:lang w:val="en-CA"/>
        </w:rPr>
      </w:pPr>
    </w:p>
    <w:p w14:paraId="431D57DD" w14:textId="77777777" w:rsidR="002B45C1" w:rsidRPr="002B45C1" w:rsidRDefault="002B45C1" w:rsidP="002B45C1">
      <w:pPr>
        <w:tabs>
          <w:tab w:val="left" w:pos="2268"/>
        </w:tabs>
        <w:spacing w:after="0" w:line="252" w:lineRule="auto"/>
        <w:ind w:left="2268" w:hanging="2268"/>
        <w:jc w:val="both"/>
        <w:rPr>
          <w:rFonts w:cstheme="minorHAnsi"/>
          <w:i/>
          <w:lang w:val="en-CA"/>
        </w:rPr>
      </w:pPr>
      <w:r w:rsidRPr="002B45C1">
        <w:rPr>
          <w:rFonts w:cstheme="minorHAnsi"/>
          <w:i/>
          <w:lang w:val="en-CA"/>
        </w:rPr>
        <w:tab/>
        <w:t>• MENTIONS that the said sum borrowed must be repaid to the working capital in equal annual installments at the end of three (3) years.</w:t>
      </w:r>
    </w:p>
    <w:bookmarkEnd w:id="13"/>
    <w:p w14:paraId="12FE371C" w14:textId="77777777" w:rsidR="002B45C1" w:rsidRPr="002B45C1" w:rsidRDefault="002B45C1" w:rsidP="002B45C1">
      <w:pPr>
        <w:tabs>
          <w:tab w:val="left" w:pos="2268"/>
        </w:tabs>
        <w:spacing w:after="0" w:line="252" w:lineRule="auto"/>
        <w:jc w:val="both"/>
        <w:rPr>
          <w:rFonts w:cstheme="minorHAnsi"/>
          <w:i/>
          <w:color w:val="000000"/>
          <w:highlight w:val="yellow"/>
          <w:lang w:val="en-CA"/>
        </w:rPr>
      </w:pPr>
    </w:p>
    <w:p w14:paraId="3D94E1D9" w14:textId="77777777" w:rsidR="002B45C1" w:rsidRPr="002B45C1" w:rsidRDefault="002B45C1" w:rsidP="002B45C1">
      <w:pPr>
        <w:spacing w:after="0" w:line="252" w:lineRule="auto"/>
        <w:jc w:val="right"/>
        <w:rPr>
          <w:sz w:val="24"/>
          <w:szCs w:val="24"/>
        </w:rPr>
      </w:pPr>
      <w:bookmarkStart w:id="14" w:name="_Hlk150265031"/>
      <w:r w:rsidRPr="002B45C1">
        <w:rPr>
          <w:sz w:val="24"/>
          <w:szCs w:val="24"/>
        </w:rPr>
        <w:t>Adopté à l’unanimité des conseillers</w:t>
      </w:r>
    </w:p>
    <w:p w14:paraId="13A90FE9" w14:textId="77777777" w:rsidR="002B45C1" w:rsidRDefault="002B45C1" w:rsidP="002B45C1">
      <w:pPr>
        <w:spacing w:line="252" w:lineRule="auto"/>
        <w:jc w:val="right"/>
        <w:rPr>
          <w:i/>
          <w:sz w:val="24"/>
          <w:szCs w:val="24"/>
        </w:rPr>
      </w:pPr>
      <w:proofErr w:type="spellStart"/>
      <w:r w:rsidRPr="002B45C1">
        <w:rPr>
          <w:i/>
          <w:sz w:val="24"/>
          <w:szCs w:val="24"/>
        </w:rPr>
        <w:t>Adopted</w:t>
      </w:r>
      <w:proofErr w:type="spellEnd"/>
      <w:r w:rsidRPr="002B45C1">
        <w:rPr>
          <w:i/>
          <w:sz w:val="24"/>
          <w:szCs w:val="24"/>
        </w:rPr>
        <w:t xml:space="preserve"> </w:t>
      </w:r>
      <w:proofErr w:type="spellStart"/>
      <w:r w:rsidRPr="002B45C1">
        <w:rPr>
          <w:i/>
          <w:sz w:val="24"/>
          <w:szCs w:val="24"/>
        </w:rPr>
        <w:t>unanimously</w:t>
      </w:r>
      <w:proofErr w:type="spellEnd"/>
      <w:r w:rsidRPr="002B45C1">
        <w:rPr>
          <w:i/>
          <w:sz w:val="24"/>
          <w:szCs w:val="24"/>
        </w:rPr>
        <w:t xml:space="preserve"> by </w:t>
      </w:r>
      <w:proofErr w:type="spellStart"/>
      <w:r w:rsidRPr="002B45C1">
        <w:rPr>
          <w:i/>
          <w:sz w:val="24"/>
          <w:szCs w:val="24"/>
        </w:rPr>
        <w:t>councillors</w:t>
      </w:r>
      <w:bookmarkEnd w:id="14"/>
      <w:proofErr w:type="spellEnd"/>
    </w:p>
    <w:p w14:paraId="4E2287FF" w14:textId="77777777" w:rsidR="00D10618" w:rsidRDefault="00D10618" w:rsidP="002B45C1">
      <w:pPr>
        <w:spacing w:line="252" w:lineRule="auto"/>
        <w:jc w:val="right"/>
        <w:rPr>
          <w:i/>
          <w:sz w:val="24"/>
          <w:szCs w:val="24"/>
        </w:rPr>
      </w:pPr>
    </w:p>
    <w:p w14:paraId="236AEB1F" w14:textId="77777777" w:rsidR="00D10618" w:rsidRDefault="00D10618" w:rsidP="002B45C1">
      <w:pPr>
        <w:spacing w:line="252" w:lineRule="auto"/>
        <w:jc w:val="right"/>
        <w:rPr>
          <w:i/>
          <w:sz w:val="24"/>
          <w:szCs w:val="24"/>
        </w:rPr>
      </w:pPr>
    </w:p>
    <w:p w14:paraId="17F773D3" w14:textId="77777777" w:rsidR="00D10618" w:rsidRDefault="00D10618" w:rsidP="002B45C1">
      <w:pPr>
        <w:spacing w:line="252" w:lineRule="auto"/>
        <w:jc w:val="right"/>
        <w:rPr>
          <w:i/>
          <w:sz w:val="24"/>
          <w:szCs w:val="24"/>
        </w:rPr>
      </w:pPr>
    </w:p>
    <w:p w14:paraId="72A9A288" w14:textId="77777777" w:rsidR="002B45C1" w:rsidRPr="008D3633" w:rsidRDefault="002B45C1" w:rsidP="002B45C1">
      <w:pPr>
        <w:spacing w:after="0" w:line="252" w:lineRule="auto"/>
        <w:jc w:val="both"/>
        <w:rPr>
          <w:b/>
          <w:u w:val="single"/>
        </w:rPr>
      </w:pPr>
      <w:r w:rsidRPr="008D3633">
        <w:rPr>
          <w:b/>
          <w:u w:val="single"/>
        </w:rPr>
        <w:t>2023-11-</w:t>
      </w:r>
      <w:r>
        <w:rPr>
          <w:b/>
          <w:u w:val="single"/>
        </w:rPr>
        <w:t>455</w:t>
      </w:r>
      <w:r w:rsidRPr="008D3633">
        <w:rPr>
          <w:b/>
          <w:u w:val="single"/>
        </w:rPr>
        <w:tab/>
        <w:t>Pour octroyer un contrat – Concassage de la pile de matériaux accumulés au garage municipal</w:t>
      </w:r>
    </w:p>
    <w:p w14:paraId="70CD2B32" w14:textId="77777777" w:rsidR="002B45C1" w:rsidRPr="008D3633" w:rsidRDefault="002B45C1" w:rsidP="002B45C1">
      <w:pPr>
        <w:spacing w:after="0" w:line="252" w:lineRule="auto"/>
        <w:jc w:val="both"/>
        <w:rPr>
          <w:b/>
          <w:u w:val="single"/>
        </w:rPr>
      </w:pPr>
    </w:p>
    <w:p w14:paraId="09FF1DAB" w14:textId="77777777" w:rsidR="002B45C1" w:rsidRPr="008D3633" w:rsidRDefault="002B45C1" w:rsidP="002B45C1">
      <w:pPr>
        <w:spacing w:line="252" w:lineRule="auto"/>
        <w:jc w:val="both"/>
        <w:rPr>
          <w:rFonts w:cstheme="minorHAnsi"/>
          <w:b/>
          <w:i/>
          <w:sz w:val="24"/>
          <w:lang w:val="en-CA"/>
        </w:rPr>
      </w:pPr>
      <w:r w:rsidRPr="008D3633">
        <w:rPr>
          <w:b/>
          <w:i/>
          <w:u w:val="single"/>
          <w:lang w:val="en-CA"/>
        </w:rPr>
        <w:t>2023-11-</w:t>
      </w:r>
      <w:r>
        <w:rPr>
          <w:b/>
          <w:i/>
          <w:u w:val="single"/>
          <w:lang w:val="en-CA"/>
        </w:rPr>
        <w:t>455</w:t>
      </w:r>
      <w:r w:rsidRPr="008D3633">
        <w:rPr>
          <w:b/>
          <w:i/>
          <w:u w:val="single"/>
          <w:lang w:val="en-CA"/>
        </w:rPr>
        <w:t xml:space="preserve"> </w:t>
      </w:r>
      <w:r w:rsidRPr="008D3633">
        <w:rPr>
          <w:b/>
          <w:i/>
          <w:u w:val="single"/>
          <w:lang w:val="en-CA"/>
        </w:rPr>
        <w:tab/>
        <w:t xml:space="preserve">To award a contract – Crushing of the pile of materials accumulated at the municipal </w:t>
      </w:r>
      <w:proofErr w:type="gramStart"/>
      <w:r w:rsidRPr="008D3633">
        <w:rPr>
          <w:b/>
          <w:i/>
          <w:u w:val="single"/>
          <w:lang w:val="en-CA"/>
        </w:rPr>
        <w:t>garage</w:t>
      </w:r>
      <w:proofErr w:type="gramEnd"/>
    </w:p>
    <w:p w14:paraId="1B21F061" w14:textId="77777777" w:rsidR="002B45C1" w:rsidRPr="008D3633" w:rsidRDefault="002B45C1" w:rsidP="002B45C1">
      <w:pPr>
        <w:tabs>
          <w:tab w:val="left" w:pos="2268"/>
        </w:tabs>
        <w:spacing w:line="252" w:lineRule="auto"/>
        <w:ind w:left="2268" w:hanging="2268"/>
        <w:jc w:val="both"/>
      </w:pPr>
      <w:r w:rsidRPr="008D3633">
        <w:t>CONSIDÉRANT QUE</w:t>
      </w:r>
      <w:r w:rsidRPr="008D3633">
        <w:tab/>
        <w:t>la Municipalité souhaite éliminer une pile de matériaux accumulés sur le site du garage municipal;</w:t>
      </w:r>
    </w:p>
    <w:p w14:paraId="000F891E" w14:textId="77777777" w:rsidR="002B45C1" w:rsidRPr="008D3633" w:rsidRDefault="002B45C1" w:rsidP="002B45C1">
      <w:pPr>
        <w:tabs>
          <w:tab w:val="left" w:pos="2268"/>
        </w:tabs>
        <w:spacing w:line="252" w:lineRule="auto"/>
        <w:ind w:left="2268" w:hanging="2268"/>
        <w:jc w:val="both"/>
        <w:rPr>
          <w:i/>
          <w:iCs/>
          <w:lang w:val="en-CA"/>
        </w:rPr>
      </w:pPr>
      <w:r w:rsidRPr="008D3633">
        <w:rPr>
          <w:i/>
          <w:iCs/>
          <w:lang w:val="en-CA"/>
        </w:rPr>
        <w:t>WHEREAS</w:t>
      </w:r>
      <w:r w:rsidRPr="008D3633">
        <w:rPr>
          <w:i/>
          <w:iCs/>
          <w:lang w:val="en-CA"/>
        </w:rPr>
        <w:tab/>
        <w:t xml:space="preserve">the Municipality wishes to eliminate a pile of materials accumulated on the site of the municipal </w:t>
      </w:r>
      <w:proofErr w:type="gramStart"/>
      <w:r w:rsidRPr="008D3633">
        <w:rPr>
          <w:i/>
          <w:iCs/>
          <w:lang w:val="en-CA"/>
        </w:rPr>
        <w:t>garage;</w:t>
      </w:r>
      <w:proofErr w:type="gramEnd"/>
    </w:p>
    <w:p w14:paraId="6F0BE923" w14:textId="77777777" w:rsidR="002B45C1" w:rsidRPr="008D3633" w:rsidRDefault="002B45C1" w:rsidP="002B45C1">
      <w:pPr>
        <w:tabs>
          <w:tab w:val="left" w:pos="2268"/>
        </w:tabs>
        <w:spacing w:line="252" w:lineRule="auto"/>
        <w:ind w:left="2268" w:hanging="2268"/>
        <w:jc w:val="both"/>
      </w:pPr>
      <w:r w:rsidRPr="008D3633">
        <w:t>CONSIDÉRANT QUE</w:t>
      </w:r>
      <w:r w:rsidRPr="008D3633">
        <w:tab/>
        <w:t>pour ce faire, la Municipalité doit procéder à des travaux de concassage;</w:t>
      </w:r>
    </w:p>
    <w:p w14:paraId="36FBC81F" w14:textId="77777777" w:rsidR="002B45C1" w:rsidRPr="008D3633" w:rsidRDefault="002B45C1" w:rsidP="002B45C1">
      <w:pPr>
        <w:tabs>
          <w:tab w:val="left" w:pos="2268"/>
        </w:tabs>
        <w:spacing w:line="252" w:lineRule="auto"/>
        <w:ind w:left="2268" w:hanging="2268"/>
        <w:jc w:val="both"/>
        <w:rPr>
          <w:rFonts w:cstheme="minorHAnsi"/>
          <w:i/>
          <w:lang w:val="en-CA"/>
        </w:rPr>
      </w:pPr>
      <w:r w:rsidRPr="008D3633">
        <w:rPr>
          <w:rFonts w:cstheme="minorHAnsi"/>
          <w:i/>
          <w:lang w:val="en-CA"/>
        </w:rPr>
        <w:t>WHEREAS</w:t>
      </w:r>
      <w:r w:rsidRPr="008D3633">
        <w:rPr>
          <w:rFonts w:cstheme="minorHAnsi"/>
          <w:i/>
          <w:lang w:val="en-CA"/>
        </w:rPr>
        <w:tab/>
        <w:t xml:space="preserve">to do this, the municipality must carry out crushing </w:t>
      </w:r>
      <w:proofErr w:type="gramStart"/>
      <w:r w:rsidRPr="008D3633">
        <w:rPr>
          <w:rFonts w:cstheme="minorHAnsi"/>
          <w:i/>
          <w:lang w:val="en-CA"/>
        </w:rPr>
        <w:t>work;</w:t>
      </w:r>
      <w:proofErr w:type="gramEnd"/>
    </w:p>
    <w:p w14:paraId="74391DCF" w14:textId="77777777" w:rsidR="002B45C1" w:rsidRPr="008D3633" w:rsidRDefault="002B45C1" w:rsidP="002B45C1">
      <w:pPr>
        <w:spacing w:after="0"/>
        <w:ind w:left="2268" w:hanging="2268"/>
        <w:jc w:val="both"/>
        <w:rPr>
          <w:rFonts w:cstheme="minorHAnsi"/>
          <w:sz w:val="21"/>
          <w:szCs w:val="21"/>
        </w:rPr>
      </w:pPr>
      <w:r w:rsidRPr="008D3633">
        <w:rPr>
          <w:rFonts w:cstheme="minorHAnsi"/>
          <w:sz w:val="21"/>
          <w:szCs w:val="21"/>
        </w:rPr>
        <w:lastRenderedPageBreak/>
        <w:t>CONSIDÉRANT QUE</w:t>
      </w:r>
      <w:r w:rsidRPr="008D3633">
        <w:rPr>
          <w:rFonts w:cstheme="minorHAnsi"/>
          <w:sz w:val="21"/>
          <w:szCs w:val="21"/>
        </w:rPr>
        <w:tab/>
        <w:t>des soumissions ont été sollicitées auprès de quatre (4) différents fournisseurs pour des services de concassage avec une enveloppe budgétaire d’un maximum 30 heures de travail et que 2 de ces fournisseurs ont présentés leurs propositions et fait connaître leur prix:</w:t>
      </w:r>
    </w:p>
    <w:p w14:paraId="4E397227" w14:textId="77777777" w:rsidR="002B45C1" w:rsidRPr="008D3633" w:rsidRDefault="002B45C1" w:rsidP="002B45C1">
      <w:pPr>
        <w:spacing w:after="0"/>
        <w:ind w:left="2268" w:hanging="2268"/>
        <w:jc w:val="both"/>
        <w:rPr>
          <w:rFonts w:cstheme="minorHAnsi"/>
          <w:sz w:val="21"/>
          <w:szCs w:val="21"/>
        </w:rPr>
      </w:pPr>
    </w:p>
    <w:p w14:paraId="0CDD2800" w14:textId="77777777" w:rsidR="002B45C1" w:rsidRPr="008D3633" w:rsidRDefault="002B45C1" w:rsidP="002B45C1">
      <w:pPr>
        <w:spacing w:after="0"/>
        <w:ind w:left="2268" w:hanging="2268"/>
        <w:jc w:val="both"/>
        <w:rPr>
          <w:rFonts w:cstheme="minorHAnsi"/>
          <w:i/>
          <w:sz w:val="21"/>
          <w:szCs w:val="21"/>
          <w:lang w:val="en-CA"/>
        </w:rPr>
      </w:pPr>
      <w:r w:rsidRPr="008D3633">
        <w:rPr>
          <w:rFonts w:cstheme="minorHAnsi"/>
          <w:i/>
          <w:sz w:val="21"/>
          <w:szCs w:val="21"/>
          <w:lang w:val="en-CA"/>
        </w:rPr>
        <w:t>WHEREAS</w:t>
      </w:r>
      <w:r w:rsidRPr="008D3633">
        <w:rPr>
          <w:rFonts w:cstheme="minorHAnsi"/>
          <w:i/>
          <w:sz w:val="21"/>
          <w:szCs w:val="21"/>
          <w:lang w:val="en-CA"/>
        </w:rPr>
        <w:tab/>
        <w:t>tenders were solicited from four (4) different suppliers for crushing services with a budget envelope of a maximum of 30 hours of work and 2 of these suppliers presented their proposals and made their prices known:</w:t>
      </w:r>
    </w:p>
    <w:p w14:paraId="1B5435B5" w14:textId="77777777" w:rsidR="002B45C1" w:rsidRPr="008D3633" w:rsidRDefault="002B45C1" w:rsidP="002B45C1">
      <w:pPr>
        <w:tabs>
          <w:tab w:val="left" w:pos="2268"/>
        </w:tabs>
        <w:spacing w:after="0" w:line="252" w:lineRule="auto"/>
        <w:jc w:val="both"/>
        <w:rPr>
          <w:rFonts w:cstheme="minorHAnsi"/>
          <w:color w:val="000000"/>
          <w:lang w:val="en-CA"/>
        </w:rPr>
      </w:pPr>
    </w:p>
    <w:p w14:paraId="089D32F4" w14:textId="77777777" w:rsidR="002B45C1" w:rsidRPr="008D3633" w:rsidRDefault="002B45C1" w:rsidP="002B45C1">
      <w:pPr>
        <w:tabs>
          <w:tab w:val="left" w:pos="2268"/>
        </w:tabs>
        <w:spacing w:after="0" w:line="252" w:lineRule="auto"/>
        <w:ind w:left="2268" w:hanging="2268"/>
        <w:jc w:val="both"/>
        <w:rPr>
          <w:rFonts w:cstheme="minorHAnsi"/>
          <w:color w:val="000000"/>
          <w:lang w:val="en-CA"/>
        </w:rPr>
      </w:pPr>
    </w:p>
    <w:tbl>
      <w:tblPr>
        <w:tblStyle w:val="Grilledutableau3"/>
        <w:tblW w:w="0" w:type="auto"/>
        <w:tblInd w:w="2424" w:type="dxa"/>
        <w:tblLook w:val="04A0" w:firstRow="1" w:lastRow="0" w:firstColumn="1" w:lastColumn="0" w:noHBand="0" w:noVBand="1"/>
      </w:tblPr>
      <w:tblGrid>
        <w:gridCol w:w="2694"/>
        <w:gridCol w:w="1984"/>
      </w:tblGrid>
      <w:tr w:rsidR="002B45C1" w:rsidRPr="008D3633" w14:paraId="6089EB15" w14:textId="77777777" w:rsidTr="007E75A0">
        <w:tc>
          <w:tcPr>
            <w:tcW w:w="2694" w:type="dxa"/>
            <w:tcBorders>
              <w:top w:val="single" w:sz="12" w:space="0" w:color="auto"/>
              <w:left w:val="single" w:sz="12" w:space="0" w:color="auto"/>
              <w:bottom w:val="single" w:sz="12" w:space="0" w:color="auto"/>
            </w:tcBorders>
            <w:shd w:val="clear" w:color="auto" w:fill="F2F2F2" w:themeFill="background1" w:themeFillShade="F2"/>
          </w:tcPr>
          <w:p w14:paraId="11B87816" w14:textId="77777777" w:rsidR="002B45C1" w:rsidRPr="008D3633" w:rsidRDefault="002B45C1" w:rsidP="007E75A0">
            <w:pPr>
              <w:tabs>
                <w:tab w:val="left" w:pos="2268"/>
              </w:tabs>
              <w:spacing w:before="60" w:after="60" w:line="252" w:lineRule="auto"/>
              <w:jc w:val="center"/>
              <w:rPr>
                <w:rFonts w:cstheme="minorHAnsi"/>
                <w:b/>
                <w:color w:val="000000"/>
              </w:rPr>
            </w:pPr>
            <w:r w:rsidRPr="008D3633">
              <w:rPr>
                <w:rFonts w:cstheme="minorHAnsi"/>
                <w:b/>
                <w:color w:val="000000"/>
              </w:rPr>
              <w:t>SOUMISSIONNAIRE</w:t>
            </w:r>
          </w:p>
          <w:p w14:paraId="6CE3955E" w14:textId="77777777" w:rsidR="002B45C1" w:rsidRPr="008D3633" w:rsidRDefault="002B45C1" w:rsidP="007E75A0">
            <w:pPr>
              <w:tabs>
                <w:tab w:val="left" w:pos="2268"/>
              </w:tabs>
              <w:spacing w:before="60" w:after="60" w:line="252" w:lineRule="auto"/>
              <w:jc w:val="center"/>
              <w:rPr>
                <w:rFonts w:cstheme="minorHAnsi"/>
                <w:b/>
                <w:color w:val="000000"/>
              </w:rPr>
            </w:pPr>
            <w:r w:rsidRPr="008D3633">
              <w:rPr>
                <w:rFonts w:cstheme="minorHAnsi"/>
                <w:b/>
                <w:color w:val="000000"/>
              </w:rPr>
              <w:t>TENDERER</w:t>
            </w:r>
          </w:p>
        </w:tc>
        <w:tc>
          <w:tcPr>
            <w:tcW w:w="1984" w:type="dxa"/>
            <w:tcBorders>
              <w:top w:val="single" w:sz="12" w:space="0" w:color="auto"/>
              <w:bottom w:val="single" w:sz="12" w:space="0" w:color="auto"/>
              <w:right w:val="single" w:sz="12" w:space="0" w:color="auto"/>
            </w:tcBorders>
            <w:shd w:val="clear" w:color="auto" w:fill="F2F2F2" w:themeFill="background1" w:themeFillShade="F2"/>
          </w:tcPr>
          <w:p w14:paraId="71E62BE2" w14:textId="77777777" w:rsidR="002B45C1" w:rsidRPr="008D3633" w:rsidRDefault="002B45C1" w:rsidP="007E75A0">
            <w:pPr>
              <w:tabs>
                <w:tab w:val="left" w:pos="2268"/>
              </w:tabs>
              <w:spacing w:before="60" w:after="60" w:line="252" w:lineRule="auto"/>
              <w:jc w:val="center"/>
              <w:rPr>
                <w:rFonts w:cstheme="minorHAnsi"/>
                <w:b/>
                <w:color w:val="000000"/>
              </w:rPr>
            </w:pPr>
            <w:r w:rsidRPr="008D3633">
              <w:rPr>
                <w:rFonts w:cstheme="minorHAnsi"/>
                <w:b/>
                <w:color w:val="000000"/>
              </w:rPr>
              <w:t xml:space="preserve">TOTAL </w:t>
            </w:r>
          </w:p>
          <w:p w14:paraId="262E7D4E" w14:textId="77777777" w:rsidR="002B45C1" w:rsidRPr="008D3633" w:rsidRDefault="002B45C1" w:rsidP="007E75A0">
            <w:pPr>
              <w:tabs>
                <w:tab w:val="left" w:pos="2268"/>
              </w:tabs>
              <w:spacing w:before="60" w:after="60" w:line="252" w:lineRule="auto"/>
              <w:jc w:val="center"/>
              <w:rPr>
                <w:rFonts w:cstheme="minorHAnsi"/>
                <w:b/>
                <w:color w:val="000000"/>
              </w:rPr>
            </w:pPr>
            <w:r w:rsidRPr="008D3633">
              <w:rPr>
                <w:rFonts w:cstheme="minorHAnsi"/>
                <w:b/>
                <w:color w:val="000000"/>
              </w:rPr>
              <w:t>(+ taxes)</w:t>
            </w:r>
          </w:p>
        </w:tc>
      </w:tr>
      <w:tr w:rsidR="002B45C1" w:rsidRPr="008D3633" w14:paraId="24BF4D95" w14:textId="77777777" w:rsidTr="007E75A0">
        <w:tc>
          <w:tcPr>
            <w:tcW w:w="2694" w:type="dxa"/>
            <w:tcBorders>
              <w:top w:val="single" w:sz="12" w:space="0" w:color="auto"/>
            </w:tcBorders>
          </w:tcPr>
          <w:p w14:paraId="260C64FD" w14:textId="77777777" w:rsidR="002B45C1" w:rsidRPr="008D3633" w:rsidRDefault="002B45C1" w:rsidP="007E75A0">
            <w:pPr>
              <w:tabs>
                <w:tab w:val="left" w:pos="2268"/>
              </w:tabs>
              <w:spacing w:before="80" w:after="80" w:line="252" w:lineRule="auto"/>
              <w:jc w:val="both"/>
              <w:rPr>
                <w:rFonts w:cstheme="minorHAnsi"/>
                <w:color w:val="000000"/>
                <w:highlight w:val="yellow"/>
              </w:rPr>
            </w:pPr>
            <w:r w:rsidRPr="00101C46">
              <w:rPr>
                <w:rFonts w:cstheme="minorHAnsi"/>
                <w:color w:val="000000"/>
              </w:rPr>
              <w:t>Jacques Gascon</w:t>
            </w:r>
          </w:p>
        </w:tc>
        <w:tc>
          <w:tcPr>
            <w:tcW w:w="1984" w:type="dxa"/>
            <w:tcBorders>
              <w:top w:val="single" w:sz="12" w:space="0" w:color="auto"/>
            </w:tcBorders>
          </w:tcPr>
          <w:p w14:paraId="448B0804" w14:textId="77777777" w:rsidR="002B45C1" w:rsidRPr="008D3633" w:rsidRDefault="002B45C1" w:rsidP="007E75A0">
            <w:pPr>
              <w:tabs>
                <w:tab w:val="left" w:pos="2268"/>
              </w:tabs>
              <w:spacing w:before="80" w:after="80" w:line="252" w:lineRule="auto"/>
              <w:jc w:val="right"/>
              <w:rPr>
                <w:rFonts w:cstheme="minorHAnsi"/>
                <w:color w:val="000000"/>
                <w:highlight w:val="yellow"/>
              </w:rPr>
            </w:pPr>
            <w:r w:rsidRPr="00101C46">
              <w:rPr>
                <w:rFonts w:cstheme="minorHAnsi"/>
                <w:color w:val="000000"/>
              </w:rPr>
              <w:t>15 400.00$</w:t>
            </w:r>
          </w:p>
        </w:tc>
      </w:tr>
      <w:tr w:rsidR="002B45C1" w:rsidRPr="008D3633" w14:paraId="748046F5" w14:textId="77777777" w:rsidTr="007E75A0">
        <w:tc>
          <w:tcPr>
            <w:tcW w:w="2694" w:type="dxa"/>
          </w:tcPr>
          <w:p w14:paraId="5A101595" w14:textId="77777777" w:rsidR="002B45C1" w:rsidRPr="008D3633" w:rsidRDefault="002B45C1" w:rsidP="007E75A0">
            <w:pPr>
              <w:tabs>
                <w:tab w:val="left" w:pos="2268"/>
              </w:tabs>
              <w:spacing w:before="80" w:after="80" w:line="252" w:lineRule="auto"/>
              <w:jc w:val="both"/>
              <w:rPr>
                <w:rFonts w:cstheme="minorHAnsi"/>
                <w:color w:val="000000"/>
              </w:rPr>
            </w:pPr>
            <w:proofErr w:type="spellStart"/>
            <w:r w:rsidRPr="008D3633">
              <w:rPr>
                <w:rFonts w:cstheme="minorHAnsi"/>
                <w:color w:val="000000"/>
              </w:rPr>
              <w:t>Terroc</w:t>
            </w:r>
            <w:proofErr w:type="spellEnd"/>
          </w:p>
        </w:tc>
        <w:tc>
          <w:tcPr>
            <w:tcW w:w="1984" w:type="dxa"/>
          </w:tcPr>
          <w:p w14:paraId="3618E7C5" w14:textId="77777777" w:rsidR="002B45C1" w:rsidRPr="008D3633" w:rsidRDefault="002B45C1" w:rsidP="007E75A0">
            <w:pPr>
              <w:tabs>
                <w:tab w:val="left" w:pos="2268"/>
              </w:tabs>
              <w:spacing w:before="80" w:after="80" w:line="252" w:lineRule="auto"/>
              <w:jc w:val="right"/>
              <w:rPr>
                <w:rFonts w:cstheme="minorHAnsi"/>
                <w:color w:val="000000"/>
              </w:rPr>
            </w:pPr>
            <w:r w:rsidRPr="008D3633">
              <w:rPr>
                <w:rFonts w:cstheme="minorHAnsi"/>
                <w:color w:val="000000"/>
              </w:rPr>
              <w:t>25 200.00$</w:t>
            </w:r>
          </w:p>
        </w:tc>
      </w:tr>
      <w:tr w:rsidR="002B45C1" w:rsidRPr="008D3633" w14:paraId="72D18660" w14:textId="77777777" w:rsidTr="007E75A0">
        <w:tc>
          <w:tcPr>
            <w:tcW w:w="2694" w:type="dxa"/>
          </w:tcPr>
          <w:p w14:paraId="782F0F66" w14:textId="77777777" w:rsidR="002B45C1" w:rsidRPr="008D3633" w:rsidRDefault="002B45C1" w:rsidP="007E75A0">
            <w:pPr>
              <w:tabs>
                <w:tab w:val="left" w:pos="2268"/>
              </w:tabs>
              <w:spacing w:before="80" w:after="80" w:line="252" w:lineRule="auto"/>
              <w:jc w:val="both"/>
              <w:rPr>
                <w:rFonts w:cstheme="minorHAnsi"/>
                <w:color w:val="000000"/>
              </w:rPr>
            </w:pPr>
            <w:r w:rsidRPr="008D3633">
              <w:rPr>
                <w:rFonts w:cstheme="minorHAnsi"/>
                <w:color w:val="000000"/>
              </w:rPr>
              <w:t>JNF</w:t>
            </w:r>
          </w:p>
        </w:tc>
        <w:tc>
          <w:tcPr>
            <w:tcW w:w="1984" w:type="dxa"/>
          </w:tcPr>
          <w:p w14:paraId="406EB98F" w14:textId="77777777" w:rsidR="002B45C1" w:rsidRPr="008D3633" w:rsidRDefault="002B45C1" w:rsidP="007E75A0">
            <w:pPr>
              <w:tabs>
                <w:tab w:val="left" w:pos="2268"/>
              </w:tabs>
              <w:spacing w:before="80" w:after="80" w:line="252" w:lineRule="auto"/>
              <w:jc w:val="right"/>
              <w:rPr>
                <w:rFonts w:cstheme="minorHAnsi"/>
                <w:color w:val="000000"/>
              </w:rPr>
            </w:pPr>
            <w:r w:rsidRPr="008D3633">
              <w:rPr>
                <w:rFonts w:cstheme="minorHAnsi"/>
                <w:color w:val="000000"/>
              </w:rPr>
              <w:t>-----</w:t>
            </w:r>
          </w:p>
        </w:tc>
      </w:tr>
      <w:tr w:rsidR="002B45C1" w:rsidRPr="008D3633" w14:paraId="366E5551" w14:textId="77777777" w:rsidTr="007E75A0">
        <w:tc>
          <w:tcPr>
            <w:tcW w:w="2694" w:type="dxa"/>
          </w:tcPr>
          <w:p w14:paraId="6B1D1280" w14:textId="77777777" w:rsidR="002B45C1" w:rsidRPr="008D3633" w:rsidRDefault="002B45C1" w:rsidP="007E75A0">
            <w:pPr>
              <w:tabs>
                <w:tab w:val="left" w:pos="2268"/>
              </w:tabs>
              <w:spacing w:before="80" w:after="80" w:line="252" w:lineRule="auto"/>
              <w:jc w:val="both"/>
              <w:rPr>
                <w:rFonts w:cstheme="minorHAnsi"/>
                <w:color w:val="000000"/>
              </w:rPr>
            </w:pPr>
            <w:proofErr w:type="spellStart"/>
            <w:r w:rsidRPr="008D3633">
              <w:rPr>
                <w:rFonts w:cstheme="minorHAnsi"/>
                <w:color w:val="000000"/>
              </w:rPr>
              <w:t>Piercon</w:t>
            </w:r>
            <w:proofErr w:type="spellEnd"/>
          </w:p>
        </w:tc>
        <w:tc>
          <w:tcPr>
            <w:tcW w:w="1984" w:type="dxa"/>
          </w:tcPr>
          <w:p w14:paraId="555B9BA1" w14:textId="77777777" w:rsidR="002B45C1" w:rsidRPr="008D3633" w:rsidRDefault="002B45C1" w:rsidP="007E75A0">
            <w:pPr>
              <w:tabs>
                <w:tab w:val="left" w:pos="2268"/>
              </w:tabs>
              <w:spacing w:before="80" w:after="80" w:line="252" w:lineRule="auto"/>
              <w:jc w:val="right"/>
              <w:rPr>
                <w:rFonts w:cstheme="minorHAnsi"/>
                <w:color w:val="000000"/>
              </w:rPr>
            </w:pPr>
            <w:r w:rsidRPr="008D3633">
              <w:rPr>
                <w:rFonts w:cstheme="minorHAnsi"/>
                <w:color w:val="000000"/>
              </w:rPr>
              <w:t>-----</w:t>
            </w:r>
          </w:p>
        </w:tc>
      </w:tr>
    </w:tbl>
    <w:p w14:paraId="41CBD87F" w14:textId="77777777" w:rsidR="002B45C1" w:rsidRPr="008D3633" w:rsidRDefault="002B45C1" w:rsidP="002B45C1">
      <w:pPr>
        <w:tabs>
          <w:tab w:val="left" w:pos="2268"/>
        </w:tabs>
        <w:spacing w:after="0" w:line="252" w:lineRule="auto"/>
        <w:jc w:val="both"/>
        <w:rPr>
          <w:rFonts w:cstheme="minorHAnsi"/>
          <w:color w:val="000000"/>
        </w:rPr>
      </w:pPr>
    </w:p>
    <w:p w14:paraId="443D5255" w14:textId="77777777" w:rsidR="002B45C1" w:rsidRPr="008D3633" w:rsidRDefault="002B45C1" w:rsidP="002B45C1">
      <w:pPr>
        <w:tabs>
          <w:tab w:val="left" w:pos="2268"/>
        </w:tabs>
        <w:spacing w:after="0" w:line="252" w:lineRule="auto"/>
        <w:ind w:left="2268" w:hanging="2268"/>
        <w:jc w:val="both"/>
        <w:rPr>
          <w:rFonts w:cstheme="minorHAnsi"/>
          <w:color w:val="000000"/>
        </w:rPr>
      </w:pPr>
      <w:r w:rsidRPr="008D3633">
        <w:rPr>
          <w:rFonts w:cstheme="minorHAnsi"/>
          <w:color w:val="000000"/>
        </w:rPr>
        <w:t>CONSIDÉRANT QUE</w:t>
      </w:r>
      <w:r w:rsidRPr="008D3633">
        <w:rPr>
          <w:rFonts w:cstheme="minorHAnsi"/>
          <w:color w:val="000000"/>
        </w:rPr>
        <w:tab/>
        <w:t>suivant les échantillons prélevés qui ont été analysés, le personnel du laboratoire nous confirme que ces matériaux peuvent être réutilisés sur leur site d’origine ou dans les autres projets de reconstruction et/ou la réparation de voies de circulation;</w:t>
      </w:r>
    </w:p>
    <w:p w14:paraId="7F8C6AAE" w14:textId="77777777" w:rsidR="002B45C1" w:rsidRPr="008D3633" w:rsidRDefault="002B45C1" w:rsidP="002B45C1">
      <w:pPr>
        <w:tabs>
          <w:tab w:val="left" w:pos="2268"/>
        </w:tabs>
        <w:spacing w:after="0" w:line="252" w:lineRule="auto"/>
        <w:ind w:left="2268" w:hanging="2268"/>
        <w:jc w:val="both"/>
        <w:rPr>
          <w:rFonts w:cstheme="minorHAnsi"/>
          <w:color w:val="000000"/>
        </w:rPr>
      </w:pPr>
    </w:p>
    <w:p w14:paraId="48E59351" w14:textId="77777777" w:rsidR="002B45C1" w:rsidRDefault="002B45C1" w:rsidP="002B45C1">
      <w:pPr>
        <w:tabs>
          <w:tab w:val="left" w:pos="2268"/>
        </w:tabs>
        <w:spacing w:after="0" w:line="252" w:lineRule="auto"/>
        <w:ind w:left="2268" w:hanging="2268"/>
        <w:jc w:val="both"/>
        <w:rPr>
          <w:rFonts w:cstheme="minorHAnsi"/>
          <w:i/>
          <w:iCs/>
          <w:color w:val="000000"/>
          <w:lang w:val="en-CA"/>
        </w:rPr>
      </w:pPr>
      <w:r w:rsidRPr="008D3633">
        <w:rPr>
          <w:rFonts w:cstheme="minorHAnsi"/>
          <w:i/>
          <w:iCs/>
          <w:color w:val="000000"/>
          <w:lang w:val="en-CA"/>
        </w:rPr>
        <w:t>WHEREAS</w:t>
      </w:r>
      <w:r w:rsidRPr="008D3633">
        <w:rPr>
          <w:rFonts w:cstheme="minorHAnsi"/>
          <w:i/>
          <w:iCs/>
          <w:color w:val="000000"/>
          <w:lang w:val="en-CA"/>
        </w:rPr>
        <w:tab/>
        <w:t xml:space="preserve">following the samples taken which have been analyzed, the laboratory staff confirms that these materials can be reused on their original site or in other reconstruction projects and/or repair of traffic </w:t>
      </w:r>
      <w:proofErr w:type="gramStart"/>
      <w:r w:rsidRPr="008D3633">
        <w:rPr>
          <w:rFonts w:cstheme="minorHAnsi"/>
          <w:i/>
          <w:iCs/>
          <w:color w:val="000000"/>
          <w:lang w:val="en-CA"/>
        </w:rPr>
        <w:t>lanes;</w:t>
      </w:r>
      <w:proofErr w:type="gramEnd"/>
    </w:p>
    <w:p w14:paraId="2A5158E1" w14:textId="77777777" w:rsidR="002B45C1" w:rsidRPr="008D3633" w:rsidRDefault="002B45C1" w:rsidP="002B45C1">
      <w:pPr>
        <w:tabs>
          <w:tab w:val="left" w:pos="2268"/>
        </w:tabs>
        <w:spacing w:after="0" w:line="252" w:lineRule="auto"/>
        <w:ind w:left="2268" w:hanging="2268"/>
        <w:jc w:val="both"/>
        <w:rPr>
          <w:rFonts w:cstheme="minorHAnsi"/>
          <w:i/>
          <w:iCs/>
          <w:color w:val="000000"/>
          <w:lang w:val="en-CA"/>
        </w:rPr>
      </w:pPr>
    </w:p>
    <w:p w14:paraId="0DCB6A09" w14:textId="77777777" w:rsidR="002B45C1" w:rsidRPr="008D3633" w:rsidRDefault="002B45C1" w:rsidP="002B45C1">
      <w:pPr>
        <w:tabs>
          <w:tab w:val="left" w:pos="2268"/>
        </w:tabs>
        <w:spacing w:after="0" w:line="252" w:lineRule="auto"/>
        <w:ind w:left="2268" w:hanging="2268"/>
        <w:jc w:val="both"/>
        <w:rPr>
          <w:rFonts w:cstheme="minorHAnsi"/>
          <w:color w:val="000000"/>
        </w:rPr>
      </w:pPr>
      <w:r w:rsidRPr="008D3633">
        <w:rPr>
          <w:rFonts w:cstheme="minorHAnsi"/>
          <w:color w:val="000000"/>
        </w:rPr>
        <w:t>PAR CES MOTIFS</w:t>
      </w:r>
      <w:r w:rsidRPr="008D3633">
        <w:rPr>
          <w:rFonts w:cstheme="minorHAnsi"/>
          <w:color w:val="000000"/>
        </w:rPr>
        <w:tab/>
        <w:t>il est proposé pa</w:t>
      </w:r>
      <w:r>
        <w:rPr>
          <w:rFonts w:cstheme="minorHAnsi"/>
          <w:color w:val="000000"/>
        </w:rPr>
        <w:t>r monsieur le conseiller Carl Woodbury</w:t>
      </w:r>
      <w:r w:rsidRPr="008D3633">
        <w:rPr>
          <w:rFonts w:cstheme="minorHAnsi"/>
          <w:color w:val="000000"/>
        </w:rPr>
        <w:t xml:space="preserve"> et résolu que le conseil municipal autorise la direction générale à octroyer le contrat de concassage à Jacques Gascon, pour une somme forfaitaire de 15 400.00$, excluant les taxes.  Les fonds nécessaires seront prélevés à même le poste budgétaire 02</w:t>
      </w:r>
      <w:r w:rsidRPr="008D3633">
        <w:rPr>
          <w:rFonts w:cstheme="minorHAnsi"/>
          <w:color w:val="000000"/>
        </w:rPr>
        <w:noBreakHyphen/>
        <w:t>32000-621.</w:t>
      </w:r>
    </w:p>
    <w:p w14:paraId="4FAF9AE2" w14:textId="77777777" w:rsidR="002B45C1" w:rsidRPr="008D3633" w:rsidRDefault="002B45C1" w:rsidP="002B45C1">
      <w:pPr>
        <w:tabs>
          <w:tab w:val="left" w:pos="2268"/>
        </w:tabs>
        <w:spacing w:after="0" w:line="252" w:lineRule="auto"/>
        <w:jc w:val="both"/>
        <w:rPr>
          <w:rFonts w:cstheme="minorHAnsi"/>
          <w:color w:val="000000"/>
        </w:rPr>
      </w:pPr>
    </w:p>
    <w:p w14:paraId="3DD7FE2E" w14:textId="313339C8" w:rsidR="002B45C1" w:rsidRPr="002B45C1" w:rsidRDefault="002B45C1" w:rsidP="002B45C1">
      <w:pPr>
        <w:tabs>
          <w:tab w:val="left" w:pos="2268"/>
        </w:tabs>
        <w:spacing w:after="0" w:line="252" w:lineRule="auto"/>
        <w:ind w:left="2268" w:hanging="2268"/>
        <w:jc w:val="both"/>
        <w:rPr>
          <w:rFonts w:cstheme="minorHAnsi"/>
          <w:i/>
          <w:lang w:val="en-CA"/>
        </w:rPr>
      </w:pPr>
      <w:proofErr w:type="gramStart"/>
      <w:r w:rsidRPr="008D3633">
        <w:rPr>
          <w:rFonts w:cstheme="minorHAnsi"/>
          <w:i/>
          <w:lang w:val="en-CA"/>
        </w:rPr>
        <w:t>THEREFORE</w:t>
      </w:r>
      <w:proofErr w:type="gramEnd"/>
      <w:r w:rsidRPr="008D3633">
        <w:rPr>
          <w:rFonts w:cstheme="minorHAnsi"/>
          <w:i/>
          <w:lang w:val="en-CA"/>
        </w:rPr>
        <w:tab/>
        <w:t>it is proposed by Councillo</w:t>
      </w:r>
      <w:r>
        <w:rPr>
          <w:rFonts w:cstheme="minorHAnsi"/>
          <w:i/>
          <w:lang w:val="en-CA"/>
        </w:rPr>
        <w:t>r Carl Woodbury</w:t>
      </w:r>
      <w:r w:rsidRPr="008D3633">
        <w:rPr>
          <w:rFonts w:cstheme="minorHAnsi"/>
          <w:i/>
          <w:lang w:val="en-CA"/>
        </w:rPr>
        <w:t xml:space="preserve"> and resolved that the municipal council authorizes General Management to award the crushing contract to Jacques Gascon for a </w:t>
      </w:r>
      <w:proofErr w:type="spellStart"/>
      <w:r w:rsidRPr="008D3633">
        <w:rPr>
          <w:rFonts w:cstheme="minorHAnsi"/>
          <w:i/>
          <w:lang w:val="en-CA"/>
        </w:rPr>
        <w:t>lumb</w:t>
      </w:r>
      <w:proofErr w:type="spellEnd"/>
      <w:r w:rsidRPr="008D3633">
        <w:rPr>
          <w:rFonts w:cstheme="minorHAnsi"/>
          <w:i/>
          <w:lang w:val="en-CA"/>
        </w:rPr>
        <w:t xml:space="preserve"> sum of $15 400.00, excluding taxes.  The necessary funds will be taken from budget item 02</w:t>
      </w:r>
      <w:r>
        <w:rPr>
          <w:rFonts w:cstheme="minorHAnsi"/>
          <w:i/>
          <w:lang w:val="en-CA"/>
        </w:rPr>
        <w:noBreakHyphen/>
      </w:r>
      <w:r w:rsidRPr="008D3633">
        <w:rPr>
          <w:rFonts w:cstheme="minorHAnsi"/>
          <w:i/>
          <w:lang w:val="en-CA"/>
        </w:rPr>
        <w:t>32000-</w:t>
      </w:r>
      <w:proofErr w:type="gramStart"/>
      <w:r w:rsidRPr="008D3633">
        <w:rPr>
          <w:rFonts w:cstheme="minorHAnsi"/>
          <w:i/>
          <w:lang w:val="en-CA"/>
        </w:rPr>
        <w:t>621</w:t>
      </w:r>
      <w:proofErr w:type="gramEnd"/>
    </w:p>
    <w:p w14:paraId="223EFB69" w14:textId="77777777" w:rsidR="002B45C1" w:rsidRPr="008D3633" w:rsidRDefault="002B45C1" w:rsidP="002B45C1">
      <w:pPr>
        <w:spacing w:after="0" w:line="252" w:lineRule="auto"/>
        <w:jc w:val="right"/>
        <w:rPr>
          <w:sz w:val="24"/>
          <w:szCs w:val="24"/>
          <w:lang w:val="en-CA"/>
        </w:rPr>
      </w:pPr>
      <w:proofErr w:type="spellStart"/>
      <w:r w:rsidRPr="008D3633">
        <w:rPr>
          <w:sz w:val="24"/>
          <w:szCs w:val="24"/>
          <w:lang w:val="en-CA"/>
        </w:rPr>
        <w:t>Adopté</w:t>
      </w:r>
      <w:proofErr w:type="spellEnd"/>
      <w:r w:rsidRPr="008D3633">
        <w:rPr>
          <w:sz w:val="24"/>
          <w:szCs w:val="24"/>
          <w:lang w:val="en-CA"/>
        </w:rPr>
        <w:t xml:space="preserve"> à </w:t>
      </w:r>
      <w:proofErr w:type="spellStart"/>
      <w:r w:rsidRPr="008D3633">
        <w:rPr>
          <w:sz w:val="24"/>
          <w:szCs w:val="24"/>
          <w:lang w:val="en-CA"/>
        </w:rPr>
        <w:t>l’unanimité</w:t>
      </w:r>
      <w:proofErr w:type="spellEnd"/>
      <w:r w:rsidRPr="008D3633">
        <w:rPr>
          <w:sz w:val="24"/>
          <w:szCs w:val="24"/>
          <w:lang w:val="en-CA"/>
        </w:rPr>
        <w:t xml:space="preserve"> des </w:t>
      </w:r>
      <w:proofErr w:type="spellStart"/>
      <w:r w:rsidRPr="008D3633">
        <w:rPr>
          <w:sz w:val="24"/>
          <w:szCs w:val="24"/>
          <w:lang w:val="en-CA"/>
        </w:rPr>
        <w:t>conseillers</w:t>
      </w:r>
      <w:proofErr w:type="spellEnd"/>
    </w:p>
    <w:p w14:paraId="653FB6AC" w14:textId="77777777" w:rsidR="002B45C1" w:rsidRPr="00C75850" w:rsidRDefault="002B45C1" w:rsidP="002B45C1">
      <w:pPr>
        <w:spacing w:line="252" w:lineRule="auto"/>
        <w:jc w:val="right"/>
        <w:rPr>
          <w:i/>
          <w:sz w:val="24"/>
          <w:szCs w:val="24"/>
          <w:lang w:val="en-CA"/>
        </w:rPr>
      </w:pPr>
      <w:r w:rsidRPr="00C75850">
        <w:rPr>
          <w:i/>
          <w:sz w:val="24"/>
          <w:szCs w:val="24"/>
          <w:lang w:val="en-CA"/>
        </w:rPr>
        <w:t>Adopted unanimously by councillors</w:t>
      </w:r>
    </w:p>
    <w:p w14:paraId="0C6454FA" w14:textId="77777777" w:rsidR="002B45C1" w:rsidRDefault="002B45C1" w:rsidP="002B45C1">
      <w:pPr>
        <w:spacing w:after="0"/>
        <w:rPr>
          <w:rFonts w:cstheme="minorHAnsi"/>
          <w:b/>
          <w:i/>
          <w:u w:val="single"/>
          <w:lang w:val="en-CA"/>
        </w:rPr>
      </w:pPr>
      <w:r w:rsidRPr="002B45C1">
        <w:rPr>
          <w:rFonts w:cstheme="minorHAnsi"/>
          <w:b/>
          <w:u w:val="single"/>
          <w:lang w:val="en-CA"/>
        </w:rPr>
        <w:t xml:space="preserve">SÉCURITÉ INCENDIE / </w:t>
      </w:r>
      <w:r w:rsidRPr="002B45C1">
        <w:rPr>
          <w:rFonts w:cstheme="minorHAnsi"/>
          <w:b/>
          <w:i/>
          <w:u w:val="single"/>
          <w:lang w:val="en-CA"/>
        </w:rPr>
        <w:t>FIRE SAFETY</w:t>
      </w:r>
    </w:p>
    <w:p w14:paraId="2421CD24" w14:textId="77777777" w:rsidR="002B45C1" w:rsidRDefault="002B45C1" w:rsidP="002B45C1">
      <w:pPr>
        <w:spacing w:after="0"/>
        <w:rPr>
          <w:rFonts w:cstheme="minorHAnsi"/>
          <w:b/>
          <w:i/>
          <w:u w:val="single"/>
          <w:lang w:val="en-CA"/>
        </w:rPr>
      </w:pPr>
    </w:p>
    <w:p w14:paraId="12349776" w14:textId="77777777" w:rsidR="002B45C1" w:rsidRDefault="002B45C1" w:rsidP="002B45C1">
      <w:pPr>
        <w:spacing w:after="0" w:line="240"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12A16FC" w14:textId="77777777" w:rsidR="002B45C1" w:rsidRPr="009955D3" w:rsidRDefault="002B45C1" w:rsidP="002B45C1">
      <w:pPr>
        <w:spacing w:after="0" w:line="240" w:lineRule="auto"/>
        <w:jc w:val="both"/>
        <w:rPr>
          <w:rFonts w:cstheme="minorHAnsi"/>
          <w:b/>
          <w:i/>
          <w:u w:val="single"/>
        </w:rPr>
      </w:pPr>
    </w:p>
    <w:p w14:paraId="2B91DA77" w14:textId="77777777" w:rsidR="002B45C1" w:rsidRDefault="002B45C1" w:rsidP="002B45C1">
      <w:pPr>
        <w:spacing w:after="0" w:line="252" w:lineRule="auto"/>
        <w:jc w:val="both"/>
        <w:rPr>
          <w:b/>
          <w:kern w:val="2"/>
          <w:u w:val="single"/>
          <w14:ligatures w14:val="standardContextual"/>
        </w:rPr>
      </w:pPr>
      <w:r w:rsidRPr="007F522C">
        <w:rPr>
          <w:b/>
          <w:kern w:val="2"/>
          <w:u w:val="single"/>
          <w14:ligatures w14:val="standardContextual"/>
        </w:rPr>
        <w:t>202</w:t>
      </w:r>
      <w:bookmarkStart w:id="15" w:name="_Hlk54251663"/>
      <w:r w:rsidRPr="007F522C">
        <w:rPr>
          <w:b/>
          <w:kern w:val="2"/>
          <w:u w:val="single"/>
          <w14:ligatures w14:val="standardContextual"/>
        </w:rPr>
        <w:t>3-11-</w:t>
      </w:r>
      <w:r>
        <w:rPr>
          <w:b/>
          <w:kern w:val="2"/>
          <w:u w:val="single"/>
          <w14:ligatures w14:val="standardContextual"/>
        </w:rPr>
        <w:t>456</w:t>
      </w:r>
      <w:r w:rsidRPr="007F522C">
        <w:rPr>
          <w:b/>
          <w:kern w:val="2"/>
          <w:u w:val="single"/>
          <w14:ligatures w14:val="standardContextual"/>
        </w:rPr>
        <w:tab/>
      </w:r>
      <w:bookmarkEnd w:id="15"/>
      <w:r w:rsidRPr="007F522C">
        <w:rPr>
          <w:b/>
          <w:kern w:val="2"/>
          <w:u w:val="single"/>
          <w14:ligatures w14:val="standardContextual"/>
        </w:rPr>
        <w:t>Pour faire une demande au ministère des Affaires Municipales et de l’Habitation – Prolonger le délai pour l’adoption du règlement de concordance numéro RU-955-10-2023 de la Municipalité de Grenville-sur-la-Rouge</w:t>
      </w:r>
    </w:p>
    <w:p w14:paraId="1576C07B" w14:textId="77777777" w:rsidR="002B45C1" w:rsidRPr="007F522C" w:rsidRDefault="002B45C1" w:rsidP="002B45C1">
      <w:pPr>
        <w:spacing w:after="0" w:line="252" w:lineRule="auto"/>
        <w:jc w:val="both"/>
        <w:rPr>
          <w:b/>
          <w:kern w:val="2"/>
          <w:u w:val="single"/>
          <w14:ligatures w14:val="standardContextual"/>
        </w:rPr>
      </w:pPr>
    </w:p>
    <w:p w14:paraId="07C2D979" w14:textId="77777777" w:rsidR="002B45C1" w:rsidRPr="007F522C" w:rsidRDefault="002B45C1" w:rsidP="002B45C1">
      <w:pPr>
        <w:spacing w:after="0" w:line="252" w:lineRule="auto"/>
        <w:jc w:val="both"/>
        <w:rPr>
          <w:b/>
          <w:kern w:val="2"/>
          <w:u w:val="single"/>
          <w:lang w:val="en-CA"/>
          <w14:ligatures w14:val="standardContextual"/>
        </w:rPr>
      </w:pPr>
      <w:r w:rsidRPr="007F522C">
        <w:rPr>
          <w:b/>
          <w:kern w:val="2"/>
          <w:u w:val="single"/>
          <w:lang w:val="en-CA"/>
          <w14:ligatures w14:val="standardContextual"/>
        </w:rPr>
        <w:lastRenderedPageBreak/>
        <w:t>2023-11-</w:t>
      </w:r>
      <w:r>
        <w:rPr>
          <w:b/>
          <w:kern w:val="2"/>
          <w:u w:val="single"/>
          <w:lang w:val="en-CA"/>
          <w14:ligatures w14:val="standardContextual"/>
        </w:rPr>
        <w:t>456</w:t>
      </w:r>
      <w:r w:rsidRPr="007F522C">
        <w:rPr>
          <w:b/>
          <w:kern w:val="2"/>
          <w:u w:val="single"/>
          <w:lang w:val="en-CA"/>
          <w14:ligatures w14:val="standardContextual"/>
        </w:rPr>
        <w:tab/>
      </w:r>
      <w:bookmarkStart w:id="16" w:name="_Hlk150512986"/>
      <w:r w:rsidRPr="007F522C">
        <w:rPr>
          <w:b/>
          <w:kern w:val="2"/>
          <w:u w:val="single"/>
          <w:lang w:val="en-CA"/>
          <w14:ligatures w14:val="standardContextual"/>
        </w:rPr>
        <w:t>To make a request to the Ministry of Municipal Affairs and Housing – Extend the deadline for the adoption of a concordance by-law number RU-955-10-2023 of the Municipality of Grenville-sur-la-</w:t>
      </w:r>
      <w:proofErr w:type="gramStart"/>
      <w:r w:rsidRPr="007F522C">
        <w:rPr>
          <w:b/>
          <w:kern w:val="2"/>
          <w:u w:val="single"/>
          <w:lang w:val="en-CA"/>
          <w14:ligatures w14:val="standardContextual"/>
        </w:rPr>
        <w:t>Rouge</w:t>
      </w:r>
      <w:proofErr w:type="gramEnd"/>
    </w:p>
    <w:bookmarkEnd w:id="16"/>
    <w:p w14:paraId="591D9F91" w14:textId="77777777" w:rsidR="002B45C1" w:rsidRPr="007F522C" w:rsidRDefault="002B45C1" w:rsidP="002B45C1">
      <w:pPr>
        <w:spacing w:after="0" w:line="252" w:lineRule="auto"/>
        <w:jc w:val="both"/>
        <w:rPr>
          <w:b/>
          <w:kern w:val="2"/>
          <w:u w:val="single"/>
          <w:lang w:val="en-CA"/>
          <w14:ligatures w14:val="standardContextual"/>
        </w:rPr>
      </w:pPr>
    </w:p>
    <w:p w14:paraId="607F68BF" w14:textId="77777777" w:rsidR="002B45C1" w:rsidRPr="007F522C" w:rsidRDefault="002B45C1" w:rsidP="002B45C1">
      <w:pPr>
        <w:tabs>
          <w:tab w:val="left" w:pos="2268"/>
        </w:tabs>
        <w:spacing w:after="240" w:line="252" w:lineRule="auto"/>
        <w:ind w:left="2268" w:hanging="2268"/>
        <w:jc w:val="both"/>
        <w:rPr>
          <w:kern w:val="2"/>
          <w14:ligatures w14:val="standardContextual"/>
        </w:rPr>
      </w:pPr>
      <w:r w:rsidRPr="007F522C">
        <w:rPr>
          <w:kern w:val="2"/>
          <w14:ligatures w14:val="standardContextual"/>
        </w:rPr>
        <w:t xml:space="preserve">CONSIDÉRANT QUE   </w:t>
      </w:r>
      <w:r w:rsidRPr="007F522C">
        <w:rPr>
          <w:kern w:val="2"/>
          <w14:ligatures w14:val="standardContextual"/>
        </w:rPr>
        <w:tab/>
        <w:t>le schéma d’aménagement et de développement révisé (règlement 68-09) de la MRC d’Argenteuil est entré en vigueur le 1</w:t>
      </w:r>
      <w:r w:rsidRPr="007F522C">
        <w:rPr>
          <w:kern w:val="2"/>
          <w:vertAlign w:val="superscript"/>
          <w14:ligatures w14:val="standardContextual"/>
        </w:rPr>
        <w:t>er</w:t>
      </w:r>
      <w:r w:rsidRPr="007F522C">
        <w:rPr>
          <w:kern w:val="2"/>
          <w14:ligatures w14:val="standardContextual"/>
        </w:rPr>
        <w:t xml:space="preserve"> juin 2009;</w:t>
      </w:r>
    </w:p>
    <w:p w14:paraId="12E256E2" w14:textId="77777777" w:rsidR="002B45C1" w:rsidRPr="007F522C" w:rsidRDefault="002B45C1" w:rsidP="002B45C1">
      <w:pPr>
        <w:tabs>
          <w:tab w:val="left" w:pos="2268"/>
        </w:tabs>
        <w:spacing w:after="240" w:line="252" w:lineRule="auto"/>
        <w:ind w:left="2268" w:hanging="2268"/>
        <w:jc w:val="both"/>
        <w:rPr>
          <w:i/>
          <w:kern w:val="2"/>
          <w:lang w:val="en-CA"/>
          <w14:ligatures w14:val="standardContextual"/>
        </w:rPr>
      </w:pPr>
      <w:r w:rsidRPr="007F522C">
        <w:rPr>
          <w:i/>
          <w:kern w:val="2"/>
          <w:lang w:val="en-CA"/>
          <w14:ligatures w14:val="standardContextual"/>
        </w:rPr>
        <w:t xml:space="preserve">WHEREAS </w:t>
      </w:r>
      <w:r w:rsidRPr="007F522C">
        <w:rPr>
          <w:i/>
          <w:kern w:val="2"/>
          <w:lang w:val="en-CA"/>
          <w14:ligatures w14:val="standardContextual"/>
        </w:rPr>
        <w:tab/>
        <w:t xml:space="preserve">the revised planning and development plan (by-law 68-09) of the                                     MRC d’Argenteuil came into force on June 1, </w:t>
      </w:r>
      <w:proofErr w:type="gramStart"/>
      <w:r w:rsidRPr="007F522C">
        <w:rPr>
          <w:i/>
          <w:kern w:val="2"/>
          <w:lang w:val="en-CA"/>
          <w14:ligatures w14:val="standardContextual"/>
        </w:rPr>
        <w:t>2009;</w:t>
      </w:r>
      <w:proofErr w:type="gramEnd"/>
    </w:p>
    <w:p w14:paraId="102BDA5F" w14:textId="77777777" w:rsidR="002B45C1" w:rsidRPr="007F522C" w:rsidRDefault="002B45C1" w:rsidP="002B45C1">
      <w:pPr>
        <w:tabs>
          <w:tab w:val="left" w:pos="2268"/>
        </w:tabs>
        <w:spacing w:after="240" w:line="252" w:lineRule="auto"/>
        <w:ind w:left="2268" w:hanging="2268"/>
        <w:jc w:val="both"/>
        <w:rPr>
          <w:iCs/>
          <w:kern w:val="2"/>
          <w14:ligatures w14:val="standardContextual"/>
        </w:rPr>
      </w:pPr>
      <w:r w:rsidRPr="007F522C">
        <w:rPr>
          <w:iCs/>
          <w:kern w:val="2"/>
          <w14:ligatures w14:val="standardContextual"/>
        </w:rPr>
        <w:t>CONSIDÉRANT QUE</w:t>
      </w:r>
      <w:r w:rsidRPr="007F522C">
        <w:rPr>
          <w:iCs/>
          <w:kern w:val="2"/>
          <w14:ligatures w14:val="standardContextual"/>
        </w:rPr>
        <w:tab/>
        <w:t>le règlement de concordance 68-31-22 modifiant le schéma d’aménagement et de développement (règlement 68-09) de la MRC d’Argenteuil est entré en vigueur le 27 juin 2023;</w:t>
      </w:r>
    </w:p>
    <w:p w14:paraId="7D651FD0" w14:textId="77777777" w:rsidR="002B45C1" w:rsidRPr="007F522C" w:rsidRDefault="002B45C1" w:rsidP="002B45C1">
      <w:pPr>
        <w:tabs>
          <w:tab w:val="left" w:pos="2268"/>
        </w:tabs>
        <w:spacing w:after="240" w:line="252" w:lineRule="auto"/>
        <w:ind w:left="2268" w:hanging="2268"/>
        <w:jc w:val="both"/>
        <w:rPr>
          <w:i/>
          <w:kern w:val="2"/>
          <w:lang w:val="en-CA"/>
          <w14:ligatures w14:val="standardContextual"/>
        </w:rPr>
      </w:pPr>
      <w:r w:rsidRPr="007F522C">
        <w:rPr>
          <w:i/>
          <w:kern w:val="2"/>
          <w:lang w:val="en-CA"/>
          <w14:ligatures w14:val="standardContextual"/>
        </w:rPr>
        <w:t>WHEREAS</w:t>
      </w:r>
      <w:r w:rsidRPr="007F522C">
        <w:rPr>
          <w:i/>
          <w:kern w:val="2"/>
          <w:lang w:val="en-CA"/>
          <w14:ligatures w14:val="standardContextual"/>
        </w:rPr>
        <w:tab/>
        <w:t>concordance by-law 68-31-22 modifying the land use and development plan (by</w:t>
      </w:r>
      <w:r w:rsidRPr="007F522C">
        <w:rPr>
          <w:i/>
          <w:kern w:val="2"/>
          <w:lang w:val="en-CA"/>
          <w14:ligatures w14:val="standardContextual"/>
        </w:rPr>
        <w:noBreakHyphen/>
        <w:t xml:space="preserve">law 68-09) of the MRC d’Argenteuil came into force on June 2, </w:t>
      </w:r>
      <w:proofErr w:type="gramStart"/>
      <w:r w:rsidRPr="007F522C">
        <w:rPr>
          <w:i/>
          <w:kern w:val="2"/>
          <w:lang w:val="en-CA"/>
          <w14:ligatures w14:val="standardContextual"/>
        </w:rPr>
        <w:t>2023;</w:t>
      </w:r>
      <w:proofErr w:type="gramEnd"/>
    </w:p>
    <w:p w14:paraId="2B825C56" w14:textId="77777777" w:rsidR="002B45C1" w:rsidRPr="007F522C" w:rsidRDefault="002B45C1" w:rsidP="002B45C1">
      <w:pPr>
        <w:tabs>
          <w:tab w:val="left" w:pos="2268"/>
        </w:tabs>
        <w:spacing w:after="240" w:line="252" w:lineRule="auto"/>
        <w:ind w:left="2268" w:hanging="2268"/>
        <w:jc w:val="both"/>
        <w:rPr>
          <w:kern w:val="2"/>
          <w14:ligatures w14:val="standardContextual"/>
        </w:rPr>
      </w:pPr>
      <w:r w:rsidRPr="007F522C">
        <w:rPr>
          <w:kern w:val="2"/>
          <w14:ligatures w14:val="standardContextual"/>
        </w:rPr>
        <w:t>CONSIDÉRANT QU’</w:t>
      </w:r>
      <w:r w:rsidRPr="007F522C">
        <w:rPr>
          <w:kern w:val="2"/>
          <w14:ligatures w14:val="standardContextual"/>
        </w:rPr>
        <w:tab/>
        <w:t xml:space="preserve">en vertu de l’article 58 </w:t>
      </w:r>
      <w:proofErr w:type="gramStart"/>
      <w:r w:rsidRPr="007F522C">
        <w:rPr>
          <w:kern w:val="2"/>
          <w14:ligatures w14:val="standardContextual"/>
        </w:rPr>
        <w:t>de  la</w:t>
      </w:r>
      <w:proofErr w:type="gramEnd"/>
      <w:r w:rsidRPr="007F522C">
        <w:rPr>
          <w:kern w:val="2"/>
          <w14:ligatures w14:val="standardContextual"/>
        </w:rPr>
        <w:t xml:space="preserve">  Loi  sur   l’aménagement et   l’urbanisme               (L.R.Q. c.A</w:t>
      </w:r>
      <w:r w:rsidRPr="007F522C">
        <w:rPr>
          <w:kern w:val="2"/>
          <w14:ligatures w14:val="standardContextual"/>
        </w:rPr>
        <w:noBreakHyphen/>
        <w:t xml:space="preserve">19.1), « Le conseil de chaque municipalité régionale de comté ou municipalité mentionnée dans le document adopté en vertu de l’article 53.11.2 ou 53.11.4 doit, dans les six mois qui suivent l’entrée en vigueur du règlement modifiant le plan métropolitain ou le schéma, adopter tout règlement de concordance »;  </w:t>
      </w:r>
      <w:r w:rsidRPr="007F522C">
        <w:rPr>
          <w:kern w:val="2"/>
          <w14:ligatures w14:val="standardContextual"/>
        </w:rPr>
        <w:tab/>
      </w:r>
    </w:p>
    <w:p w14:paraId="431D06C4" w14:textId="77777777" w:rsidR="002B45C1" w:rsidRPr="007F522C" w:rsidRDefault="002B45C1" w:rsidP="002B45C1">
      <w:pPr>
        <w:tabs>
          <w:tab w:val="left" w:pos="2268"/>
        </w:tabs>
        <w:spacing w:after="240" w:line="252" w:lineRule="auto"/>
        <w:ind w:left="2268" w:hanging="2268"/>
        <w:jc w:val="both"/>
        <w:rPr>
          <w:i/>
          <w:iCs/>
          <w:kern w:val="2"/>
          <w:lang w:val="en-CA"/>
          <w14:ligatures w14:val="standardContextual"/>
        </w:rPr>
      </w:pPr>
      <w:r w:rsidRPr="007F522C">
        <w:rPr>
          <w:i/>
          <w:iCs/>
          <w:kern w:val="2"/>
          <w:lang w:val="en-CA"/>
          <w14:ligatures w14:val="standardContextual"/>
        </w:rPr>
        <w:t>WHERAS</w:t>
      </w:r>
      <w:r w:rsidRPr="007F522C">
        <w:rPr>
          <w:i/>
          <w:iCs/>
          <w:kern w:val="2"/>
          <w:lang w:val="en-CA"/>
          <w14:ligatures w14:val="standardContextual"/>
        </w:rPr>
        <w:tab/>
        <w:t xml:space="preserve">under section 58 of the Act respecting land use planning and </w:t>
      </w:r>
      <w:proofErr w:type="gramStart"/>
      <w:r w:rsidRPr="007F522C">
        <w:rPr>
          <w:i/>
          <w:iCs/>
          <w:kern w:val="2"/>
          <w:lang w:val="en-CA"/>
          <w14:ligatures w14:val="standardContextual"/>
        </w:rPr>
        <w:t>development  (</w:t>
      </w:r>
      <w:proofErr w:type="gramEnd"/>
      <w:r w:rsidRPr="007F522C">
        <w:rPr>
          <w:i/>
          <w:iCs/>
          <w:kern w:val="2"/>
          <w:lang w:val="en-CA"/>
          <w14:ligatures w14:val="standardContextual"/>
        </w:rPr>
        <w:t>R.S.Q., c. A-19.1), “The council of each regional county municipality or municipality mentioned in the document adopted under section 53.11.2 or 53.11.4 must, within six months following the coming into force of the regulation modifying the metropolitan plan or the plan, adopt any concordance regulation”;</w:t>
      </w:r>
      <w:r w:rsidRPr="007F522C">
        <w:rPr>
          <w:i/>
          <w:kern w:val="2"/>
          <w:lang w:val="en-CA"/>
          <w14:ligatures w14:val="standardContextual"/>
        </w:rPr>
        <w:tab/>
      </w:r>
    </w:p>
    <w:p w14:paraId="4B995788" w14:textId="77777777" w:rsidR="002B45C1" w:rsidRPr="007F522C" w:rsidRDefault="002B45C1" w:rsidP="002B45C1">
      <w:pPr>
        <w:tabs>
          <w:tab w:val="left" w:pos="2268"/>
        </w:tabs>
        <w:spacing w:after="240" w:line="252" w:lineRule="auto"/>
        <w:ind w:left="2268" w:hanging="2268"/>
        <w:jc w:val="both"/>
        <w:rPr>
          <w:kern w:val="2"/>
          <w14:ligatures w14:val="standardContextual"/>
        </w:rPr>
      </w:pPr>
      <w:r w:rsidRPr="007F522C">
        <w:rPr>
          <w:kern w:val="2"/>
          <w14:ligatures w14:val="standardContextual"/>
        </w:rPr>
        <w:t>CONSIDÉRANT QU’</w:t>
      </w:r>
      <w:r w:rsidRPr="007F522C">
        <w:rPr>
          <w:kern w:val="2"/>
          <w14:ligatures w14:val="standardContextual"/>
        </w:rPr>
        <w:tab/>
        <w:t>en vertu de l’article 239 de cette même loi, « le ministre peut prolonger, de sa propre initiative ou à la demande d’une municipalité régionale de comté, d’une municipalité (…), un délai ou un terme que leur impartit la présente loi, un règlement, une ordonnance, un avis ou un décret adopté ou rendu en vertu de la présente loi, si ce délai n’est pas expiré ou si ce terme n’est pas accompli. S’il le juge opportun, le ministre peut accorder un nouveau délai ou fixer un nouveau terme, à la demande de la municipalité régionale de comté, de la municipalité (…) en défaut, selon les conditions qu’il détermine »;</w:t>
      </w:r>
      <w:r w:rsidRPr="007F522C">
        <w:rPr>
          <w:kern w:val="2"/>
          <w14:ligatures w14:val="standardContextual"/>
        </w:rPr>
        <w:tab/>
        <w:t xml:space="preserve"> </w:t>
      </w:r>
    </w:p>
    <w:p w14:paraId="54BFDD70" w14:textId="77777777" w:rsidR="002B45C1" w:rsidRPr="007F522C" w:rsidRDefault="002B45C1" w:rsidP="002B45C1">
      <w:pPr>
        <w:tabs>
          <w:tab w:val="left" w:pos="2268"/>
        </w:tabs>
        <w:spacing w:after="240" w:line="252" w:lineRule="auto"/>
        <w:ind w:left="2268" w:hanging="2268"/>
        <w:jc w:val="both"/>
        <w:rPr>
          <w:i/>
          <w:kern w:val="2"/>
          <w:lang w:val="en-CA"/>
          <w14:ligatures w14:val="standardContextual"/>
        </w:rPr>
      </w:pPr>
      <w:r w:rsidRPr="007F522C">
        <w:rPr>
          <w:i/>
          <w:kern w:val="2"/>
          <w:lang w:val="en-CA"/>
          <w14:ligatures w14:val="standardContextual"/>
        </w:rPr>
        <w:t xml:space="preserve">WHEREAS </w:t>
      </w:r>
      <w:r w:rsidRPr="007F522C">
        <w:rPr>
          <w:i/>
          <w:kern w:val="2"/>
          <w:lang w:val="en-CA"/>
          <w14:ligatures w14:val="standardContextual"/>
        </w:rPr>
        <w:tab/>
        <w:t xml:space="preserve">under section 239 of the same law, "the minister may extend, on his own initiative or at the request of a regional county municipality, a municipality (...), a deadline or term assigned to them this Act, a regulation, an order, a notice or a decree adopted or issued under this Act, if this period has not expired or if this term has not been completed. If he deems it appropriate, the Minister may grant a new deadline or set a new term, at the request of the regional county municipality, the </w:t>
      </w:r>
      <w:r w:rsidRPr="007F522C">
        <w:rPr>
          <w:i/>
          <w:kern w:val="2"/>
          <w:lang w:val="en-CA"/>
          <w14:ligatures w14:val="standardContextual"/>
        </w:rPr>
        <w:lastRenderedPageBreak/>
        <w:t>municipality (…) in default, according to the conditions he determines</w:t>
      </w:r>
      <w:proofErr w:type="gramStart"/>
      <w:r w:rsidRPr="007F522C">
        <w:rPr>
          <w:i/>
          <w:kern w:val="2"/>
          <w:lang w:val="en-CA"/>
          <w14:ligatures w14:val="standardContextual"/>
        </w:rPr>
        <w:t>”;</w:t>
      </w:r>
      <w:proofErr w:type="gramEnd"/>
    </w:p>
    <w:p w14:paraId="5F9EF424" w14:textId="77777777" w:rsidR="002B45C1" w:rsidRPr="007F522C" w:rsidRDefault="002B45C1" w:rsidP="002B45C1">
      <w:pPr>
        <w:tabs>
          <w:tab w:val="left" w:pos="2268"/>
        </w:tabs>
        <w:spacing w:after="240" w:line="252" w:lineRule="auto"/>
        <w:ind w:left="2268" w:hanging="2268"/>
        <w:jc w:val="both"/>
        <w:rPr>
          <w:iCs/>
          <w:kern w:val="2"/>
          <w14:ligatures w14:val="standardContextual"/>
        </w:rPr>
      </w:pPr>
      <w:r w:rsidRPr="007F522C">
        <w:rPr>
          <w:iCs/>
          <w:kern w:val="2"/>
          <w14:ligatures w14:val="standardContextual"/>
        </w:rPr>
        <w:t>CONSIDÉRANT QUE</w:t>
      </w:r>
      <w:r w:rsidRPr="007F522C">
        <w:rPr>
          <w:iCs/>
          <w:kern w:val="2"/>
          <w14:ligatures w14:val="standardContextual"/>
        </w:rPr>
        <w:tab/>
        <w:t>la Municipalité souhaite entreprendre une révision de zonage du secteur afin de déterminer précisément les endroits où elle désire permettre l’usage multifamilial et prévoir toutes les autres dispositions liées à cet usage;</w:t>
      </w:r>
    </w:p>
    <w:p w14:paraId="7008FCD7" w14:textId="77777777" w:rsidR="002B45C1" w:rsidRPr="007F522C" w:rsidRDefault="002B45C1" w:rsidP="002B45C1">
      <w:pPr>
        <w:tabs>
          <w:tab w:val="left" w:pos="2268"/>
        </w:tabs>
        <w:spacing w:after="240" w:line="252" w:lineRule="auto"/>
        <w:ind w:left="2265" w:hanging="2265"/>
        <w:jc w:val="both"/>
        <w:rPr>
          <w:i/>
          <w:kern w:val="2"/>
          <w:lang w:val="en-CA"/>
          <w14:ligatures w14:val="standardContextual"/>
        </w:rPr>
      </w:pPr>
      <w:r w:rsidRPr="007F522C">
        <w:rPr>
          <w:i/>
          <w:kern w:val="2"/>
          <w:lang w:val="en-CA"/>
          <w14:ligatures w14:val="standardContextual"/>
        </w:rPr>
        <w:t>WHEREAS</w:t>
      </w:r>
      <w:r w:rsidRPr="007F522C">
        <w:rPr>
          <w:i/>
          <w:kern w:val="2"/>
          <w:lang w:val="en-CA"/>
          <w14:ligatures w14:val="standardContextual"/>
        </w:rPr>
        <w:tab/>
      </w:r>
      <w:r w:rsidRPr="007F522C">
        <w:rPr>
          <w:i/>
          <w:kern w:val="2"/>
          <w:lang w:val="en-CA"/>
          <w14:ligatures w14:val="standardContextual"/>
        </w:rPr>
        <w:tab/>
        <w:t xml:space="preserve">the Municipality wishes to undertake a zoning review of the sector in order to precisely determine the places where it wishes to allow multi-family use and provide all other provisions related to this </w:t>
      </w:r>
      <w:proofErr w:type="gramStart"/>
      <w:r w:rsidRPr="007F522C">
        <w:rPr>
          <w:i/>
          <w:kern w:val="2"/>
          <w:lang w:val="en-CA"/>
          <w14:ligatures w14:val="standardContextual"/>
        </w:rPr>
        <w:t>use;</w:t>
      </w:r>
      <w:proofErr w:type="gramEnd"/>
    </w:p>
    <w:p w14:paraId="23D8B64C" w14:textId="77777777" w:rsidR="002B45C1" w:rsidRPr="007F522C" w:rsidRDefault="002B45C1" w:rsidP="002B45C1">
      <w:pPr>
        <w:tabs>
          <w:tab w:val="left" w:pos="2268"/>
        </w:tabs>
        <w:spacing w:after="240" w:line="252" w:lineRule="auto"/>
        <w:ind w:left="2268" w:hanging="2268"/>
        <w:jc w:val="both"/>
        <w:rPr>
          <w:kern w:val="2"/>
          <w14:ligatures w14:val="standardContextual"/>
        </w:rPr>
      </w:pPr>
      <w:r w:rsidRPr="007F522C">
        <w:rPr>
          <w:kern w:val="2"/>
          <w14:ligatures w14:val="standardContextual"/>
        </w:rPr>
        <w:t>PAR CES MOTIFS</w:t>
      </w:r>
      <w:r w:rsidRPr="007F522C">
        <w:rPr>
          <w:kern w:val="2"/>
          <w14:ligatures w14:val="standardContextual"/>
        </w:rPr>
        <w:tab/>
        <w:t>il est proposé par</w:t>
      </w:r>
      <w:r>
        <w:rPr>
          <w:kern w:val="2"/>
          <w14:ligatures w14:val="standardContextual"/>
        </w:rPr>
        <w:t xml:space="preserve"> madame la conseillère Manon Jutras</w:t>
      </w:r>
      <w:r w:rsidRPr="007F522C">
        <w:rPr>
          <w:kern w:val="2"/>
          <w14:ligatures w14:val="standardContextual"/>
        </w:rPr>
        <w:t xml:space="preserve"> et résolu que le Conseil demande au ministre des Affaires municipales et de l’Habitation, une prolongation de délai de </w:t>
      </w:r>
      <w:r>
        <w:rPr>
          <w:kern w:val="2"/>
          <w14:ligatures w14:val="standardContextual"/>
        </w:rPr>
        <w:t>six</w:t>
      </w:r>
      <w:r w:rsidRPr="007F522C">
        <w:rPr>
          <w:kern w:val="2"/>
          <w14:ligatures w14:val="standardContextual"/>
        </w:rPr>
        <w:t xml:space="preserve"> (</w:t>
      </w:r>
      <w:r>
        <w:rPr>
          <w:kern w:val="2"/>
          <w14:ligatures w14:val="standardContextual"/>
        </w:rPr>
        <w:t>6</w:t>
      </w:r>
      <w:r w:rsidRPr="007F522C">
        <w:rPr>
          <w:kern w:val="2"/>
          <w14:ligatures w14:val="standardContextual"/>
        </w:rPr>
        <w:t>) mois afin d’adopter le règlement de concordance numéro RU-955-10-2023 de la Municipalité de Grenville-sur-la-Rouge, soit au 1</w:t>
      </w:r>
      <w:r w:rsidRPr="007F522C">
        <w:rPr>
          <w:kern w:val="2"/>
          <w:vertAlign w:val="superscript"/>
          <w14:ligatures w14:val="standardContextual"/>
        </w:rPr>
        <w:t>er</w:t>
      </w:r>
      <w:r w:rsidRPr="007F522C">
        <w:rPr>
          <w:kern w:val="2"/>
          <w14:ligatures w14:val="standardContextual"/>
        </w:rPr>
        <w:t xml:space="preserve"> </w:t>
      </w:r>
      <w:r>
        <w:rPr>
          <w:kern w:val="2"/>
          <w14:ligatures w14:val="standardContextual"/>
        </w:rPr>
        <w:t>mai</w:t>
      </w:r>
      <w:r w:rsidRPr="007F522C">
        <w:rPr>
          <w:kern w:val="2"/>
          <w14:ligatures w14:val="standardContextual"/>
        </w:rPr>
        <w:t xml:space="preserve"> 2024</w:t>
      </w:r>
      <w:r>
        <w:rPr>
          <w:kern w:val="2"/>
          <w14:ligatures w14:val="standardContextual"/>
        </w:rPr>
        <w:t>.</w:t>
      </w:r>
    </w:p>
    <w:p w14:paraId="4BD6548E" w14:textId="77777777" w:rsidR="002B45C1" w:rsidRPr="007F522C" w:rsidRDefault="002B45C1" w:rsidP="002B45C1">
      <w:pPr>
        <w:tabs>
          <w:tab w:val="left" w:pos="2268"/>
        </w:tabs>
        <w:spacing w:after="240" w:line="252" w:lineRule="auto"/>
        <w:ind w:left="2268" w:hanging="2268"/>
        <w:jc w:val="both"/>
        <w:rPr>
          <w:i/>
          <w:kern w:val="2"/>
          <w:lang w:val="en-CA"/>
          <w14:ligatures w14:val="standardContextual"/>
        </w:rPr>
      </w:pPr>
      <w:proofErr w:type="gramStart"/>
      <w:r w:rsidRPr="007F522C">
        <w:rPr>
          <w:i/>
          <w:kern w:val="2"/>
          <w:lang w:val="en-CA"/>
          <w14:ligatures w14:val="standardContextual"/>
        </w:rPr>
        <w:t>THEREFORE</w:t>
      </w:r>
      <w:proofErr w:type="gramEnd"/>
      <w:r w:rsidRPr="007F522C">
        <w:rPr>
          <w:i/>
          <w:kern w:val="2"/>
          <w:lang w:val="en-CA"/>
          <w14:ligatures w14:val="standardContextual"/>
        </w:rPr>
        <w:tab/>
        <w:t>it is proposed by</w:t>
      </w:r>
      <w:r>
        <w:rPr>
          <w:i/>
          <w:kern w:val="2"/>
          <w:lang w:val="en-CA"/>
          <w14:ligatures w14:val="standardContextual"/>
        </w:rPr>
        <w:t xml:space="preserve"> Councillor Manon Jutras</w:t>
      </w:r>
      <w:r w:rsidRPr="007F522C">
        <w:rPr>
          <w:i/>
          <w:kern w:val="2"/>
          <w:lang w:val="en-CA"/>
          <w14:ligatures w14:val="standardContextual"/>
        </w:rPr>
        <w:t xml:space="preserve"> and resolved that the Council requests from the Minister of Municipal Affairs and Housing, an extension of the deadline of </w:t>
      </w:r>
      <w:r>
        <w:rPr>
          <w:i/>
          <w:kern w:val="2"/>
          <w:lang w:val="en-CA"/>
          <w14:ligatures w14:val="standardContextual"/>
        </w:rPr>
        <w:t>six</w:t>
      </w:r>
      <w:r w:rsidRPr="007F522C">
        <w:rPr>
          <w:i/>
          <w:kern w:val="2"/>
          <w:lang w:val="en-CA"/>
          <w14:ligatures w14:val="standardContextual"/>
        </w:rPr>
        <w:t xml:space="preserve"> (</w:t>
      </w:r>
      <w:r>
        <w:rPr>
          <w:i/>
          <w:kern w:val="2"/>
          <w:lang w:val="en-CA"/>
          <w14:ligatures w14:val="standardContextual"/>
        </w:rPr>
        <w:t>6</w:t>
      </w:r>
      <w:r w:rsidRPr="007F522C">
        <w:rPr>
          <w:i/>
          <w:kern w:val="2"/>
          <w:lang w:val="en-CA"/>
          <w14:ligatures w14:val="standardContextual"/>
        </w:rPr>
        <w:t xml:space="preserve">) months in order to adopt the concordance by-law number RU-955-10-2023 of the Municipality of Grenville-sur-la-Rouge, i.e. on </w:t>
      </w:r>
      <w:r>
        <w:rPr>
          <w:i/>
          <w:kern w:val="2"/>
          <w:lang w:val="en-CA"/>
          <w14:ligatures w14:val="standardContextual"/>
        </w:rPr>
        <w:t>May</w:t>
      </w:r>
      <w:r w:rsidRPr="007F522C">
        <w:rPr>
          <w:i/>
          <w:kern w:val="2"/>
          <w:lang w:val="en-CA"/>
          <w14:ligatures w14:val="standardContextual"/>
        </w:rPr>
        <w:t xml:space="preserve"> 1, 2024</w:t>
      </w:r>
      <w:r>
        <w:rPr>
          <w:i/>
          <w:kern w:val="2"/>
          <w:lang w:val="en-CA"/>
          <w14:ligatures w14:val="standardContextual"/>
        </w:rPr>
        <w:t>.</w:t>
      </w:r>
    </w:p>
    <w:p w14:paraId="7876A858" w14:textId="77777777" w:rsidR="002B45C1" w:rsidRPr="007F522C" w:rsidRDefault="002B45C1" w:rsidP="002B45C1">
      <w:pPr>
        <w:spacing w:after="0" w:line="252" w:lineRule="auto"/>
        <w:jc w:val="right"/>
        <w:rPr>
          <w:sz w:val="24"/>
          <w:szCs w:val="24"/>
        </w:rPr>
      </w:pPr>
      <w:r w:rsidRPr="007F522C">
        <w:rPr>
          <w:sz w:val="24"/>
          <w:szCs w:val="24"/>
        </w:rPr>
        <w:t>Adopté à l’unanimité des conseillers</w:t>
      </w:r>
    </w:p>
    <w:p w14:paraId="1A9109F0" w14:textId="0B23298A" w:rsidR="002B45C1" w:rsidRDefault="002B45C1" w:rsidP="00D10618">
      <w:pPr>
        <w:spacing w:line="252" w:lineRule="auto"/>
        <w:jc w:val="right"/>
        <w:rPr>
          <w:i/>
          <w:sz w:val="24"/>
          <w:szCs w:val="24"/>
        </w:rPr>
      </w:pPr>
      <w:proofErr w:type="spellStart"/>
      <w:r w:rsidRPr="007F522C">
        <w:rPr>
          <w:i/>
          <w:sz w:val="24"/>
          <w:szCs w:val="24"/>
        </w:rPr>
        <w:t>Adopted</w:t>
      </w:r>
      <w:proofErr w:type="spellEnd"/>
      <w:r w:rsidRPr="007F522C">
        <w:rPr>
          <w:i/>
          <w:sz w:val="24"/>
          <w:szCs w:val="24"/>
        </w:rPr>
        <w:t xml:space="preserve"> </w:t>
      </w:r>
      <w:proofErr w:type="spellStart"/>
      <w:r w:rsidRPr="007F522C">
        <w:rPr>
          <w:i/>
          <w:sz w:val="24"/>
          <w:szCs w:val="24"/>
        </w:rPr>
        <w:t>unanimously</w:t>
      </w:r>
      <w:proofErr w:type="spellEnd"/>
      <w:r w:rsidRPr="007F522C">
        <w:rPr>
          <w:i/>
          <w:sz w:val="24"/>
          <w:szCs w:val="24"/>
        </w:rPr>
        <w:t xml:space="preserve"> by </w:t>
      </w:r>
      <w:proofErr w:type="spellStart"/>
      <w:r w:rsidRPr="007F522C">
        <w:rPr>
          <w:i/>
          <w:sz w:val="24"/>
          <w:szCs w:val="24"/>
        </w:rPr>
        <w:t>councillors</w:t>
      </w:r>
      <w:proofErr w:type="spellEnd"/>
    </w:p>
    <w:p w14:paraId="59355D71" w14:textId="77777777" w:rsidR="002B45C1" w:rsidRDefault="002B45C1" w:rsidP="002B45C1">
      <w:pPr>
        <w:spacing w:after="0" w:line="252" w:lineRule="auto"/>
        <w:jc w:val="both"/>
        <w:rPr>
          <w:b/>
          <w:u w:val="single"/>
        </w:rPr>
      </w:pPr>
      <w:r>
        <w:rPr>
          <w:b/>
          <w:u w:val="single"/>
        </w:rPr>
        <w:t>2023-11-457</w:t>
      </w:r>
      <w:r>
        <w:rPr>
          <w:b/>
          <w:u w:val="single"/>
        </w:rPr>
        <w:tab/>
        <w:t>Pour accepter une d</w:t>
      </w:r>
      <w:r w:rsidRPr="004B77F1">
        <w:rPr>
          <w:b/>
          <w:u w:val="single"/>
        </w:rPr>
        <w:t>emande de PIIA</w:t>
      </w:r>
      <w:r>
        <w:rPr>
          <w:b/>
          <w:u w:val="single"/>
        </w:rPr>
        <w:t xml:space="preserve"> </w:t>
      </w:r>
      <w:r w:rsidRPr="004B77F1">
        <w:rPr>
          <w:b/>
          <w:u w:val="single"/>
        </w:rPr>
        <w:t xml:space="preserve">– </w:t>
      </w:r>
      <w:r>
        <w:rPr>
          <w:b/>
          <w:u w:val="single"/>
        </w:rPr>
        <w:t>5, Terrasse Campbell – Nouvelle construction d’une maison bi familiale et d’un garage non attenant</w:t>
      </w:r>
    </w:p>
    <w:p w14:paraId="6F4E8BAB" w14:textId="77777777" w:rsidR="002B45C1" w:rsidRPr="003A7758" w:rsidRDefault="002B45C1" w:rsidP="002B45C1">
      <w:pPr>
        <w:spacing w:after="0" w:line="252" w:lineRule="auto"/>
        <w:jc w:val="both"/>
        <w:rPr>
          <w:b/>
          <w:u w:val="single"/>
        </w:rPr>
      </w:pPr>
    </w:p>
    <w:p w14:paraId="3351143C" w14:textId="77777777" w:rsidR="002B45C1" w:rsidRDefault="002B45C1" w:rsidP="002B45C1">
      <w:pPr>
        <w:spacing w:line="252" w:lineRule="auto"/>
        <w:jc w:val="both"/>
        <w:rPr>
          <w:b/>
          <w:i/>
          <w:u w:val="single"/>
          <w:lang w:val="en-CA"/>
        </w:rPr>
      </w:pPr>
      <w:r w:rsidRPr="007E19B0">
        <w:rPr>
          <w:b/>
          <w:i/>
          <w:u w:val="single"/>
          <w:lang w:val="en-CA"/>
        </w:rPr>
        <w:t>2023-</w:t>
      </w:r>
      <w:r>
        <w:rPr>
          <w:b/>
          <w:i/>
          <w:u w:val="single"/>
          <w:lang w:val="en-CA"/>
        </w:rPr>
        <w:t>11-457</w:t>
      </w:r>
      <w:r w:rsidRPr="007E19B0">
        <w:rPr>
          <w:b/>
          <w:i/>
          <w:u w:val="single"/>
          <w:lang w:val="en-CA"/>
        </w:rPr>
        <w:tab/>
      </w:r>
      <w:bookmarkStart w:id="17" w:name="_Hlk150513010"/>
      <w:r w:rsidRPr="007E19B0">
        <w:rPr>
          <w:b/>
          <w:i/>
          <w:u w:val="single"/>
          <w:lang w:val="en-CA"/>
        </w:rPr>
        <w:t xml:space="preserve">To accept a </w:t>
      </w:r>
      <w:r>
        <w:rPr>
          <w:b/>
          <w:i/>
          <w:u w:val="single"/>
          <w:lang w:val="en-CA"/>
        </w:rPr>
        <w:t>SPAIP</w:t>
      </w:r>
      <w:r w:rsidRPr="007E19B0">
        <w:rPr>
          <w:b/>
          <w:i/>
          <w:u w:val="single"/>
          <w:lang w:val="en-CA"/>
        </w:rPr>
        <w:t xml:space="preserve"> request – </w:t>
      </w:r>
      <w:r w:rsidRPr="00703942">
        <w:rPr>
          <w:b/>
          <w:i/>
          <w:u w:val="single"/>
          <w:lang w:val="en-CA"/>
        </w:rPr>
        <w:t xml:space="preserve">5, Terrasse Campbell – New </w:t>
      </w:r>
      <w:r>
        <w:rPr>
          <w:b/>
          <w:i/>
          <w:u w:val="single"/>
          <w:lang w:val="en-CA"/>
        </w:rPr>
        <w:t>c</w:t>
      </w:r>
      <w:r w:rsidRPr="00703942">
        <w:rPr>
          <w:b/>
          <w:i/>
          <w:u w:val="single"/>
          <w:lang w:val="en-CA"/>
        </w:rPr>
        <w:t>onstruction of a two-family house</w:t>
      </w:r>
      <w:r>
        <w:rPr>
          <w:b/>
          <w:i/>
          <w:u w:val="single"/>
          <w:lang w:val="en-CA"/>
        </w:rPr>
        <w:t xml:space="preserve"> and a detached </w:t>
      </w:r>
      <w:proofErr w:type="gramStart"/>
      <w:r>
        <w:rPr>
          <w:b/>
          <w:i/>
          <w:u w:val="single"/>
          <w:lang w:val="en-CA"/>
        </w:rPr>
        <w:t>garage</w:t>
      </w:r>
      <w:proofErr w:type="gramEnd"/>
    </w:p>
    <w:bookmarkEnd w:id="17"/>
    <w:p w14:paraId="4882180A" w14:textId="77777777" w:rsidR="002B45C1" w:rsidRPr="007E19B0" w:rsidRDefault="002B45C1" w:rsidP="002B45C1">
      <w:pPr>
        <w:spacing w:line="252" w:lineRule="auto"/>
        <w:jc w:val="both"/>
        <w:rPr>
          <w:rFonts w:cstheme="minorHAnsi"/>
          <w:b/>
          <w:i/>
          <w:sz w:val="24"/>
          <w:lang w:val="en-CA"/>
        </w:rPr>
      </w:pPr>
    </w:p>
    <w:p w14:paraId="41E11418" w14:textId="77777777" w:rsidR="002B45C1" w:rsidRDefault="002B45C1" w:rsidP="002B45C1">
      <w:pPr>
        <w:spacing w:after="0" w:line="252" w:lineRule="auto"/>
        <w:ind w:left="2268" w:hanging="2268"/>
        <w:jc w:val="both"/>
        <w:rPr>
          <w:color w:val="000000"/>
        </w:rPr>
      </w:pPr>
      <w:r>
        <w:rPr>
          <w:color w:val="000000"/>
        </w:rPr>
        <w:t>CONSIDÉRANT QUE</w:t>
      </w:r>
      <w:r>
        <w:rPr>
          <w:color w:val="000000"/>
        </w:rPr>
        <w:tab/>
      </w:r>
      <w:r w:rsidRPr="00662AFD">
        <w:rPr>
          <w:color w:val="000000"/>
        </w:rPr>
        <w:t xml:space="preserve">le propriétaire </w:t>
      </w:r>
      <w:r>
        <w:rPr>
          <w:color w:val="000000"/>
        </w:rPr>
        <w:t xml:space="preserve">du 5, Terrasse Campbell  </w:t>
      </w:r>
      <w:r w:rsidRPr="00662AFD">
        <w:rPr>
          <w:color w:val="000000"/>
        </w:rPr>
        <w:t xml:space="preserve">demande au </w:t>
      </w:r>
      <w:r w:rsidRPr="00A50392">
        <w:rPr>
          <w:color w:val="000000"/>
        </w:rPr>
        <w:t>Comité consultatif d’urbanisme (CCU)</w:t>
      </w:r>
      <w:r w:rsidRPr="00662AFD">
        <w:rPr>
          <w:color w:val="000000"/>
        </w:rPr>
        <w:t xml:space="preserve"> et au </w:t>
      </w:r>
      <w:r>
        <w:rPr>
          <w:color w:val="000000"/>
        </w:rPr>
        <w:t>C</w:t>
      </w:r>
      <w:r w:rsidRPr="00662AFD">
        <w:rPr>
          <w:color w:val="000000"/>
        </w:rPr>
        <w:t xml:space="preserve">onseil municipal, de </w:t>
      </w:r>
      <w:r>
        <w:rPr>
          <w:color w:val="000000"/>
        </w:rPr>
        <w:t>lui</w:t>
      </w:r>
      <w:r w:rsidRPr="00662AFD">
        <w:rPr>
          <w:color w:val="000000"/>
        </w:rPr>
        <w:t xml:space="preserve"> accorder l’autorisation de procéder à la construction d’un</w:t>
      </w:r>
      <w:r>
        <w:rPr>
          <w:color w:val="000000"/>
        </w:rPr>
        <w:t>e résidence qui comptera deux logis et d’un garage non attenant</w:t>
      </w:r>
      <w:r w:rsidRPr="00662AFD">
        <w:rPr>
          <w:color w:val="000000"/>
        </w:rPr>
        <w:t xml:space="preserve">, </w:t>
      </w:r>
      <w:r w:rsidRPr="009E2669">
        <w:rPr>
          <w:color w:val="000000"/>
        </w:rPr>
        <w:t>dont l</w:t>
      </w:r>
      <w:r>
        <w:rPr>
          <w:color w:val="000000"/>
        </w:rPr>
        <w:t xml:space="preserve">es façades seront de briques, les côtés et l’arrière de </w:t>
      </w:r>
      <w:proofErr w:type="spellStart"/>
      <w:r>
        <w:rPr>
          <w:color w:val="000000"/>
        </w:rPr>
        <w:t>Canexel</w:t>
      </w:r>
      <w:proofErr w:type="spellEnd"/>
      <w:r>
        <w:rPr>
          <w:color w:val="000000"/>
        </w:rPr>
        <w:t xml:space="preserve"> gris foncé et la toiture de tôle noire incluant les soffites et fascias, lesquels seront conformes aux normes du règlement d’implantation et d’intégration architecturale (PIIA) RU</w:t>
      </w:r>
      <w:r>
        <w:rPr>
          <w:color w:val="000000"/>
        </w:rPr>
        <w:noBreakHyphen/>
        <w:t>914</w:t>
      </w:r>
      <w:r>
        <w:rPr>
          <w:color w:val="000000"/>
        </w:rPr>
        <w:noBreakHyphen/>
        <w:t>11-2018;</w:t>
      </w:r>
    </w:p>
    <w:p w14:paraId="72CCBC1A" w14:textId="77777777" w:rsidR="002B45C1" w:rsidRDefault="002B45C1" w:rsidP="002B45C1">
      <w:pPr>
        <w:spacing w:after="0" w:line="252" w:lineRule="auto"/>
        <w:ind w:left="2268" w:hanging="2268"/>
        <w:jc w:val="both"/>
        <w:rPr>
          <w:color w:val="000000"/>
        </w:rPr>
      </w:pPr>
    </w:p>
    <w:p w14:paraId="3359140D" w14:textId="77777777" w:rsidR="002B45C1" w:rsidRDefault="002B45C1" w:rsidP="002B45C1">
      <w:pPr>
        <w:spacing w:after="0" w:line="252" w:lineRule="auto"/>
        <w:ind w:left="2268" w:hanging="2268"/>
        <w:jc w:val="both"/>
        <w:rPr>
          <w:i/>
          <w:iCs/>
          <w:color w:val="000000"/>
          <w:lang w:val="en-CA"/>
        </w:rPr>
      </w:pPr>
      <w:r w:rsidRPr="003E22ED">
        <w:rPr>
          <w:i/>
          <w:iCs/>
          <w:color w:val="000000"/>
          <w:lang w:val="en-CA"/>
        </w:rPr>
        <w:t>WHEREAS</w:t>
      </w:r>
      <w:r w:rsidRPr="003E22ED">
        <w:rPr>
          <w:i/>
          <w:iCs/>
          <w:color w:val="000000"/>
          <w:lang w:val="en-CA"/>
        </w:rPr>
        <w:tab/>
      </w:r>
      <w:r w:rsidRPr="00703942">
        <w:rPr>
          <w:i/>
          <w:iCs/>
          <w:color w:val="000000"/>
          <w:lang w:val="en-CA"/>
        </w:rPr>
        <w:t xml:space="preserve">the owner of 5, Terrasse Campbell is asking the Urban Planning Advisory Committee and the Municipal Council to grant him authorization to proceed with the construction of a residence which will have two dwellings and a detached garage, including the facades will be made of brick, the sides and rear of dark gray </w:t>
      </w:r>
      <w:proofErr w:type="spellStart"/>
      <w:r w:rsidRPr="00703942">
        <w:rPr>
          <w:i/>
          <w:iCs/>
          <w:color w:val="000000"/>
          <w:lang w:val="en-CA"/>
        </w:rPr>
        <w:t>Canexel</w:t>
      </w:r>
      <w:proofErr w:type="spellEnd"/>
      <w:r w:rsidRPr="00703942">
        <w:rPr>
          <w:i/>
          <w:iCs/>
          <w:color w:val="000000"/>
          <w:lang w:val="en-CA"/>
        </w:rPr>
        <w:t xml:space="preserve"> and the roof of black sheet metal including the soffits and </w:t>
      </w:r>
      <w:proofErr w:type="spellStart"/>
      <w:r w:rsidRPr="00703942">
        <w:rPr>
          <w:i/>
          <w:iCs/>
          <w:color w:val="000000"/>
          <w:lang w:val="en-CA"/>
        </w:rPr>
        <w:t>fascias</w:t>
      </w:r>
      <w:proofErr w:type="spellEnd"/>
      <w:r w:rsidRPr="007E19B0">
        <w:rPr>
          <w:i/>
          <w:iCs/>
          <w:color w:val="000000"/>
          <w:lang w:val="en-CA"/>
        </w:rPr>
        <w:t xml:space="preserve">, which will comply with the standards of the </w:t>
      </w:r>
      <w:r>
        <w:rPr>
          <w:i/>
          <w:iCs/>
          <w:color w:val="000000"/>
          <w:lang w:val="en-CA"/>
        </w:rPr>
        <w:t>site planning and</w:t>
      </w:r>
      <w:r w:rsidRPr="007E19B0">
        <w:rPr>
          <w:i/>
          <w:iCs/>
          <w:color w:val="000000"/>
          <w:lang w:val="en-CA"/>
        </w:rPr>
        <w:t xml:space="preserve"> architectural integration </w:t>
      </w:r>
      <w:r>
        <w:rPr>
          <w:i/>
          <w:iCs/>
          <w:color w:val="000000"/>
          <w:lang w:val="en-CA"/>
        </w:rPr>
        <w:t xml:space="preserve">program </w:t>
      </w:r>
      <w:r w:rsidRPr="007E19B0">
        <w:rPr>
          <w:i/>
          <w:iCs/>
          <w:color w:val="000000"/>
          <w:lang w:val="en-CA"/>
        </w:rPr>
        <w:t>(</w:t>
      </w:r>
      <w:r>
        <w:rPr>
          <w:i/>
          <w:iCs/>
          <w:color w:val="000000"/>
          <w:lang w:val="en-CA"/>
        </w:rPr>
        <w:t>SPAIP</w:t>
      </w:r>
      <w:r w:rsidRPr="007E19B0">
        <w:rPr>
          <w:i/>
          <w:iCs/>
          <w:color w:val="000000"/>
          <w:lang w:val="en-CA"/>
        </w:rPr>
        <w:t>) RU 914-11-2018;</w:t>
      </w:r>
    </w:p>
    <w:p w14:paraId="7B63120F" w14:textId="77777777" w:rsidR="002B45C1" w:rsidRDefault="002B45C1" w:rsidP="002B45C1">
      <w:pPr>
        <w:spacing w:after="0" w:line="252" w:lineRule="auto"/>
        <w:ind w:left="2268" w:hanging="2268"/>
        <w:jc w:val="both"/>
        <w:rPr>
          <w:i/>
          <w:iCs/>
          <w:color w:val="000000"/>
          <w:lang w:val="en-CA"/>
        </w:rPr>
      </w:pPr>
    </w:p>
    <w:p w14:paraId="22B8B366" w14:textId="77777777" w:rsidR="002B45C1" w:rsidRPr="009A0D76" w:rsidRDefault="002B45C1" w:rsidP="002B45C1">
      <w:pPr>
        <w:spacing w:after="0" w:line="252" w:lineRule="auto"/>
        <w:jc w:val="both"/>
        <w:rPr>
          <w:color w:val="000000"/>
          <w:lang w:val="en-CA"/>
        </w:rPr>
      </w:pPr>
    </w:p>
    <w:p w14:paraId="22C723E7" w14:textId="77777777" w:rsidR="002B45C1" w:rsidRPr="00E01E9B" w:rsidRDefault="002B45C1" w:rsidP="002B45C1">
      <w:pPr>
        <w:spacing w:after="0" w:line="252" w:lineRule="auto"/>
        <w:ind w:left="2268" w:hanging="2268"/>
        <w:jc w:val="both"/>
        <w:rPr>
          <w:color w:val="000000"/>
        </w:rPr>
      </w:pPr>
      <w:r w:rsidRPr="00E01E9B">
        <w:rPr>
          <w:color w:val="000000"/>
        </w:rPr>
        <w:lastRenderedPageBreak/>
        <w:t>CONSIDÉRANT</w:t>
      </w:r>
      <w:r w:rsidRPr="00E01E9B">
        <w:rPr>
          <w:color w:val="000000"/>
        </w:rPr>
        <w:tab/>
        <w:t>la recommandation favorable du Comité consultatif d’urbanisme (CCU) lors de leur réunion du 2 novembre 2023;</w:t>
      </w:r>
    </w:p>
    <w:p w14:paraId="4CB91235" w14:textId="77777777" w:rsidR="002B45C1" w:rsidRPr="00B05A62" w:rsidRDefault="002B45C1" w:rsidP="002B45C1">
      <w:pPr>
        <w:spacing w:after="0" w:line="252" w:lineRule="auto"/>
        <w:ind w:left="2268" w:hanging="2268"/>
        <w:jc w:val="both"/>
        <w:rPr>
          <w:color w:val="000000"/>
          <w:highlight w:val="yellow"/>
        </w:rPr>
      </w:pPr>
    </w:p>
    <w:p w14:paraId="72FC6B6B" w14:textId="77777777" w:rsidR="002B45C1" w:rsidRDefault="002B45C1" w:rsidP="002B45C1">
      <w:pPr>
        <w:spacing w:after="0" w:line="252" w:lineRule="auto"/>
        <w:ind w:left="2268" w:hanging="2268"/>
        <w:jc w:val="both"/>
        <w:rPr>
          <w:i/>
          <w:iCs/>
          <w:color w:val="000000"/>
          <w:lang w:val="en-CA"/>
        </w:rPr>
      </w:pPr>
      <w:r w:rsidRPr="00E01E9B">
        <w:rPr>
          <w:i/>
          <w:iCs/>
          <w:color w:val="000000"/>
          <w:lang w:val="en-CA"/>
        </w:rPr>
        <w:t>WHEREAS</w:t>
      </w:r>
      <w:r w:rsidRPr="00E01E9B">
        <w:rPr>
          <w:i/>
          <w:iCs/>
          <w:color w:val="000000"/>
          <w:lang w:val="en-CA"/>
        </w:rPr>
        <w:tab/>
        <w:t xml:space="preserve">the favorable recommendation of the Planning Advisory Committee (PAC) at their meeting of November 2, </w:t>
      </w:r>
      <w:proofErr w:type="gramStart"/>
      <w:r w:rsidRPr="00E01E9B">
        <w:rPr>
          <w:i/>
          <w:iCs/>
          <w:color w:val="000000"/>
          <w:lang w:val="en-CA"/>
        </w:rPr>
        <w:t>2023;</w:t>
      </w:r>
      <w:proofErr w:type="gramEnd"/>
    </w:p>
    <w:p w14:paraId="58B1E4DA" w14:textId="77777777" w:rsidR="002B45C1" w:rsidRPr="00A50392" w:rsidRDefault="002B45C1" w:rsidP="002B45C1">
      <w:pPr>
        <w:spacing w:after="0" w:line="252" w:lineRule="auto"/>
        <w:ind w:left="2268" w:hanging="2268"/>
        <w:jc w:val="both"/>
        <w:rPr>
          <w:i/>
          <w:iCs/>
          <w:color w:val="000000"/>
          <w:lang w:val="en-CA"/>
        </w:rPr>
      </w:pPr>
    </w:p>
    <w:p w14:paraId="3BA55823" w14:textId="77777777" w:rsidR="002B45C1" w:rsidRPr="00D92850" w:rsidRDefault="002B45C1" w:rsidP="002B45C1">
      <w:pPr>
        <w:spacing w:after="0" w:line="252" w:lineRule="auto"/>
        <w:jc w:val="both"/>
        <w:rPr>
          <w:color w:val="000000"/>
          <w:lang w:val="en-CA"/>
        </w:rPr>
      </w:pPr>
    </w:p>
    <w:p w14:paraId="5133017E" w14:textId="77777777" w:rsidR="002B45C1" w:rsidRDefault="002B45C1" w:rsidP="002B45C1">
      <w:pPr>
        <w:tabs>
          <w:tab w:val="left" w:pos="2268"/>
        </w:tabs>
        <w:spacing w:line="252" w:lineRule="auto"/>
        <w:ind w:left="2268" w:hanging="2268"/>
        <w:jc w:val="both"/>
        <w:rPr>
          <w:rFonts w:cstheme="minorHAnsi"/>
        </w:rPr>
      </w:pPr>
      <w:r w:rsidRPr="007E19B0">
        <w:rPr>
          <w:rFonts w:cstheme="minorHAnsi"/>
        </w:rPr>
        <w:t>PAR CES MOTIFS</w:t>
      </w:r>
      <w:r w:rsidRPr="002210A4">
        <w:rPr>
          <w:rFonts w:cstheme="minorHAnsi"/>
        </w:rPr>
        <w:t xml:space="preserve"> </w:t>
      </w:r>
      <w:r>
        <w:rPr>
          <w:rFonts w:cstheme="minorHAnsi"/>
        </w:rPr>
        <w:tab/>
      </w:r>
      <w:r w:rsidRPr="002210A4">
        <w:rPr>
          <w:rFonts w:cstheme="minorHAnsi"/>
        </w:rPr>
        <w:t>il est proposé par</w:t>
      </w:r>
      <w:r>
        <w:rPr>
          <w:rFonts w:cstheme="minorHAnsi"/>
        </w:rPr>
        <w:t xml:space="preserve"> monsieur le conseiller Carl Woodbury</w:t>
      </w:r>
      <w:r>
        <w:rPr>
          <w:rFonts w:cstheme="minorHAnsi"/>
          <w:lang w:eastAsia="fr-CA"/>
        </w:rPr>
        <w:t xml:space="preserve"> </w:t>
      </w:r>
      <w:r w:rsidRPr="002210A4">
        <w:rPr>
          <w:rFonts w:cstheme="minorHAnsi"/>
        </w:rPr>
        <w:t xml:space="preserve">et résolu que le </w:t>
      </w:r>
      <w:r>
        <w:rPr>
          <w:rFonts w:cstheme="minorHAnsi"/>
        </w:rPr>
        <w:t>C</w:t>
      </w:r>
      <w:r w:rsidRPr="002210A4">
        <w:rPr>
          <w:rFonts w:cstheme="minorHAnsi"/>
        </w:rPr>
        <w:t xml:space="preserve">onseil municipal accepte la demande de PIIA, pour </w:t>
      </w:r>
      <w:r w:rsidRPr="00662AFD">
        <w:rPr>
          <w:color w:val="000000"/>
        </w:rPr>
        <w:t>construction d’un</w:t>
      </w:r>
      <w:r>
        <w:rPr>
          <w:color w:val="000000"/>
        </w:rPr>
        <w:t>e maison bi familiale et d’un garage non attenant sur la propriété située au 5, Terrasse Campbell.</w:t>
      </w:r>
    </w:p>
    <w:p w14:paraId="2CCD2341" w14:textId="77777777" w:rsidR="002B45C1" w:rsidRDefault="002B45C1" w:rsidP="002B45C1">
      <w:pPr>
        <w:tabs>
          <w:tab w:val="left" w:pos="2268"/>
        </w:tabs>
        <w:spacing w:line="252" w:lineRule="auto"/>
        <w:ind w:left="2268" w:hanging="2268"/>
        <w:jc w:val="both"/>
        <w:rPr>
          <w:rFonts w:cstheme="minorHAnsi"/>
          <w:bCs/>
          <w:i/>
          <w:lang w:val="en-CA"/>
        </w:rPr>
      </w:pPr>
      <w:proofErr w:type="gramStart"/>
      <w:r w:rsidRPr="007E19B0">
        <w:rPr>
          <w:rFonts w:cstheme="minorHAnsi"/>
          <w:bCs/>
          <w:i/>
          <w:lang w:val="en-CA"/>
        </w:rPr>
        <w:t>THEREFORE</w:t>
      </w:r>
      <w:proofErr w:type="gramEnd"/>
      <w:r w:rsidRPr="00E268FE">
        <w:rPr>
          <w:rFonts w:cstheme="minorHAnsi"/>
          <w:bCs/>
          <w:i/>
          <w:lang w:val="en-CA"/>
        </w:rPr>
        <w:t xml:space="preserve"> </w:t>
      </w:r>
      <w:r w:rsidRPr="00E268FE">
        <w:rPr>
          <w:rFonts w:cstheme="minorHAnsi"/>
          <w:bCs/>
          <w:i/>
          <w:lang w:val="en-CA"/>
        </w:rPr>
        <w:tab/>
      </w:r>
      <w:r w:rsidRPr="00B05A62">
        <w:rPr>
          <w:rFonts w:cstheme="minorHAnsi"/>
          <w:bCs/>
          <w:i/>
          <w:lang w:val="en-CA"/>
        </w:rPr>
        <w:t>it is proposed by</w:t>
      </w:r>
      <w:r>
        <w:rPr>
          <w:rFonts w:cstheme="minorHAnsi"/>
          <w:bCs/>
          <w:i/>
          <w:lang w:val="en-CA"/>
        </w:rPr>
        <w:t xml:space="preserve"> Councillor Carl Woodbury </w:t>
      </w:r>
      <w:r w:rsidRPr="00B05A62">
        <w:rPr>
          <w:rFonts w:cstheme="minorHAnsi"/>
          <w:bCs/>
          <w:i/>
          <w:lang w:val="en-CA"/>
        </w:rPr>
        <w:t>and resolved that the Municipal Council accepts th</w:t>
      </w:r>
      <w:r>
        <w:rPr>
          <w:rFonts w:cstheme="minorHAnsi"/>
          <w:bCs/>
          <w:i/>
          <w:lang w:val="en-CA"/>
        </w:rPr>
        <w:t>e SPAIP</w:t>
      </w:r>
      <w:r w:rsidRPr="00B05A62">
        <w:rPr>
          <w:rFonts w:cstheme="minorHAnsi"/>
          <w:bCs/>
          <w:i/>
          <w:lang w:val="en-CA"/>
        </w:rPr>
        <w:t xml:space="preserve"> request, for the construction of a two-family house and a detached garage on the property located at 5</w:t>
      </w:r>
      <w:r>
        <w:rPr>
          <w:rFonts w:cstheme="minorHAnsi"/>
          <w:bCs/>
          <w:i/>
          <w:lang w:val="en-CA"/>
        </w:rPr>
        <w:t>,</w:t>
      </w:r>
      <w:r w:rsidRPr="00B05A62">
        <w:rPr>
          <w:rFonts w:cstheme="minorHAnsi"/>
          <w:bCs/>
          <w:i/>
          <w:lang w:val="en-CA"/>
        </w:rPr>
        <w:t xml:space="preserve"> Terrasse Campbell.</w:t>
      </w:r>
    </w:p>
    <w:p w14:paraId="54CE3E57" w14:textId="77777777" w:rsidR="002B45C1" w:rsidRPr="00014072" w:rsidRDefault="002B45C1" w:rsidP="002B45C1">
      <w:pPr>
        <w:spacing w:after="0" w:line="252" w:lineRule="auto"/>
        <w:jc w:val="right"/>
        <w:rPr>
          <w:rFonts w:cstheme="minorHAnsi"/>
        </w:rPr>
      </w:pPr>
      <w:r w:rsidRPr="00014072">
        <w:rPr>
          <w:rFonts w:cstheme="minorHAnsi"/>
        </w:rPr>
        <w:t>Adopté à l’unanimité des conseillers</w:t>
      </w:r>
    </w:p>
    <w:p w14:paraId="62629394" w14:textId="5EFD5C56" w:rsidR="002B45C1" w:rsidRDefault="002B45C1" w:rsidP="00D10618">
      <w:pPr>
        <w:jc w:val="right"/>
        <w:rPr>
          <w:rFonts w:cstheme="minorHAnsi"/>
          <w:i/>
        </w:rPr>
      </w:pPr>
      <w:proofErr w:type="spellStart"/>
      <w:r w:rsidRPr="00014072">
        <w:rPr>
          <w:rFonts w:cstheme="minorHAnsi"/>
          <w:i/>
        </w:rPr>
        <w:t>Adopted</w:t>
      </w:r>
      <w:proofErr w:type="spellEnd"/>
      <w:r w:rsidRPr="00014072">
        <w:rPr>
          <w:rFonts w:cstheme="minorHAnsi"/>
          <w:i/>
        </w:rPr>
        <w:t xml:space="preserve"> </w:t>
      </w:r>
      <w:proofErr w:type="spellStart"/>
      <w:r w:rsidRPr="00014072">
        <w:rPr>
          <w:rFonts w:cstheme="minorHAnsi"/>
          <w:i/>
        </w:rPr>
        <w:t>unanimously</w:t>
      </w:r>
      <w:proofErr w:type="spellEnd"/>
      <w:r w:rsidRPr="00014072">
        <w:rPr>
          <w:rFonts w:cstheme="minorHAnsi"/>
          <w:i/>
        </w:rPr>
        <w:t xml:space="preserve"> by </w:t>
      </w:r>
      <w:proofErr w:type="spellStart"/>
      <w:r w:rsidRPr="00014072">
        <w:rPr>
          <w:rFonts w:cstheme="minorHAnsi"/>
          <w:i/>
        </w:rPr>
        <w:t>councillors</w:t>
      </w:r>
      <w:proofErr w:type="spellEnd"/>
    </w:p>
    <w:p w14:paraId="4614CFEF" w14:textId="77777777" w:rsidR="002B45C1" w:rsidRDefault="002B45C1" w:rsidP="002B45C1">
      <w:pPr>
        <w:spacing w:after="0" w:line="252" w:lineRule="auto"/>
        <w:jc w:val="both"/>
        <w:rPr>
          <w:b/>
          <w:u w:val="single"/>
        </w:rPr>
      </w:pPr>
      <w:r>
        <w:rPr>
          <w:b/>
          <w:u w:val="single"/>
        </w:rPr>
        <w:t>2023-11-458</w:t>
      </w:r>
      <w:r>
        <w:rPr>
          <w:b/>
          <w:u w:val="single"/>
        </w:rPr>
        <w:tab/>
        <w:t>Pour accepter une d</w:t>
      </w:r>
      <w:r w:rsidRPr="004B77F1">
        <w:rPr>
          <w:b/>
          <w:u w:val="single"/>
        </w:rPr>
        <w:t>emande de PIIA</w:t>
      </w:r>
      <w:r>
        <w:rPr>
          <w:b/>
          <w:u w:val="single"/>
        </w:rPr>
        <w:t xml:space="preserve"> </w:t>
      </w:r>
      <w:r w:rsidRPr="004B77F1">
        <w:rPr>
          <w:b/>
          <w:u w:val="single"/>
        </w:rPr>
        <w:t xml:space="preserve">– </w:t>
      </w:r>
      <w:r>
        <w:rPr>
          <w:b/>
          <w:u w:val="single"/>
        </w:rPr>
        <w:t xml:space="preserve">361, chemin </w:t>
      </w:r>
      <w:proofErr w:type="spellStart"/>
      <w:r>
        <w:rPr>
          <w:b/>
          <w:u w:val="single"/>
        </w:rPr>
        <w:t>Kilmar</w:t>
      </w:r>
      <w:proofErr w:type="spellEnd"/>
      <w:r>
        <w:rPr>
          <w:b/>
          <w:u w:val="single"/>
        </w:rPr>
        <w:t xml:space="preserve"> – Nouvelle construction d’une maison unifamiliale</w:t>
      </w:r>
    </w:p>
    <w:p w14:paraId="2779E229" w14:textId="77777777" w:rsidR="002B45C1" w:rsidRPr="003A7758" w:rsidRDefault="002B45C1" w:rsidP="002B45C1">
      <w:pPr>
        <w:spacing w:after="0" w:line="252" w:lineRule="auto"/>
        <w:jc w:val="both"/>
        <w:rPr>
          <w:b/>
          <w:u w:val="single"/>
        </w:rPr>
      </w:pPr>
    </w:p>
    <w:p w14:paraId="09E60CAC" w14:textId="77777777" w:rsidR="002B45C1" w:rsidRDefault="002B45C1" w:rsidP="002B45C1">
      <w:pPr>
        <w:spacing w:line="252" w:lineRule="auto"/>
        <w:jc w:val="both"/>
        <w:rPr>
          <w:b/>
          <w:i/>
          <w:u w:val="single"/>
          <w:lang w:val="en-CA"/>
        </w:rPr>
      </w:pPr>
      <w:r w:rsidRPr="007E19B0">
        <w:rPr>
          <w:b/>
          <w:i/>
          <w:u w:val="single"/>
          <w:lang w:val="en-CA"/>
        </w:rPr>
        <w:t>2023-</w:t>
      </w:r>
      <w:r>
        <w:rPr>
          <w:b/>
          <w:i/>
          <w:u w:val="single"/>
          <w:lang w:val="en-CA"/>
        </w:rPr>
        <w:t>11-458</w:t>
      </w:r>
      <w:r w:rsidRPr="007E19B0">
        <w:rPr>
          <w:b/>
          <w:i/>
          <w:u w:val="single"/>
          <w:lang w:val="en-CA"/>
        </w:rPr>
        <w:tab/>
      </w:r>
      <w:bookmarkStart w:id="18" w:name="_Hlk150513025"/>
      <w:r w:rsidRPr="007E19B0">
        <w:rPr>
          <w:b/>
          <w:i/>
          <w:u w:val="single"/>
          <w:lang w:val="en-CA"/>
        </w:rPr>
        <w:t xml:space="preserve">To accept a </w:t>
      </w:r>
      <w:r>
        <w:rPr>
          <w:b/>
          <w:i/>
          <w:u w:val="single"/>
          <w:lang w:val="en-CA"/>
        </w:rPr>
        <w:t>SPAIP</w:t>
      </w:r>
      <w:r w:rsidRPr="007E19B0">
        <w:rPr>
          <w:b/>
          <w:i/>
          <w:u w:val="single"/>
          <w:lang w:val="en-CA"/>
        </w:rPr>
        <w:t xml:space="preserve"> request – </w:t>
      </w:r>
      <w:r>
        <w:rPr>
          <w:b/>
          <w:i/>
          <w:u w:val="single"/>
          <w:lang w:val="en-CA"/>
        </w:rPr>
        <w:t xml:space="preserve">361, </w:t>
      </w:r>
      <w:proofErr w:type="spellStart"/>
      <w:r>
        <w:rPr>
          <w:b/>
          <w:i/>
          <w:u w:val="single"/>
          <w:lang w:val="en-CA"/>
        </w:rPr>
        <w:t>Kilmar</w:t>
      </w:r>
      <w:proofErr w:type="spellEnd"/>
      <w:r>
        <w:rPr>
          <w:b/>
          <w:i/>
          <w:u w:val="single"/>
          <w:lang w:val="en-CA"/>
        </w:rPr>
        <w:t xml:space="preserve"> Road</w:t>
      </w:r>
      <w:r w:rsidRPr="00703942">
        <w:rPr>
          <w:b/>
          <w:i/>
          <w:u w:val="single"/>
          <w:lang w:val="en-CA"/>
        </w:rPr>
        <w:t xml:space="preserve"> – New Construction of a </w:t>
      </w:r>
      <w:r>
        <w:rPr>
          <w:b/>
          <w:i/>
          <w:u w:val="single"/>
          <w:lang w:val="en-CA"/>
        </w:rPr>
        <w:t xml:space="preserve">single-family </w:t>
      </w:r>
      <w:proofErr w:type="gramStart"/>
      <w:r>
        <w:rPr>
          <w:b/>
          <w:i/>
          <w:u w:val="single"/>
          <w:lang w:val="en-CA"/>
        </w:rPr>
        <w:t>house</w:t>
      </w:r>
      <w:proofErr w:type="gramEnd"/>
    </w:p>
    <w:bookmarkEnd w:id="18"/>
    <w:p w14:paraId="5980EACA" w14:textId="77777777" w:rsidR="002B45C1" w:rsidRPr="007E19B0" w:rsidRDefault="002B45C1" w:rsidP="002B45C1">
      <w:pPr>
        <w:spacing w:line="252" w:lineRule="auto"/>
        <w:jc w:val="both"/>
        <w:rPr>
          <w:rFonts w:cstheme="minorHAnsi"/>
          <w:b/>
          <w:i/>
          <w:sz w:val="24"/>
          <w:lang w:val="en-CA"/>
        </w:rPr>
      </w:pPr>
    </w:p>
    <w:p w14:paraId="41BC2C16" w14:textId="77777777" w:rsidR="002B45C1" w:rsidRDefault="002B45C1" w:rsidP="002B45C1">
      <w:pPr>
        <w:spacing w:after="0" w:line="252" w:lineRule="auto"/>
        <w:ind w:left="2268" w:hanging="2268"/>
        <w:jc w:val="both"/>
        <w:rPr>
          <w:color w:val="000000"/>
        </w:rPr>
      </w:pPr>
      <w:r>
        <w:rPr>
          <w:color w:val="000000"/>
        </w:rPr>
        <w:t>CONSIDÉRANT QUE</w:t>
      </w:r>
      <w:r>
        <w:rPr>
          <w:color w:val="000000"/>
        </w:rPr>
        <w:tab/>
      </w:r>
      <w:r w:rsidRPr="00662AFD">
        <w:rPr>
          <w:color w:val="000000"/>
        </w:rPr>
        <w:t>le</w:t>
      </w:r>
      <w:r>
        <w:rPr>
          <w:color w:val="000000"/>
        </w:rPr>
        <w:t>s</w:t>
      </w:r>
      <w:r w:rsidRPr="00662AFD">
        <w:rPr>
          <w:color w:val="000000"/>
        </w:rPr>
        <w:t xml:space="preserve"> propriétaire</w:t>
      </w:r>
      <w:r>
        <w:rPr>
          <w:color w:val="000000"/>
        </w:rPr>
        <w:t>s</w:t>
      </w:r>
      <w:r w:rsidRPr="00662AFD">
        <w:rPr>
          <w:color w:val="000000"/>
        </w:rPr>
        <w:t xml:space="preserve"> </w:t>
      </w:r>
      <w:r>
        <w:rPr>
          <w:color w:val="000000"/>
        </w:rPr>
        <w:t xml:space="preserve">du 361, chemin </w:t>
      </w:r>
      <w:proofErr w:type="spellStart"/>
      <w:r>
        <w:rPr>
          <w:color w:val="000000"/>
        </w:rPr>
        <w:t>Kilmar</w:t>
      </w:r>
      <w:proofErr w:type="spellEnd"/>
      <w:r>
        <w:rPr>
          <w:color w:val="000000"/>
        </w:rPr>
        <w:t xml:space="preserve"> demandent</w:t>
      </w:r>
      <w:r w:rsidRPr="00662AFD">
        <w:rPr>
          <w:color w:val="000000"/>
        </w:rPr>
        <w:t xml:space="preserve"> au </w:t>
      </w:r>
      <w:r w:rsidRPr="00A50392">
        <w:rPr>
          <w:color w:val="000000"/>
        </w:rPr>
        <w:t>Comité consultatif d’urbanisme (CCU)</w:t>
      </w:r>
      <w:r w:rsidRPr="00662AFD">
        <w:rPr>
          <w:color w:val="000000"/>
        </w:rPr>
        <w:t xml:space="preserve"> et au </w:t>
      </w:r>
      <w:r>
        <w:rPr>
          <w:color w:val="000000"/>
        </w:rPr>
        <w:t>C</w:t>
      </w:r>
      <w:r w:rsidRPr="00662AFD">
        <w:rPr>
          <w:color w:val="000000"/>
        </w:rPr>
        <w:t xml:space="preserve">onseil municipal, de </w:t>
      </w:r>
      <w:r>
        <w:rPr>
          <w:color w:val="000000"/>
        </w:rPr>
        <w:t>leur</w:t>
      </w:r>
      <w:r w:rsidRPr="00662AFD">
        <w:rPr>
          <w:color w:val="000000"/>
        </w:rPr>
        <w:t xml:space="preserve"> accorder l’autorisation de procéder à la construction d’un</w:t>
      </w:r>
      <w:r>
        <w:rPr>
          <w:color w:val="000000"/>
        </w:rPr>
        <w:t>e maison unifamiliale, dont le revêtement extérieur sera de déclin de bois de couleur grise, et la toiture de bardeaux d’asphalte gris foncé, lesquels seront conformes aux normes du règlement d’implantation et d’intégration architecturale (PIIA) RU</w:t>
      </w:r>
      <w:r>
        <w:rPr>
          <w:color w:val="000000"/>
        </w:rPr>
        <w:noBreakHyphen/>
        <w:t>914-11-2018;</w:t>
      </w:r>
    </w:p>
    <w:p w14:paraId="6AF426A0" w14:textId="77777777" w:rsidR="002B45C1" w:rsidRDefault="002B45C1" w:rsidP="002B45C1">
      <w:pPr>
        <w:spacing w:after="0" w:line="252" w:lineRule="auto"/>
        <w:ind w:left="2268" w:hanging="2268"/>
        <w:jc w:val="both"/>
        <w:rPr>
          <w:color w:val="000000"/>
        </w:rPr>
      </w:pPr>
    </w:p>
    <w:p w14:paraId="337AB1C6" w14:textId="77777777" w:rsidR="002B45C1" w:rsidRDefault="002B45C1" w:rsidP="002B45C1">
      <w:pPr>
        <w:spacing w:after="0" w:line="252" w:lineRule="auto"/>
        <w:ind w:left="2268" w:hanging="2268"/>
        <w:jc w:val="both"/>
        <w:rPr>
          <w:i/>
          <w:iCs/>
          <w:color w:val="000000"/>
          <w:lang w:val="en-CA"/>
        </w:rPr>
      </w:pPr>
      <w:r w:rsidRPr="003E22ED">
        <w:rPr>
          <w:i/>
          <w:iCs/>
          <w:color w:val="000000"/>
          <w:lang w:val="en-CA"/>
        </w:rPr>
        <w:t>WHEREAS</w:t>
      </w:r>
      <w:r w:rsidRPr="003E22ED">
        <w:rPr>
          <w:i/>
          <w:iCs/>
          <w:color w:val="000000"/>
          <w:lang w:val="en-CA"/>
        </w:rPr>
        <w:tab/>
      </w:r>
      <w:r w:rsidRPr="00D06B00">
        <w:rPr>
          <w:i/>
          <w:iCs/>
          <w:color w:val="000000"/>
          <w:lang w:val="en-CA"/>
        </w:rPr>
        <w:t xml:space="preserve">the owners of 361 </w:t>
      </w:r>
      <w:proofErr w:type="spellStart"/>
      <w:r w:rsidRPr="00D06B00">
        <w:rPr>
          <w:i/>
          <w:iCs/>
          <w:color w:val="000000"/>
          <w:lang w:val="en-CA"/>
        </w:rPr>
        <w:t>Kilmar</w:t>
      </w:r>
      <w:proofErr w:type="spellEnd"/>
      <w:r w:rsidRPr="00D06B00">
        <w:rPr>
          <w:i/>
          <w:iCs/>
          <w:color w:val="000000"/>
          <w:lang w:val="en-CA"/>
        </w:rPr>
        <w:t xml:space="preserve"> Road are asking the Urban Planning Advisory </w:t>
      </w:r>
      <w:proofErr w:type="gramStart"/>
      <w:r w:rsidRPr="00D06B00">
        <w:rPr>
          <w:i/>
          <w:iCs/>
          <w:color w:val="000000"/>
          <w:lang w:val="en-CA"/>
        </w:rPr>
        <w:t>Committee  and</w:t>
      </w:r>
      <w:proofErr w:type="gramEnd"/>
      <w:r w:rsidRPr="00D06B00">
        <w:rPr>
          <w:i/>
          <w:iCs/>
          <w:color w:val="000000"/>
          <w:lang w:val="en-CA"/>
        </w:rPr>
        <w:t xml:space="preserve"> the Municipal Council to grant them authorization to proceed with the construction of a single-family house, the exterior cladding of which will be colored wood decline gray, and the roof of dark gray asphalt shingles</w:t>
      </w:r>
      <w:r w:rsidRPr="007E19B0">
        <w:rPr>
          <w:i/>
          <w:iCs/>
          <w:color w:val="000000"/>
          <w:lang w:val="en-CA"/>
        </w:rPr>
        <w:t xml:space="preserve">, which will comply with the standards of the </w:t>
      </w:r>
      <w:r>
        <w:rPr>
          <w:i/>
          <w:iCs/>
          <w:color w:val="000000"/>
          <w:lang w:val="en-CA"/>
        </w:rPr>
        <w:t>site planning and</w:t>
      </w:r>
      <w:r w:rsidRPr="007E19B0">
        <w:rPr>
          <w:i/>
          <w:iCs/>
          <w:color w:val="000000"/>
          <w:lang w:val="en-CA"/>
        </w:rPr>
        <w:t xml:space="preserve"> architectural integration </w:t>
      </w:r>
      <w:r>
        <w:rPr>
          <w:i/>
          <w:iCs/>
          <w:color w:val="000000"/>
          <w:lang w:val="en-CA"/>
        </w:rPr>
        <w:t xml:space="preserve">program </w:t>
      </w:r>
      <w:r w:rsidRPr="007E19B0">
        <w:rPr>
          <w:i/>
          <w:iCs/>
          <w:color w:val="000000"/>
          <w:lang w:val="en-CA"/>
        </w:rPr>
        <w:t>(</w:t>
      </w:r>
      <w:r>
        <w:rPr>
          <w:i/>
          <w:iCs/>
          <w:color w:val="000000"/>
          <w:lang w:val="en-CA"/>
        </w:rPr>
        <w:t>SPAIP</w:t>
      </w:r>
      <w:r w:rsidRPr="007E19B0">
        <w:rPr>
          <w:i/>
          <w:iCs/>
          <w:color w:val="000000"/>
          <w:lang w:val="en-CA"/>
        </w:rPr>
        <w:t>) RU</w:t>
      </w:r>
      <w:r>
        <w:rPr>
          <w:i/>
          <w:iCs/>
          <w:color w:val="000000"/>
          <w:lang w:val="en-CA"/>
        </w:rPr>
        <w:noBreakHyphen/>
      </w:r>
      <w:r w:rsidRPr="007E19B0">
        <w:rPr>
          <w:i/>
          <w:iCs/>
          <w:color w:val="000000"/>
          <w:lang w:val="en-CA"/>
        </w:rPr>
        <w:t xml:space="preserve"> 914</w:t>
      </w:r>
      <w:r>
        <w:rPr>
          <w:i/>
          <w:iCs/>
          <w:color w:val="000000"/>
          <w:lang w:val="en-CA"/>
        </w:rPr>
        <w:noBreakHyphen/>
      </w:r>
      <w:r w:rsidRPr="007E19B0">
        <w:rPr>
          <w:i/>
          <w:iCs/>
          <w:color w:val="000000"/>
          <w:lang w:val="en-CA"/>
        </w:rPr>
        <w:t>11</w:t>
      </w:r>
      <w:r>
        <w:rPr>
          <w:i/>
          <w:iCs/>
          <w:color w:val="000000"/>
          <w:lang w:val="en-CA"/>
        </w:rPr>
        <w:noBreakHyphen/>
      </w:r>
      <w:r w:rsidRPr="007E19B0">
        <w:rPr>
          <w:i/>
          <w:iCs/>
          <w:color w:val="000000"/>
          <w:lang w:val="en-CA"/>
        </w:rPr>
        <w:t>2018;</w:t>
      </w:r>
    </w:p>
    <w:p w14:paraId="0502D745" w14:textId="77777777" w:rsidR="002B45C1" w:rsidRDefault="002B45C1" w:rsidP="002B45C1">
      <w:pPr>
        <w:spacing w:after="0" w:line="252" w:lineRule="auto"/>
        <w:ind w:left="2268" w:hanging="2268"/>
        <w:jc w:val="both"/>
        <w:rPr>
          <w:i/>
          <w:iCs/>
          <w:color w:val="000000"/>
          <w:lang w:val="en-CA"/>
        </w:rPr>
      </w:pPr>
    </w:p>
    <w:p w14:paraId="5909197A" w14:textId="77777777" w:rsidR="002B45C1" w:rsidRPr="009A0D76" w:rsidRDefault="002B45C1" w:rsidP="002B45C1">
      <w:pPr>
        <w:spacing w:after="0" w:line="252" w:lineRule="auto"/>
        <w:jc w:val="both"/>
        <w:rPr>
          <w:color w:val="000000"/>
          <w:lang w:val="en-CA"/>
        </w:rPr>
      </w:pPr>
    </w:p>
    <w:p w14:paraId="4D234BFD" w14:textId="77777777" w:rsidR="002B45C1" w:rsidRPr="00DA7F5A" w:rsidRDefault="002B45C1" w:rsidP="002B45C1">
      <w:pPr>
        <w:spacing w:after="0" w:line="252" w:lineRule="auto"/>
        <w:ind w:left="2268" w:hanging="2268"/>
        <w:jc w:val="both"/>
        <w:rPr>
          <w:color w:val="000000"/>
        </w:rPr>
      </w:pPr>
      <w:r w:rsidRPr="00DA7F5A">
        <w:rPr>
          <w:color w:val="000000"/>
        </w:rPr>
        <w:t>CONSIDÉRANT</w:t>
      </w:r>
      <w:r w:rsidRPr="00DA7F5A">
        <w:rPr>
          <w:color w:val="000000"/>
        </w:rPr>
        <w:tab/>
        <w:t>la recommandation favorable du Comité consultatif d’urbanisme (CCU) lors de leur réunion du 2 novembre 2023;</w:t>
      </w:r>
    </w:p>
    <w:p w14:paraId="5E270D9D" w14:textId="77777777" w:rsidR="002B45C1" w:rsidRPr="00B05A62" w:rsidRDefault="002B45C1" w:rsidP="002B45C1">
      <w:pPr>
        <w:spacing w:after="0" w:line="252" w:lineRule="auto"/>
        <w:ind w:left="2268" w:hanging="2268"/>
        <w:jc w:val="both"/>
        <w:rPr>
          <w:color w:val="000000"/>
          <w:highlight w:val="yellow"/>
        </w:rPr>
      </w:pPr>
    </w:p>
    <w:p w14:paraId="1B421EAC" w14:textId="77777777" w:rsidR="002B45C1" w:rsidRDefault="002B45C1" w:rsidP="002B45C1">
      <w:pPr>
        <w:spacing w:after="0" w:line="252" w:lineRule="auto"/>
        <w:ind w:left="2268" w:hanging="2268"/>
        <w:jc w:val="both"/>
        <w:rPr>
          <w:i/>
          <w:iCs/>
          <w:color w:val="000000"/>
          <w:lang w:val="en-CA"/>
        </w:rPr>
      </w:pPr>
      <w:r w:rsidRPr="00DA7F5A">
        <w:rPr>
          <w:i/>
          <w:iCs/>
          <w:color w:val="000000"/>
          <w:lang w:val="en-CA"/>
        </w:rPr>
        <w:t>WHEREAS</w:t>
      </w:r>
      <w:r w:rsidRPr="00DA7F5A">
        <w:rPr>
          <w:i/>
          <w:iCs/>
          <w:color w:val="000000"/>
          <w:lang w:val="en-CA"/>
        </w:rPr>
        <w:tab/>
        <w:t xml:space="preserve">the favorable recommendation of the Planning Advisory Committee (PAC) at their meeting of November 2, </w:t>
      </w:r>
      <w:proofErr w:type="gramStart"/>
      <w:r w:rsidRPr="00DA7F5A">
        <w:rPr>
          <w:i/>
          <w:iCs/>
          <w:color w:val="000000"/>
          <w:lang w:val="en-CA"/>
        </w:rPr>
        <w:t>2023;</w:t>
      </w:r>
      <w:proofErr w:type="gramEnd"/>
    </w:p>
    <w:p w14:paraId="529F6FC5" w14:textId="77777777" w:rsidR="002B45C1" w:rsidRPr="00A50392" w:rsidRDefault="002B45C1" w:rsidP="002B45C1">
      <w:pPr>
        <w:spacing w:after="0" w:line="252" w:lineRule="auto"/>
        <w:ind w:left="2268" w:hanging="2268"/>
        <w:jc w:val="both"/>
        <w:rPr>
          <w:i/>
          <w:iCs/>
          <w:color w:val="000000"/>
          <w:lang w:val="en-CA"/>
        </w:rPr>
      </w:pPr>
    </w:p>
    <w:p w14:paraId="498FB6C0" w14:textId="77777777" w:rsidR="002B45C1" w:rsidRPr="00D92850" w:rsidRDefault="002B45C1" w:rsidP="002B45C1">
      <w:pPr>
        <w:spacing w:after="0" w:line="252" w:lineRule="auto"/>
        <w:jc w:val="both"/>
        <w:rPr>
          <w:color w:val="000000"/>
          <w:lang w:val="en-CA"/>
        </w:rPr>
      </w:pPr>
    </w:p>
    <w:p w14:paraId="2962C9F4" w14:textId="77777777" w:rsidR="002B45C1" w:rsidRDefault="002B45C1" w:rsidP="002B45C1">
      <w:pPr>
        <w:tabs>
          <w:tab w:val="left" w:pos="2268"/>
        </w:tabs>
        <w:spacing w:line="252" w:lineRule="auto"/>
        <w:ind w:left="2268" w:hanging="2268"/>
        <w:jc w:val="both"/>
        <w:rPr>
          <w:color w:val="000000"/>
        </w:rPr>
      </w:pPr>
      <w:r w:rsidRPr="007E19B0">
        <w:rPr>
          <w:rFonts w:cstheme="minorHAnsi"/>
        </w:rPr>
        <w:t>PAR CES MOTIFS</w:t>
      </w:r>
      <w:r w:rsidRPr="002210A4">
        <w:rPr>
          <w:rFonts w:cstheme="minorHAnsi"/>
        </w:rPr>
        <w:t xml:space="preserve"> </w:t>
      </w:r>
      <w:r>
        <w:rPr>
          <w:rFonts w:cstheme="minorHAnsi"/>
        </w:rPr>
        <w:tab/>
      </w:r>
      <w:r w:rsidRPr="002210A4">
        <w:rPr>
          <w:rFonts w:cstheme="minorHAnsi"/>
        </w:rPr>
        <w:t>il est proposé par</w:t>
      </w:r>
      <w:r>
        <w:rPr>
          <w:rFonts w:cstheme="minorHAnsi"/>
        </w:rPr>
        <w:t xml:space="preserve"> monsieur le conseiller Carl Woodbury</w:t>
      </w:r>
      <w:r>
        <w:rPr>
          <w:rFonts w:cstheme="minorHAnsi"/>
          <w:lang w:eastAsia="fr-CA"/>
        </w:rPr>
        <w:t xml:space="preserve"> </w:t>
      </w:r>
      <w:r w:rsidRPr="002210A4">
        <w:rPr>
          <w:rFonts w:cstheme="minorHAnsi"/>
        </w:rPr>
        <w:t xml:space="preserve">et résolu que le </w:t>
      </w:r>
      <w:r>
        <w:rPr>
          <w:rFonts w:cstheme="minorHAnsi"/>
        </w:rPr>
        <w:t>C</w:t>
      </w:r>
      <w:r w:rsidRPr="002210A4">
        <w:rPr>
          <w:rFonts w:cstheme="minorHAnsi"/>
        </w:rPr>
        <w:t xml:space="preserve">onseil municipal accepte la demande de </w:t>
      </w:r>
      <w:r w:rsidRPr="002210A4">
        <w:rPr>
          <w:rFonts w:cstheme="minorHAnsi"/>
        </w:rPr>
        <w:lastRenderedPageBreak/>
        <w:t xml:space="preserve">PIIA, pour </w:t>
      </w:r>
      <w:r w:rsidRPr="00662AFD">
        <w:rPr>
          <w:color w:val="000000"/>
        </w:rPr>
        <w:t>construction d’un</w:t>
      </w:r>
      <w:r>
        <w:rPr>
          <w:color w:val="000000"/>
        </w:rPr>
        <w:t xml:space="preserve">e maison unifamiliale au 361, chemin </w:t>
      </w:r>
      <w:proofErr w:type="spellStart"/>
      <w:r>
        <w:rPr>
          <w:color w:val="000000"/>
        </w:rPr>
        <w:t>Kilmar</w:t>
      </w:r>
      <w:proofErr w:type="spellEnd"/>
      <w:r>
        <w:rPr>
          <w:color w:val="000000"/>
        </w:rPr>
        <w:t>.</w:t>
      </w:r>
    </w:p>
    <w:p w14:paraId="4DEA6630" w14:textId="77777777" w:rsidR="002B45C1" w:rsidRDefault="002B45C1" w:rsidP="002B45C1">
      <w:pPr>
        <w:tabs>
          <w:tab w:val="left" w:pos="2268"/>
        </w:tabs>
        <w:spacing w:line="252" w:lineRule="auto"/>
        <w:ind w:left="2268" w:hanging="2268"/>
        <w:jc w:val="both"/>
        <w:rPr>
          <w:rFonts w:cstheme="minorHAnsi"/>
        </w:rPr>
      </w:pPr>
    </w:p>
    <w:p w14:paraId="345F2365" w14:textId="77777777" w:rsidR="002B45C1" w:rsidRDefault="002B45C1" w:rsidP="002B45C1">
      <w:pPr>
        <w:tabs>
          <w:tab w:val="left" w:pos="2268"/>
        </w:tabs>
        <w:spacing w:line="252" w:lineRule="auto"/>
        <w:ind w:left="2268" w:hanging="2268"/>
        <w:jc w:val="both"/>
        <w:rPr>
          <w:rFonts w:cstheme="minorHAnsi"/>
          <w:bCs/>
          <w:i/>
          <w:lang w:val="en-CA"/>
        </w:rPr>
      </w:pPr>
      <w:proofErr w:type="gramStart"/>
      <w:r w:rsidRPr="007E19B0">
        <w:rPr>
          <w:rFonts w:cstheme="minorHAnsi"/>
          <w:bCs/>
          <w:i/>
          <w:lang w:val="en-CA"/>
        </w:rPr>
        <w:t>THEREFORE</w:t>
      </w:r>
      <w:proofErr w:type="gramEnd"/>
      <w:r w:rsidRPr="00E268FE">
        <w:rPr>
          <w:rFonts w:cstheme="minorHAnsi"/>
          <w:bCs/>
          <w:i/>
          <w:lang w:val="en-CA"/>
        </w:rPr>
        <w:t xml:space="preserve"> </w:t>
      </w:r>
      <w:r w:rsidRPr="00E268FE">
        <w:rPr>
          <w:rFonts w:cstheme="minorHAnsi"/>
          <w:bCs/>
          <w:i/>
          <w:lang w:val="en-CA"/>
        </w:rPr>
        <w:tab/>
      </w:r>
      <w:r w:rsidRPr="00B05A62">
        <w:rPr>
          <w:rFonts w:cstheme="minorHAnsi"/>
          <w:bCs/>
          <w:i/>
          <w:lang w:val="en-CA"/>
        </w:rPr>
        <w:t>it is proposed by</w:t>
      </w:r>
      <w:r>
        <w:rPr>
          <w:rFonts w:cstheme="minorHAnsi"/>
          <w:bCs/>
          <w:i/>
          <w:lang w:val="en-CA"/>
        </w:rPr>
        <w:t xml:space="preserve"> Councillor Carl Woodbury </w:t>
      </w:r>
      <w:r w:rsidRPr="00B05A62">
        <w:rPr>
          <w:rFonts w:cstheme="minorHAnsi"/>
          <w:bCs/>
          <w:i/>
          <w:lang w:val="en-CA"/>
        </w:rPr>
        <w:t>and resolved that the Municipal Council accepts th</w:t>
      </w:r>
      <w:r>
        <w:rPr>
          <w:rFonts w:cstheme="minorHAnsi"/>
          <w:bCs/>
          <w:i/>
          <w:lang w:val="en-CA"/>
        </w:rPr>
        <w:t>e SPAIP</w:t>
      </w:r>
      <w:r w:rsidRPr="00B05A62">
        <w:rPr>
          <w:rFonts w:cstheme="minorHAnsi"/>
          <w:bCs/>
          <w:i/>
          <w:lang w:val="en-CA"/>
        </w:rPr>
        <w:t xml:space="preserve"> request, for the construction </w:t>
      </w:r>
      <w:r>
        <w:rPr>
          <w:rFonts w:cstheme="minorHAnsi"/>
          <w:bCs/>
          <w:i/>
          <w:lang w:val="en-CA"/>
        </w:rPr>
        <w:t xml:space="preserve">of a single-family house on 361, </w:t>
      </w:r>
      <w:proofErr w:type="spellStart"/>
      <w:r>
        <w:rPr>
          <w:rFonts w:cstheme="minorHAnsi"/>
          <w:bCs/>
          <w:i/>
          <w:lang w:val="en-CA"/>
        </w:rPr>
        <w:t>Kilmar</w:t>
      </w:r>
      <w:proofErr w:type="spellEnd"/>
      <w:r>
        <w:rPr>
          <w:rFonts w:cstheme="minorHAnsi"/>
          <w:bCs/>
          <w:i/>
          <w:lang w:val="en-CA"/>
        </w:rPr>
        <w:t xml:space="preserve"> Road.</w:t>
      </w:r>
    </w:p>
    <w:p w14:paraId="40DD9902" w14:textId="77777777" w:rsidR="002B45C1" w:rsidRPr="00014072" w:rsidRDefault="002B45C1" w:rsidP="002B45C1">
      <w:pPr>
        <w:spacing w:after="0" w:line="252" w:lineRule="auto"/>
        <w:jc w:val="right"/>
        <w:rPr>
          <w:rFonts w:cstheme="minorHAnsi"/>
        </w:rPr>
      </w:pPr>
      <w:r w:rsidRPr="00014072">
        <w:rPr>
          <w:rFonts w:cstheme="minorHAnsi"/>
        </w:rPr>
        <w:t>Adopté à l’unanimité des conseillers</w:t>
      </w:r>
    </w:p>
    <w:p w14:paraId="1043A7DD" w14:textId="77777777" w:rsidR="002B45C1" w:rsidRDefault="002B45C1" w:rsidP="002B45C1">
      <w:pPr>
        <w:jc w:val="right"/>
        <w:rPr>
          <w:rFonts w:cstheme="minorHAnsi"/>
          <w:i/>
        </w:rPr>
      </w:pPr>
      <w:proofErr w:type="spellStart"/>
      <w:r w:rsidRPr="00014072">
        <w:rPr>
          <w:rFonts w:cstheme="minorHAnsi"/>
          <w:i/>
        </w:rPr>
        <w:t>Adopted</w:t>
      </w:r>
      <w:proofErr w:type="spellEnd"/>
      <w:r w:rsidRPr="00014072">
        <w:rPr>
          <w:rFonts w:cstheme="minorHAnsi"/>
          <w:i/>
        </w:rPr>
        <w:t xml:space="preserve"> </w:t>
      </w:r>
      <w:proofErr w:type="spellStart"/>
      <w:r w:rsidRPr="00014072">
        <w:rPr>
          <w:rFonts w:cstheme="minorHAnsi"/>
          <w:i/>
        </w:rPr>
        <w:t>unanimously</w:t>
      </w:r>
      <w:proofErr w:type="spellEnd"/>
      <w:r w:rsidRPr="00014072">
        <w:rPr>
          <w:rFonts w:cstheme="minorHAnsi"/>
          <w:i/>
        </w:rPr>
        <w:t xml:space="preserve"> by </w:t>
      </w:r>
      <w:proofErr w:type="spellStart"/>
      <w:r w:rsidRPr="00014072">
        <w:rPr>
          <w:rFonts w:cstheme="minorHAnsi"/>
          <w:i/>
        </w:rPr>
        <w:t>councillors</w:t>
      </w:r>
      <w:proofErr w:type="spellEnd"/>
    </w:p>
    <w:p w14:paraId="4E139AB1" w14:textId="77777777" w:rsidR="002B45C1" w:rsidRDefault="002B45C1" w:rsidP="002B45C1">
      <w:pPr>
        <w:spacing w:after="0" w:line="252" w:lineRule="auto"/>
        <w:jc w:val="both"/>
        <w:rPr>
          <w:b/>
          <w:u w:val="single"/>
        </w:rPr>
      </w:pPr>
      <w:r>
        <w:rPr>
          <w:b/>
          <w:u w:val="single"/>
        </w:rPr>
        <w:t>2023-11-459</w:t>
      </w:r>
      <w:r>
        <w:rPr>
          <w:b/>
          <w:u w:val="single"/>
        </w:rPr>
        <w:tab/>
        <w:t>Pour accepter une d</w:t>
      </w:r>
      <w:r w:rsidRPr="004B77F1">
        <w:rPr>
          <w:b/>
          <w:u w:val="single"/>
        </w:rPr>
        <w:t>emande de PIIA</w:t>
      </w:r>
      <w:r>
        <w:rPr>
          <w:b/>
          <w:u w:val="single"/>
        </w:rPr>
        <w:t xml:space="preserve"> </w:t>
      </w:r>
      <w:r w:rsidRPr="004B77F1">
        <w:rPr>
          <w:b/>
          <w:u w:val="single"/>
        </w:rPr>
        <w:t xml:space="preserve">– </w:t>
      </w:r>
      <w:r>
        <w:rPr>
          <w:b/>
          <w:u w:val="single"/>
        </w:rPr>
        <w:t>Chemin du Panorama – Nouvelle construction d’une maison unifamiliale</w:t>
      </w:r>
    </w:p>
    <w:p w14:paraId="6122549C" w14:textId="77777777" w:rsidR="002B45C1" w:rsidRPr="003A7758" w:rsidRDefault="002B45C1" w:rsidP="002B45C1">
      <w:pPr>
        <w:spacing w:after="0" w:line="252" w:lineRule="auto"/>
        <w:jc w:val="both"/>
        <w:rPr>
          <w:b/>
          <w:u w:val="single"/>
        </w:rPr>
      </w:pPr>
    </w:p>
    <w:p w14:paraId="7D14DC7B" w14:textId="77777777" w:rsidR="002B45C1" w:rsidRDefault="002B45C1" w:rsidP="002B45C1">
      <w:pPr>
        <w:spacing w:line="252" w:lineRule="auto"/>
        <w:jc w:val="both"/>
        <w:rPr>
          <w:b/>
          <w:i/>
          <w:u w:val="single"/>
          <w:lang w:val="en-CA"/>
        </w:rPr>
      </w:pPr>
      <w:r w:rsidRPr="007E19B0">
        <w:rPr>
          <w:b/>
          <w:i/>
          <w:u w:val="single"/>
          <w:lang w:val="en-CA"/>
        </w:rPr>
        <w:t>2023-</w:t>
      </w:r>
      <w:r>
        <w:rPr>
          <w:b/>
          <w:i/>
          <w:u w:val="single"/>
          <w:lang w:val="en-CA"/>
        </w:rPr>
        <w:t>11-459</w:t>
      </w:r>
      <w:r w:rsidRPr="007E19B0">
        <w:rPr>
          <w:b/>
          <w:i/>
          <w:u w:val="single"/>
          <w:lang w:val="en-CA"/>
        </w:rPr>
        <w:tab/>
      </w:r>
      <w:bookmarkStart w:id="19" w:name="_Hlk150513040"/>
      <w:r w:rsidRPr="007E19B0">
        <w:rPr>
          <w:b/>
          <w:i/>
          <w:u w:val="single"/>
          <w:lang w:val="en-CA"/>
        </w:rPr>
        <w:t xml:space="preserve">To accept a </w:t>
      </w:r>
      <w:r>
        <w:rPr>
          <w:b/>
          <w:i/>
          <w:u w:val="single"/>
          <w:lang w:val="en-CA"/>
        </w:rPr>
        <w:t>SPAIP</w:t>
      </w:r>
      <w:r w:rsidRPr="007E19B0">
        <w:rPr>
          <w:b/>
          <w:i/>
          <w:u w:val="single"/>
          <w:lang w:val="en-CA"/>
        </w:rPr>
        <w:t xml:space="preserve"> request – </w:t>
      </w:r>
      <w:r>
        <w:rPr>
          <w:b/>
          <w:i/>
          <w:u w:val="single"/>
          <w:lang w:val="en-CA"/>
        </w:rPr>
        <w:t>Chemin du Panorama</w:t>
      </w:r>
      <w:r w:rsidRPr="00703942">
        <w:rPr>
          <w:b/>
          <w:i/>
          <w:u w:val="single"/>
          <w:lang w:val="en-CA"/>
        </w:rPr>
        <w:t xml:space="preserve"> – New </w:t>
      </w:r>
      <w:r>
        <w:rPr>
          <w:b/>
          <w:i/>
          <w:u w:val="single"/>
          <w:lang w:val="en-CA"/>
        </w:rPr>
        <w:t>c</w:t>
      </w:r>
      <w:r w:rsidRPr="00703942">
        <w:rPr>
          <w:b/>
          <w:i/>
          <w:u w:val="single"/>
          <w:lang w:val="en-CA"/>
        </w:rPr>
        <w:t xml:space="preserve">onstruction of a </w:t>
      </w:r>
      <w:r>
        <w:rPr>
          <w:b/>
          <w:i/>
          <w:u w:val="single"/>
          <w:lang w:val="en-CA"/>
        </w:rPr>
        <w:t xml:space="preserve">single-family </w:t>
      </w:r>
      <w:proofErr w:type="gramStart"/>
      <w:r>
        <w:rPr>
          <w:b/>
          <w:i/>
          <w:u w:val="single"/>
          <w:lang w:val="en-CA"/>
        </w:rPr>
        <w:t>house</w:t>
      </w:r>
      <w:proofErr w:type="gramEnd"/>
    </w:p>
    <w:bookmarkEnd w:id="19"/>
    <w:p w14:paraId="245B4589" w14:textId="77777777" w:rsidR="002B45C1" w:rsidRPr="007E19B0" w:rsidRDefault="002B45C1" w:rsidP="002B45C1">
      <w:pPr>
        <w:spacing w:line="252" w:lineRule="auto"/>
        <w:jc w:val="both"/>
        <w:rPr>
          <w:rFonts w:cstheme="minorHAnsi"/>
          <w:b/>
          <w:i/>
          <w:sz w:val="24"/>
          <w:lang w:val="en-CA"/>
        </w:rPr>
      </w:pPr>
    </w:p>
    <w:p w14:paraId="5C874D25" w14:textId="77777777" w:rsidR="002B45C1" w:rsidRDefault="002B45C1" w:rsidP="002B45C1">
      <w:pPr>
        <w:spacing w:after="0" w:line="252" w:lineRule="auto"/>
        <w:ind w:left="2268" w:hanging="2268"/>
        <w:jc w:val="both"/>
        <w:rPr>
          <w:color w:val="000000"/>
        </w:rPr>
      </w:pPr>
      <w:r>
        <w:rPr>
          <w:color w:val="000000"/>
        </w:rPr>
        <w:t>CONSIDÉRANT QUE</w:t>
      </w:r>
      <w:r>
        <w:rPr>
          <w:color w:val="000000"/>
        </w:rPr>
        <w:tab/>
      </w:r>
      <w:r w:rsidRPr="00662AFD">
        <w:rPr>
          <w:color w:val="000000"/>
        </w:rPr>
        <w:t xml:space="preserve">le propriétaire </w:t>
      </w:r>
      <w:r>
        <w:rPr>
          <w:color w:val="000000"/>
        </w:rPr>
        <w:t xml:space="preserve">du lot 5 925 433, situé sur le chemin du Panorama  </w:t>
      </w:r>
      <w:r w:rsidRPr="00662AFD">
        <w:rPr>
          <w:color w:val="000000"/>
        </w:rPr>
        <w:t xml:space="preserve">demande au </w:t>
      </w:r>
      <w:r w:rsidRPr="00A50392">
        <w:rPr>
          <w:color w:val="000000"/>
        </w:rPr>
        <w:t>Comité consultatif d’urbanisme (CCU)</w:t>
      </w:r>
      <w:r w:rsidRPr="00662AFD">
        <w:rPr>
          <w:color w:val="000000"/>
        </w:rPr>
        <w:t xml:space="preserve"> et au </w:t>
      </w:r>
      <w:r>
        <w:rPr>
          <w:color w:val="000000"/>
        </w:rPr>
        <w:t>C</w:t>
      </w:r>
      <w:r w:rsidRPr="00662AFD">
        <w:rPr>
          <w:color w:val="000000"/>
        </w:rPr>
        <w:t xml:space="preserve">onseil municipal, de </w:t>
      </w:r>
      <w:r>
        <w:rPr>
          <w:color w:val="000000"/>
        </w:rPr>
        <w:t>lui</w:t>
      </w:r>
      <w:r w:rsidRPr="00662AFD">
        <w:rPr>
          <w:color w:val="000000"/>
        </w:rPr>
        <w:t xml:space="preserve"> accorder l’autorisation de procéder à la construction d’un</w:t>
      </w:r>
      <w:r>
        <w:rPr>
          <w:color w:val="000000"/>
        </w:rPr>
        <w:t>e maison unifamiliale, dont la finition extérieure sera composée de pierres décoratives (RINOX) couleur Kenya (gris foncé), de revêtement vertical de type « </w:t>
      </w:r>
      <w:proofErr w:type="spellStart"/>
      <w:r>
        <w:rPr>
          <w:color w:val="000000"/>
        </w:rPr>
        <w:t>board</w:t>
      </w:r>
      <w:proofErr w:type="spellEnd"/>
      <w:r>
        <w:rPr>
          <w:color w:val="000000"/>
        </w:rPr>
        <w:t xml:space="preserve"> and </w:t>
      </w:r>
      <w:proofErr w:type="spellStart"/>
      <w:r>
        <w:rPr>
          <w:color w:val="000000"/>
        </w:rPr>
        <w:t>batten</w:t>
      </w:r>
      <w:proofErr w:type="spellEnd"/>
      <w:r>
        <w:rPr>
          <w:color w:val="000000"/>
        </w:rPr>
        <w:t> » de couleur blanc neige et la toiture d’aluminium de couleur noire, lesquels seront conformes aux normes du règlement d’implantation et d’intégration architecturale (PIIA) RU</w:t>
      </w:r>
      <w:r>
        <w:rPr>
          <w:color w:val="000000"/>
        </w:rPr>
        <w:noBreakHyphen/>
        <w:t>914-11-2018;</w:t>
      </w:r>
    </w:p>
    <w:p w14:paraId="4DA75D02" w14:textId="77777777" w:rsidR="002B45C1" w:rsidRDefault="002B45C1" w:rsidP="002B45C1">
      <w:pPr>
        <w:spacing w:after="0" w:line="252" w:lineRule="auto"/>
        <w:ind w:left="2268" w:hanging="2268"/>
        <w:jc w:val="both"/>
        <w:rPr>
          <w:color w:val="000000"/>
        </w:rPr>
      </w:pPr>
    </w:p>
    <w:p w14:paraId="28A7E407" w14:textId="77777777" w:rsidR="002B45C1" w:rsidRDefault="002B45C1" w:rsidP="002B45C1">
      <w:pPr>
        <w:spacing w:after="0" w:line="252" w:lineRule="auto"/>
        <w:ind w:left="2268" w:hanging="2268"/>
        <w:jc w:val="both"/>
        <w:rPr>
          <w:i/>
          <w:iCs/>
          <w:color w:val="000000"/>
          <w:lang w:val="en-CA"/>
        </w:rPr>
      </w:pPr>
      <w:r w:rsidRPr="003E22ED">
        <w:rPr>
          <w:i/>
          <w:iCs/>
          <w:color w:val="000000"/>
          <w:lang w:val="en-CA"/>
        </w:rPr>
        <w:t>WHEREAS</w:t>
      </w:r>
      <w:r w:rsidRPr="003E22ED">
        <w:rPr>
          <w:i/>
          <w:iCs/>
          <w:color w:val="000000"/>
          <w:lang w:val="en-CA"/>
        </w:rPr>
        <w:tab/>
      </w:r>
      <w:r w:rsidRPr="00CA43EA">
        <w:rPr>
          <w:i/>
          <w:iCs/>
          <w:color w:val="000000"/>
          <w:lang w:val="en-CA"/>
        </w:rPr>
        <w:t>the owner of lot 5 925 433, located on Chemin du Panorama, asks the Urban Planning Advisory Committee and the Municipal Council to grant him authorization to proceed with the construction of a single-family house, including the exterior finish will be composed of decorative stones (RINOX) Kenya color (dark gray), vertical covering of the “board and batten” type in snow white color and the black aluminum roof</w:t>
      </w:r>
      <w:r w:rsidRPr="007E19B0">
        <w:rPr>
          <w:i/>
          <w:iCs/>
          <w:color w:val="000000"/>
          <w:lang w:val="en-CA"/>
        </w:rPr>
        <w:t xml:space="preserve">, which will comply with the standards of the </w:t>
      </w:r>
      <w:r>
        <w:rPr>
          <w:i/>
          <w:iCs/>
          <w:color w:val="000000"/>
          <w:lang w:val="en-CA"/>
        </w:rPr>
        <w:t>site planning and</w:t>
      </w:r>
      <w:r w:rsidRPr="007E19B0">
        <w:rPr>
          <w:i/>
          <w:iCs/>
          <w:color w:val="000000"/>
          <w:lang w:val="en-CA"/>
        </w:rPr>
        <w:t xml:space="preserve"> architectural integration </w:t>
      </w:r>
      <w:r>
        <w:rPr>
          <w:i/>
          <w:iCs/>
          <w:color w:val="000000"/>
          <w:lang w:val="en-CA"/>
        </w:rPr>
        <w:t xml:space="preserve">program </w:t>
      </w:r>
      <w:r w:rsidRPr="007E19B0">
        <w:rPr>
          <w:i/>
          <w:iCs/>
          <w:color w:val="000000"/>
          <w:lang w:val="en-CA"/>
        </w:rPr>
        <w:t>(</w:t>
      </w:r>
      <w:r>
        <w:rPr>
          <w:i/>
          <w:iCs/>
          <w:color w:val="000000"/>
          <w:lang w:val="en-CA"/>
        </w:rPr>
        <w:t>SPAIP</w:t>
      </w:r>
      <w:r w:rsidRPr="007E19B0">
        <w:rPr>
          <w:i/>
          <w:iCs/>
          <w:color w:val="000000"/>
          <w:lang w:val="en-CA"/>
        </w:rPr>
        <w:t>) RU 914-11-2018;</w:t>
      </w:r>
    </w:p>
    <w:p w14:paraId="4BE3B343" w14:textId="77777777" w:rsidR="002B45C1" w:rsidRDefault="002B45C1" w:rsidP="002B45C1">
      <w:pPr>
        <w:spacing w:after="0" w:line="252" w:lineRule="auto"/>
        <w:ind w:left="2268" w:hanging="2268"/>
        <w:jc w:val="both"/>
        <w:rPr>
          <w:i/>
          <w:iCs/>
          <w:color w:val="000000"/>
          <w:lang w:val="en-CA"/>
        </w:rPr>
      </w:pPr>
    </w:p>
    <w:p w14:paraId="7960FF8E" w14:textId="77777777" w:rsidR="002B45C1" w:rsidRPr="009A0D76" w:rsidRDefault="002B45C1" w:rsidP="002B45C1">
      <w:pPr>
        <w:spacing w:after="0" w:line="252" w:lineRule="auto"/>
        <w:jc w:val="both"/>
        <w:rPr>
          <w:color w:val="000000"/>
          <w:lang w:val="en-CA"/>
        </w:rPr>
      </w:pPr>
    </w:p>
    <w:p w14:paraId="1938F235" w14:textId="77777777" w:rsidR="002B45C1" w:rsidRPr="000D47AE" w:rsidRDefault="002B45C1" w:rsidP="002B45C1">
      <w:pPr>
        <w:spacing w:after="0" w:line="252" w:lineRule="auto"/>
        <w:ind w:left="2268" w:hanging="2268"/>
        <w:jc w:val="both"/>
        <w:rPr>
          <w:color w:val="000000"/>
        </w:rPr>
      </w:pPr>
      <w:r w:rsidRPr="000D47AE">
        <w:rPr>
          <w:color w:val="000000"/>
        </w:rPr>
        <w:t>CONSIDÉRANT</w:t>
      </w:r>
      <w:r w:rsidRPr="000D47AE">
        <w:rPr>
          <w:color w:val="000000"/>
        </w:rPr>
        <w:tab/>
        <w:t>la recommandation favorable du Comité consultatif d’urbanisme (CCU) lors de leur réunion du 2 novembre 2023;</w:t>
      </w:r>
    </w:p>
    <w:p w14:paraId="38B0AC67" w14:textId="77777777" w:rsidR="002B45C1" w:rsidRPr="00B05A62" w:rsidRDefault="002B45C1" w:rsidP="002B45C1">
      <w:pPr>
        <w:spacing w:after="0" w:line="252" w:lineRule="auto"/>
        <w:ind w:left="2268" w:hanging="2268"/>
        <w:jc w:val="both"/>
        <w:rPr>
          <w:color w:val="000000"/>
          <w:highlight w:val="yellow"/>
        </w:rPr>
      </w:pPr>
    </w:p>
    <w:p w14:paraId="6CD2BA64" w14:textId="77777777" w:rsidR="002B45C1" w:rsidRDefault="002B45C1" w:rsidP="002B45C1">
      <w:pPr>
        <w:spacing w:after="0" w:line="252" w:lineRule="auto"/>
        <w:ind w:left="2268" w:hanging="2268"/>
        <w:jc w:val="both"/>
        <w:rPr>
          <w:i/>
          <w:iCs/>
          <w:color w:val="000000"/>
          <w:lang w:val="en-CA"/>
        </w:rPr>
      </w:pPr>
      <w:r w:rsidRPr="000D47AE">
        <w:rPr>
          <w:i/>
          <w:iCs/>
          <w:color w:val="000000"/>
          <w:lang w:val="en-CA"/>
        </w:rPr>
        <w:t>WHEREAS</w:t>
      </w:r>
      <w:r w:rsidRPr="000D47AE">
        <w:rPr>
          <w:i/>
          <w:iCs/>
          <w:color w:val="000000"/>
          <w:lang w:val="en-CA"/>
        </w:rPr>
        <w:tab/>
        <w:t xml:space="preserve">the favorable recommendation of the Planning Advisory Committee (PAC) at their meeting of November 2, </w:t>
      </w:r>
      <w:proofErr w:type="gramStart"/>
      <w:r w:rsidRPr="000D47AE">
        <w:rPr>
          <w:i/>
          <w:iCs/>
          <w:color w:val="000000"/>
          <w:lang w:val="en-CA"/>
        </w:rPr>
        <w:t>2023;</w:t>
      </w:r>
      <w:proofErr w:type="gramEnd"/>
    </w:p>
    <w:p w14:paraId="6B457966" w14:textId="77777777" w:rsidR="002B45C1" w:rsidRPr="00A50392" w:rsidRDefault="002B45C1" w:rsidP="002B45C1">
      <w:pPr>
        <w:spacing w:after="0" w:line="252" w:lineRule="auto"/>
        <w:ind w:left="2268" w:hanging="2268"/>
        <w:jc w:val="both"/>
        <w:rPr>
          <w:i/>
          <w:iCs/>
          <w:color w:val="000000"/>
          <w:lang w:val="en-CA"/>
        </w:rPr>
      </w:pPr>
    </w:p>
    <w:p w14:paraId="634F2D9F" w14:textId="77777777" w:rsidR="002B45C1" w:rsidRPr="00D92850" w:rsidRDefault="002B45C1" w:rsidP="002B45C1">
      <w:pPr>
        <w:spacing w:after="0" w:line="252" w:lineRule="auto"/>
        <w:jc w:val="both"/>
        <w:rPr>
          <w:color w:val="000000"/>
          <w:lang w:val="en-CA"/>
        </w:rPr>
      </w:pPr>
    </w:p>
    <w:p w14:paraId="29DBDFC4" w14:textId="38CC3AD7" w:rsidR="002B45C1" w:rsidRPr="00D10618" w:rsidRDefault="002B45C1" w:rsidP="00D10618">
      <w:pPr>
        <w:tabs>
          <w:tab w:val="left" w:pos="2268"/>
        </w:tabs>
        <w:spacing w:line="252" w:lineRule="auto"/>
        <w:ind w:left="2268" w:hanging="2268"/>
        <w:jc w:val="both"/>
        <w:rPr>
          <w:rFonts w:cstheme="minorHAnsi"/>
        </w:rPr>
      </w:pPr>
      <w:r w:rsidRPr="007E19B0">
        <w:rPr>
          <w:rFonts w:cstheme="minorHAnsi"/>
        </w:rPr>
        <w:t>PAR CES MOTIFS</w:t>
      </w:r>
      <w:r w:rsidRPr="002210A4">
        <w:rPr>
          <w:rFonts w:cstheme="minorHAnsi"/>
        </w:rPr>
        <w:t xml:space="preserve"> </w:t>
      </w:r>
      <w:r>
        <w:rPr>
          <w:rFonts w:cstheme="minorHAnsi"/>
        </w:rPr>
        <w:tab/>
      </w:r>
      <w:r w:rsidRPr="002210A4">
        <w:rPr>
          <w:rFonts w:cstheme="minorHAnsi"/>
        </w:rPr>
        <w:t>il est proposé par</w:t>
      </w:r>
      <w:r>
        <w:rPr>
          <w:rFonts w:cstheme="minorHAnsi"/>
        </w:rPr>
        <w:t xml:space="preserve"> madame la conseillère Manon Jutras</w:t>
      </w:r>
      <w:r>
        <w:rPr>
          <w:rFonts w:cstheme="minorHAnsi"/>
          <w:lang w:eastAsia="fr-CA"/>
        </w:rPr>
        <w:t xml:space="preserve"> </w:t>
      </w:r>
      <w:r w:rsidRPr="002210A4">
        <w:rPr>
          <w:rFonts w:cstheme="minorHAnsi"/>
        </w:rPr>
        <w:t xml:space="preserve">et résolu que le </w:t>
      </w:r>
      <w:r>
        <w:rPr>
          <w:rFonts w:cstheme="minorHAnsi"/>
        </w:rPr>
        <w:t>C</w:t>
      </w:r>
      <w:r w:rsidRPr="002210A4">
        <w:rPr>
          <w:rFonts w:cstheme="minorHAnsi"/>
        </w:rPr>
        <w:t xml:space="preserve">onseil municipal accepte la demande de PIIA, pour </w:t>
      </w:r>
      <w:r w:rsidRPr="00662AFD">
        <w:rPr>
          <w:color w:val="000000"/>
        </w:rPr>
        <w:t>construction d’un</w:t>
      </w:r>
      <w:r>
        <w:rPr>
          <w:color w:val="000000"/>
        </w:rPr>
        <w:t>e maison unifamiliale sur le lot 5 925 433, situé sur le chemin du Panorama.</w:t>
      </w:r>
    </w:p>
    <w:p w14:paraId="73243CF0" w14:textId="77777777" w:rsidR="002B45C1" w:rsidRDefault="002B45C1" w:rsidP="002B45C1">
      <w:pPr>
        <w:tabs>
          <w:tab w:val="left" w:pos="2268"/>
        </w:tabs>
        <w:spacing w:line="252" w:lineRule="auto"/>
        <w:ind w:left="2268" w:hanging="2268"/>
        <w:jc w:val="both"/>
        <w:rPr>
          <w:rFonts w:cstheme="minorHAnsi"/>
          <w:bCs/>
          <w:i/>
          <w:lang w:val="en-CA"/>
        </w:rPr>
      </w:pPr>
      <w:proofErr w:type="gramStart"/>
      <w:r w:rsidRPr="007E19B0">
        <w:rPr>
          <w:rFonts w:cstheme="minorHAnsi"/>
          <w:bCs/>
          <w:i/>
          <w:lang w:val="en-CA"/>
        </w:rPr>
        <w:t>THEREFORE</w:t>
      </w:r>
      <w:proofErr w:type="gramEnd"/>
      <w:r w:rsidRPr="00E268FE">
        <w:rPr>
          <w:rFonts w:cstheme="minorHAnsi"/>
          <w:bCs/>
          <w:i/>
          <w:lang w:val="en-CA"/>
        </w:rPr>
        <w:t xml:space="preserve"> </w:t>
      </w:r>
      <w:r w:rsidRPr="00E268FE">
        <w:rPr>
          <w:rFonts w:cstheme="minorHAnsi"/>
          <w:bCs/>
          <w:i/>
          <w:lang w:val="en-CA"/>
        </w:rPr>
        <w:tab/>
      </w:r>
      <w:r w:rsidRPr="00B05A62">
        <w:rPr>
          <w:rFonts w:cstheme="minorHAnsi"/>
          <w:bCs/>
          <w:i/>
          <w:lang w:val="en-CA"/>
        </w:rPr>
        <w:t>it is proposed by</w:t>
      </w:r>
      <w:r>
        <w:rPr>
          <w:rFonts w:cstheme="minorHAnsi"/>
          <w:bCs/>
          <w:i/>
          <w:lang w:val="en-CA"/>
        </w:rPr>
        <w:t xml:space="preserve"> Councillor Manon Jutras </w:t>
      </w:r>
      <w:r w:rsidRPr="00B05A62">
        <w:rPr>
          <w:rFonts w:cstheme="minorHAnsi"/>
          <w:bCs/>
          <w:i/>
          <w:lang w:val="en-CA"/>
        </w:rPr>
        <w:t>and resolved that the Municipal Council accepts th</w:t>
      </w:r>
      <w:r>
        <w:rPr>
          <w:rFonts w:cstheme="minorHAnsi"/>
          <w:bCs/>
          <w:i/>
          <w:lang w:val="en-CA"/>
        </w:rPr>
        <w:t>e SPAIP</w:t>
      </w:r>
      <w:r w:rsidRPr="00B05A62">
        <w:rPr>
          <w:rFonts w:cstheme="minorHAnsi"/>
          <w:bCs/>
          <w:i/>
          <w:lang w:val="en-CA"/>
        </w:rPr>
        <w:t xml:space="preserve"> request, for </w:t>
      </w:r>
      <w:r w:rsidRPr="00B05A62">
        <w:rPr>
          <w:rFonts w:cstheme="minorHAnsi"/>
          <w:bCs/>
          <w:i/>
          <w:lang w:val="en-CA"/>
        </w:rPr>
        <w:lastRenderedPageBreak/>
        <w:t xml:space="preserve">the construction </w:t>
      </w:r>
      <w:r>
        <w:rPr>
          <w:rFonts w:cstheme="minorHAnsi"/>
          <w:bCs/>
          <w:i/>
          <w:lang w:val="en-CA"/>
        </w:rPr>
        <w:t>of a single-family house on lot 5 925 433, located on Chemin du Panorama.</w:t>
      </w:r>
    </w:p>
    <w:p w14:paraId="5042C21E" w14:textId="77777777" w:rsidR="002B45C1" w:rsidRPr="00014072" w:rsidRDefault="002B45C1" w:rsidP="002B45C1">
      <w:pPr>
        <w:spacing w:after="0" w:line="252" w:lineRule="auto"/>
        <w:jc w:val="right"/>
        <w:rPr>
          <w:rFonts w:cstheme="minorHAnsi"/>
        </w:rPr>
      </w:pPr>
      <w:r w:rsidRPr="00014072">
        <w:rPr>
          <w:rFonts w:cstheme="minorHAnsi"/>
        </w:rPr>
        <w:t>Adopté à l’unanimité des conseillers</w:t>
      </w:r>
    </w:p>
    <w:p w14:paraId="2C1DC75A" w14:textId="77777777" w:rsidR="002B45C1" w:rsidRDefault="002B45C1" w:rsidP="002B45C1">
      <w:pPr>
        <w:jc w:val="right"/>
        <w:rPr>
          <w:rFonts w:cstheme="minorHAnsi"/>
          <w:i/>
        </w:rPr>
      </w:pPr>
      <w:proofErr w:type="spellStart"/>
      <w:r w:rsidRPr="00014072">
        <w:rPr>
          <w:rFonts w:cstheme="minorHAnsi"/>
          <w:i/>
        </w:rPr>
        <w:t>Adopted</w:t>
      </w:r>
      <w:proofErr w:type="spellEnd"/>
      <w:r w:rsidRPr="00014072">
        <w:rPr>
          <w:rFonts w:cstheme="minorHAnsi"/>
          <w:i/>
        </w:rPr>
        <w:t xml:space="preserve"> </w:t>
      </w:r>
      <w:proofErr w:type="spellStart"/>
      <w:r w:rsidRPr="00014072">
        <w:rPr>
          <w:rFonts w:cstheme="minorHAnsi"/>
          <w:i/>
        </w:rPr>
        <w:t>unanimously</w:t>
      </w:r>
      <w:proofErr w:type="spellEnd"/>
      <w:r w:rsidRPr="00014072">
        <w:rPr>
          <w:rFonts w:cstheme="minorHAnsi"/>
          <w:i/>
        </w:rPr>
        <w:t xml:space="preserve"> by </w:t>
      </w:r>
      <w:proofErr w:type="spellStart"/>
      <w:r w:rsidRPr="00014072">
        <w:rPr>
          <w:rFonts w:cstheme="minorHAnsi"/>
          <w:i/>
        </w:rPr>
        <w:t>councillors</w:t>
      </w:r>
      <w:proofErr w:type="spellEnd"/>
    </w:p>
    <w:p w14:paraId="2DB11DB9" w14:textId="77777777" w:rsidR="00B9488B" w:rsidRDefault="00B9488B" w:rsidP="00B9488B">
      <w:pPr>
        <w:spacing w:after="0" w:line="252" w:lineRule="auto"/>
        <w:jc w:val="both"/>
        <w:rPr>
          <w:b/>
          <w:u w:val="single"/>
        </w:rPr>
      </w:pPr>
      <w:r>
        <w:rPr>
          <w:b/>
          <w:u w:val="single"/>
        </w:rPr>
        <w:t>2023-11-460</w:t>
      </w:r>
      <w:r>
        <w:rPr>
          <w:b/>
          <w:u w:val="single"/>
        </w:rPr>
        <w:tab/>
        <w:t>Pour accepter une d</w:t>
      </w:r>
      <w:r w:rsidRPr="004B77F1">
        <w:rPr>
          <w:b/>
          <w:u w:val="single"/>
        </w:rPr>
        <w:t>emande de PIIA</w:t>
      </w:r>
      <w:r>
        <w:rPr>
          <w:b/>
          <w:u w:val="single"/>
        </w:rPr>
        <w:t xml:space="preserve"> </w:t>
      </w:r>
      <w:r w:rsidRPr="004B77F1">
        <w:rPr>
          <w:b/>
          <w:u w:val="single"/>
        </w:rPr>
        <w:t xml:space="preserve">– </w:t>
      </w:r>
      <w:r>
        <w:rPr>
          <w:b/>
          <w:u w:val="single"/>
        </w:rPr>
        <w:t>Rue Bouffard – Nouvelle construction d’une maison unifamiliale</w:t>
      </w:r>
    </w:p>
    <w:p w14:paraId="7ECE1320" w14:textId="77777777" w:rsidR="00B9488B" w:rsidRPr="003A7758" w:rsidRDefault="00B9488B" w:rsidP="00B9488B">
      <w:pPr>
        <w:spacing w:after="0" w:line="252" w:lineRule="auto"/>
        <w:jc w:val="both"/>
        <w:rPr>
          <w:b/>
          <w:u w:val="single"/>
        </w:rPr>
      </w:pPr>
    </w:p>
    <w:p w14:paraId="42C0B96C" w14:textId="77777777" w:rsidR="00B9488B" w:rsidRDefault="00B9488B" w:rsidP="00B9488B">
      <w:pPr>
        <w:spacing w:line="252" w:lineRule="auto"/>
        <w:jc w:val="both"/>
        <w:rPr>
          <w:b/>
          <w:i/>
          <w:u w:val="single"/>
          <w:lang w:val="en-CA"/>
        </w:rPr>
      </w:pPr>
      <w:r w:rsidRPr="007E19B0">
        <w:rPr>
          <w:b/>
          <w:i/>
          <w:u w:val="single"/>
          <w:lang w:val="en-CA"/>
        </w:rPr>
        <w:t>2023-</w:t>
      </w:r>
      <w:r>
        <w:rPr>
          <w:b/>
          <w:i/>
          <w:u w:val="single"/>
          <w:lang w:val="en-CA"/>
        </w:rPr>
        <w:t>11-460</w:t>
      </w:r>
      <w:r w:rsidRPr="007E19B0">
        <w:rPr>
          <w:b/>
          <w:i/>
          <w:u w:val="single"/>
          <w:lang w:val="en-CA"/>
        </w:rPr>
        <w:tab/>
      </w:r>
      <w:bookmarkStart w:id="20" w:name="_Hlk150513055"/>
      <w:r w:rsidRPr="007E19B0">
        <w:rPr>
          <w:b/>
          <w:i/>
          <w:u w:val="single"/>
          <w:lang w:val="en-CA"/>
        </w:rPr>
        <w:t xml:space="preserve">To accept a </w:t>
      </w:r>
      <w:r>
        <w:rPr>
          <w:b/>
          <w:i/>
          <w:u w:val="single"/>
          <w:lang w:val="en-CA"/>
        </w:rPr>
        <w:t>SPAIP</w:t>
      </w:r>
      <w:r w:rsidRPr="007E19B0">
        <w:rPr>
          <w:b/>
          <w:i/>
          <w:u w:val="single"/>
          <w:lang w:val="en-CA"/>
        </w:rPr>
        <w:t xml:space="preserve"> request – </w:t>
      </w:r>
      <w:r>
        <w:rPr>
          <w:b/>
          <w:i/>
          <w:u w:val="single"/>
          <w:lang w:val="en-CA"/>
        </w:rPr>
        <w:t>Bouffard Road</w:t>
      </w:r>
      <w:r w:rsidRPr="00703942">
        <w:rPr>
          <w:b/>
          <w:i/>
          <w:u w:val="single"/>
          <w:lang w:val="en-CA"/>
        </w:rPr>
        <w:t xml:space="preserve"> – New Construction of a </w:t>
      </w:r>
      <w:r>
        <w:rPr>
          <w:b/>
          <w:i/>
          <w:u w:val="single"/>
          <w:lang w:val="en-CA"/>
        </w:rPr>
        <w:t xml:space="preserve">single-family </w:t>
      </w:r>
      <w:proofErr w:type="gramStart"/>
      <w:r>
        <w:rPr>
          <w:b/>
          <w:i/>
          <w:u w:val="single"/>
          <w:lang w:val="en-CA"/>
        </w:rPr>
        <w:t>house</w:t>
      </w:r>
      <w:proofErr w:type="gramEnd"/>
    </w:p>
    <w:bookmarkEnd w:id="20"/>
    <w:p w14:paraId="76963561" w14:textId="77777777" w:rsidR="00B9488B" w:rsidRPr="007E19B0" w:rsidRDefault="00B9488B" w:rsidP="00B9488B">
      <w:pPr>
        <w:spacing w:line="252" w:lineRule="auto"/>
        <w:jc w:val="both"/>
        <w:rPr>
          <w:rFonts w:cstheme="minorHAnsi"/>
          <w:b/>
          <w:i/>
          <w:sz w:val="24"/>
          <w:lang w:val="en-CA"/>
        </w:rPr>
      </w:pPr>
    </w:p>
    <w:p w14:paraId="7B8ABF93" w14:textId="77777777" w:rsidR="00B9488B" w:rsidRDefault="00B9488B" w:rsidP="00B9488B">
      <w:pPr>
        <w:spacing w:after="0" w:line="252" w:lineRule="auto"/>
        <w:ind w:left="2268" w:hanging="2268"/>
        <w:jc w:val="both"/>
        <w:rPr>
          <w:color w:val="000000"/>
        </w:rPr>
      </w:pPr>
      <w:r>
        <w:rPr>
          <w:color w:val="000000"/>
        </w:rPr>
        <w:t>CONSIDÉRANT QUE</w:t>
      </w:r>
      <w:r>
        <w:rPr>
          <w:color w:val="000000"/>
        </w:rPr>
        <w:tab/>
      </w:r>
      <w:r w:rsidRPr="00662AFD">
        <w:rPr>
          <w:color w:val="000000"/>
        </w:rPr>
        <w:t xml:space="preserve">le propriétaire </w:t>
      </w:r>
      <w:r>
        <w:rPr>
          <w:color w:val="000000"/>
        </w:rPr>
        <w:t xml:space="preserve">du lot 5 924 633, situé sur la rue Bouffard, </w:t>
      </w:r>
      <w:r w:rsidRPr="00662AFD">
        <w:rPr>
          <w:color w:val="000000"/>
        </w:rPr>
        <w:t xml:space="preserve">demande au </w:t>
      </w:r>
      <w:r w:rsidRPr="00A50392">
        <w:rPr>
          <w:color w:val="000000"/>
        </w:rPr>
        <w:t>Comité consultatif d’urbanisme (CCU)</w:t>
      </w:r>
      <w:r w:rsidRPr="00662AFD">
        <w:rPr>
          <w:color w:val="000000"/>
        </w:rPr>
        <w:t xml:space="preserve"> et au </w:t>
      </w:r>
      <w:r>
        <w:rPr>
          <w:color w:val="000000"/>
        </w:rPr>
        <w:t>C</w:t>
      </w:r>
      <w:r w:rsidRPr="00662AFD">
        <w:rPr>
          <w:color w:val="000000"/>
        </w:rPr>
        <w:t xml:space="preserve">onseil municipal, de </w:t>
      </w:r>
      <w:r>
        <w:rPr>
          <w:color w:val="000000"/>
        </w:rPr>
        <w:t>lui</w:t>
      </w:r>
      <w:r w:rsidRPr="00662AFD">
        <w:rPr>
          <w:color w:val="000000"/>
        </w:rPr>
        <w:t xml:space="preserve"> accorder l’autorisation de procéder à la construction d’un</w:t>
      </w:r>
      <w:r>
        <w:rPr>
          <w:color w:val="000000"/>
        </w:rPr>
        <w:t xml:space="preserve">e maison unifamiliale, dont le revêtement extérieur sera de déclin de vinyle de couleur grise (Chesapeake de </w:t>
      </w:r>
      <w:proofErr w:type="spellStart"/>
      <w:r>
        <w:rPr>
          <w:color w:val="000000"/>
        </w:rPr>
        <w:t>Gentek</w:t>
      </w:r>
      <w:proofErr w:type="spellEnd"/>
      <w:r>
        <w:rPr>
          <w:color w:val="000000"/>
        </w:rPr>
        <w:t>), la toiture en tôle noire, ainsi que les soffites, fascias, rampes et fenêtres noires, lesquels seront conformes aux normes du règlement d’implantation et d’intégration architecturale (PIIA) RU</w:t>
      </w:r>
      <w:r>
        <w:rPr>
          <w:color w:val="000000"/>
        </w:rPr>
        <w:noBreakHyphen/>
        <w:t>914-11-2018;</w:t>
      </w:r>
    </w:p>
    <w:p w14:paraId="14E455A1" w14:textId="77777777" w:rsidR="00B9488B" w:rsidRDefault="00B9488B" w:rsidP="00B9488B">
      <w:pPr>
        <w:spacing w:after="0" w:line="252" w:lineRule="auto"/>
        <w:ind w:left="2268" w:hanging="2268"/>
        <w:jc w:val="both"/>
        <w:rPr>
          <w:color w:val="000000"/>
        </w:rPr>
      </w:pPr>
    </w:p>
    <w:p w14:paraId="16B5B245" w14:textId="77777777" w:rsidR="00B9488B" w:rsidRDefault="00B9488B" w:rsidP="00B9488B">
      <w:pPr>
        <w:spacing w:after="0" w:line="252" w:lineRule="auto"/>
        <w:ind w:left="2268" w:hanging="2268"/>
        <w:jc w:val="both"/>
        <w:rPr>
          <w:i/>
          <w:iCs/>
          <w:color w:val="000000"/>
          <w:lang w:val="en-CA"/>
        </w:rPr>
      </w:pPr>
      <w:r w:rsidRPr="003E22ED">
        <w:rPr>
          <w:i/>
          <w:iCs/>
          <w:color w:val="000000"/>
          <w:lang w:val="en-CA"/>
        </w:rPr>
        <w:t>WHEREAS</w:t>
      </w:r>
      <w:r w:rsidRPr="003E22ED">
        <w:rPr>
          <w:i/>
          <w:iCs/>
          <w:color w:val="000000"/>
          <w:lang w:val="en-CA"/>
        </w:rPr>
        <w:tab/>
      </w:r>
      <w:r w:rsidRPr="007A2794">
        <w:rPr>
          <w:i/>
          <w:iCs/>
          <w:color w:val="000000"/>
          <w:lang w:val="en-CA"/>
        </w:rPr>
        <w:t xml:space="preserve">the owner of lot 5 924 633, located on rue Bouffard, asks the Urban Planning Advisory Committee  and the Municipal Council to grant him authorization to proceed with the construction of a single-family house, including the exterior cladding will be gray vinyl decline (Chesapeake by </w:t>
      </w:r>
      <w:proofErr w:type="spellStart"/>
      <w:r w:rsidRPr="007A2794">
        <w:rPr>
          <w:i/>
          <w:iCs/>
          <w:color w:val="000000"/>
          <w:lang w:val="en-CA"/>
        </w:rPr>
        <w:t>Gentek</w:t>
      </w:r>
      <w:proofErr w:type="spellEnd"/>
      <w:r w:rsidRPr="007A2794">
        <w:rPr>
          <w:i/>
          <w:iCs/>
          <w:color w:val="000000"/>
          <w:lang w:val="en-CA"/>
        </w:rPr>
        <w:t xml:space="preserve">), the black sheet metal roof, as well as the soffits, </w:t>
      </w:r>
      <w:proofErr w:type="spellStart"/>
      <w:r w:rsidRPr="007A2794">
        <w:rPr>
          <w:i/>
          <w:iCs/>
          <w:color w:val="000000"/>
          <w:lang w:val="en-CA"/>
        </w:rPr>
        <w:t>fascias</w:t>
      </w:r>
      <w:proofErr w:type="spellEnd"/>
      <w:r w:rsidRPr="007A2794">
        <w:rPr>
          <w:i/>
          <w:iCs/>
          <w:color w:val="000000"/>
          <w:lang w:val="en-CA"/>
        </w:rPr>
        <w:t>, railings and black windows</w:t>
      </w:r>
      <w:r w:rsidRPr="007E19B0">
        <w:rPr>
          <w:i/>
          <w:iCs/>
          <w:color w:val="000000"/>
          <w:lang w:val="en-CA"/>
        </w:rPr>
        <w:t xml:space="preserve">, which will comply with the standards of the </w:t>
      </w:r>
      <w:r>
        <w:rPr>
          <w:i/>
          <w:iCs/>
          <w:color w:val="000000"/>
          <w:lang w:val="en-CA"/>
        </w:rPr>
        <w:t>site planning and</w:t>
      </w:r>
      <w:r w:rsidRPr="007E19B0">
        <w:rPr>
          <w:i/>
          <w:iCs/>
          <w:color w:val="000000"/>
          <w:lang w:val="en-CA"/>
        </w:rPr>
        <w:t xml:space="preserve"> architectural integration </w:t>
      </w:r>
      <w:r>
        <w:rPr>
          <w:i/>
          <w:iCs/>
          <w:color w:val="000000"/>
          <w:lang w:val="en-CA"/>
        </w:rPr>
        <w:t xml:space="preserve">program </w:t>
      </w:r>
      <w:r w:rsidRPr="007E19B0">
        <w:rPr>
          <w:i/>
          <w:iCs/>
          <w:color w:val="000000"/>
          <w:lang w:val="en-CA"/>
        </w:rPr>
        <w:t>(</w:t>
      </w:r>
      <w:r>
        <w:rPr>
          <w:i/>
          <w:iCs/>
          <w:color w:val="000000"/>
          <w:lang w:val="en-CA"/>
        </w:rPr>
        <w:t>SPAIP</w:t>
      </w:r>
      <w:r w:rsidRPr="007E19B0">
        <w:rPr>
          <w:i/>
          <w:iCs/>
          <w:color w:val="000000"/>
          <w:lang w:val="en-CA"/>
        </w:rPr>
        <w:t>) RU</w:t>
      </w:r>
      <w:r>
        <w:rPr>
          <w:i/>
          <w:iCs/>
          <w:color w:val="000000"/>
          <w:lang w:val="en-CA"/>
        </w:rPr>
        <w:noBreakHyphen/>
      </w:r>
      <w:r w:rsidRPr="007E19B0">
        <w:rPr>
          <w:i/>
          <w:iCs/>
          <w:color w:val="000000"/>
          <w:lang w:val="en-CA"/>
        </w:rPr>
        <w:t xml:space="preserve"> 914</w:t>
      </w:r>
      <w:r>
        <w:rPr>
          <w:i/>
          <w:iCs/>
          <w:color w:val="000000"/>
          <w:lang w:val="en-CA"/>
        </w:rPr>
        <w:noBreakHyphen/>
      </w:r>
      <w:r w:rsidRPr="007E19B0">
        <w:rPr>
          <w:i/>
          <w:iCs/>
          <w:color w:val="000000"/>
          <w:lang w:val="en-CA"/>
        </w:rPr>
        <w:t>11</w:t>
      </w:r>
      <w:r>
        <w:rPr>
          <w:i/>
          <w:iCs/>
          <w:color w:val="000000"/>
          <w:lang w:val="en-CA"/>
        </w:rPr>
        <w:noBreakHyphen/>
      </w:r>
      <w:r w:rsidRPr="007E19B0">
        <w:rPr>
          <w:i/>
          <w:iCs/>
          <w:color w:val="000000"/>
          <w:lang w:val="en-CA"/>
        </w:rPr>
        <w:t>2018;</w:t>
      </w:r>
    </w:p>
    <w:p w14:paraId="5384BE0F" w14:textId="77777777" w:rsidR="00B9488B" w:rsidRDefault="00B9488B" w:rsidP="00B9488B">
      <w:pPr>
        <w:spacing w:after="0" w:line="252" w:lineRule="auto"/>
        <w:ind w:left="2268" w:hanging="2268"/>
        <w:jc w:val="both"/>
        <w:rPr>
          <w:i/>
          <w:iCs/>
          <w:color w:val="000000"/>
          <w:lang w:val="en-CA"/>
        </w:rPr>
      </w:pPr>
    </w:p>
    <w:p w14:paraId="267C19BF" w14:textId="77777777" w:rsidR="00B9488B" w:rsidRPr="009A0D76" w:rsidRDefault="00B9488B" w:rsidP="00B9488B">
      <w:pPr>
        <w:spacing w:after="0" w:line="252" w:lineRule="auto"/>
        <w:jc w:val="both"/>
        <w:rPr>
          <w:color w:val="000000"/>
          <w:lang w:val="en-CA"/>
        </w:rPr>
      </w:pPr>
    </w:p>
    <w:p w14:paraId="01F47521" w14:textId="77777777" w:rsidR="00B9488B" w:rsidRPr="00252AD3" w:rsidRDefault="00B9488B" w:rsidP="00B9488B">
      <w:pPr>
        <w:spacing w:after="0" w:line="252" w:lineRule="auto"/>
        <w:ind w:left="2268" w:hanging="2268"/>
        <w:jc w:val="both"/>
        <w:rPr>
          <w:color w:val="000000"/>
        </w:rPr>
      </w:pPr>
      <w:r w:rsidRPr="00252AD3">
        <w:rPr>
          <w:color w:val="000000"/>
        </w:rPr>
        <w:t>CONSIDÉRANT</w:t>
      </w:r>
      <w:r w:rsidRPr="00252AD3">
        <w:rPr>
          <w:color w:val="000000"/>
        </w:rPr>
        <w:tab/>
        <w:t>la recommandation favorable du Comité consultatif d’urbanisme (CCU) lors de leur réunion du 2 novembre 2023;</w:t>
      </w:r>
    </w:p>
    <w:p w14:paraId="1A3E2412" w14:textId="77777777" w:rsidR="00B9488B" w:rsidRPr="00B05A62" w:rsidRDefault="00B9488B" w:rsidP="00B9488B">
      <w:pPr>
        <w:spacing w:after="0" w:line="252" w:lineRule="auto"/>
        <w:ind w:left="2268" w:hanging="2268"/>
        <w:jc w:val="both"/>
        <w:rPr>
          <w:color w:val="000000"/>
          <w:highlight w:val="yellow"/>
        </w:rPr>
      </w:pPr>
    </w:p>
    <w:p w14:paraId="5CFA790B" w14:textId="77777777" w:rsidR="00B9488B" w:rsidRDefault="00B9488B" w:rsidP="00B9488B">
      <w:pPr>
        <w:spacing w:after="0" w:line="252" w:lineRule="auto"/>
        <w:ind w:left="2268" w:hanging="2268"/>
        <w:jc w:val="both"/>
        <w:rPr>
          <w:i/>
          <w:iCs/>
          <w:color w:val="000000"/>
          <w:lang w:val="en-CA"/>
        </w:rPr>
      </w:pPr>
      <w:r w:rsidRPr="00252AD3">
        <w:rPr>
          <w:i/>
          <w:iCs/>
          <w:color w:val="000000"/>
          <w:lang w:val="en-CA"/>
        </w:rPr>
        <w:t>WHEREAS</w:t>
      </w:r>
      <w:r w:rsidRPr="00252AD3">
        <w:rPr>
          <w:i/>
          <w:iCs/>
          <w:color w:val="000000"/>
          <w:lang w:val="en-CA"/>
        </w:rPr>
        <w:tab/>
        <w:t xml:space="preserve">the favorable recommendation of the Planning Advisory Committee (PAC) at their meeting of November 2, </w:t>
      </w:r>
      <w:proofErr w:type="gramStart"/>
      <w:r w:rsidRPr="00252AD3">
        <w:rPr>
          <w:i/>
          <w:iCs/>
          <w:color w:val="000000"/>
          <w:lang w:val="en-CA"/>
        </w:rPr>
        <w:t>2023;</w:t>
      </w:r>
      <w:proofErr w:type="gramEnd"/>
    </w:p>
    <w:p w14:paraId="100275D0" w14:textId="77777777" w:rsidR="00B9488B" w:rsidRPr="00A50392" w:rsidRDefault="00B9488B" w:rsidP="00B9488B">
      <w:pPr>
        <w:spacing w:after="0" w:line="252" w:lineRule="auto"/>
        <w:ind w:left="2268" w:hanging="2268"/>
        <w:jc w:val="both"/>
        <w:rPr>
          <w:i/>
          <w:iCs/>
          <w:color w:val="000000"/>
          <w:lang w:val="en-CA"/>
        </w:rPr>
      </w:pPr>
    </w:p>
    <w:p w14:paraId="496E65BC" w14:textId="77777777" w:rsidR="00B9488B" w:rsidRPr="00D92850" w:rsidRDefault="00B9488B" w:rsidP="00B9488B">
      <w:pPr>
        <w:spacing w:after="0" w:line="252" w:lineRule="auto"/>
        <w:jc w:val="both"/>
        <w:rPr>
          <w:color w:val="000000"/>
          <w:lang w:val="en-CA"/>
        </w:rPr>
      </w:pPr>
    </w:p>
    <w:p w14:paraId="2B41A77A" w14:textId="77777777" w:rsidR="00B9488B" w:rsidRDefault="00B9488B" w:rsidP="00B9488B">
      <w:pPr>
        <w:tabs>
          <w:tab w:val="left" w:pos="2268"/>
        </w:tabs>
        <w:spacing w:line="252" w:lineRule="auto"/>
        <w:ind w:left="2268" w:hanging="2268"/>
        <w:jc w:val="both"/>
        <w:rPr>
          <w:color w:val="000000"/>
        </w:rPr>
      </w:pPr>
      <w:r w:rsidRPr="007E19B0">
        <w:rPr>
          <w:rFonts w:cstheme="minorHAnsi"/>
        </w:rPr>
        <w:t>PAR CES MOTIFS</w:t>
      </w:r>
      <w:r w:rsidRPr="002210A4">
        <w:rPr>
          <w:rFonts w:cstheme="minorHAnsi"/>
        </w:rPr>
        <w:t xml:space="preserve"> </w:t>
      </w:r>
      <w:r>
        <w:rPr>
          <w:rFonts w:cstheme="minorHAnsi"/>
        </w:rPr>
        <w:tab/>
      </w:r>
      <w:r w:rsidRPr="002210A4">
        <w:rPr>
          <w:rFonts w:cstheme="minorHAnsi"/>
        </w:rPr>
        <w:t>il est proposé par</w:t>
      </w:r>
      <w:r>
        <w:rPr>
          <w:rFonts w:cstheme="minorHAnsi"/>
        </w:rPr>
        <w:t xml:space="preserve"> monsieur le conseiller Carl Woodbury</w:t>
      </w:r>
      <w:r>
        <w:rPr>
          <w:rFonts w:cstheme="minorHAnsi"/>
          <w:lang w:eastAsia="fr-CA"/>
        </w:rPr>
        <w:t xml:space="preserve"> </w:t>
      </w:r>
      <w:r w:rsidRPr="002210A4">
        <w:rPr>
          <w:rFonts w:cstheme="minorHAnsi"/>
        </w:rPr>
        <w:t xml:space="preserve">et résolu que le </w:t>
      </w:r>
      <w:r>
        <w:rPr>
          <w:rFonts w:cstheme="minorHAnsi"/>
        </w:rPr>
        <w:t>C</w:t>
      </w:r>
      <w:r w:rsidRPr="002210A4">
        <w:rPr>
          <w:rFonts w:cstheme="minorHAnsi"/>
        </w:rPr>
        <w:t xml:space="preserve">onseil municipal accepte la demande de PIIA, pour </w:t>
      </w:r>
      <w:r w:rsidRPr="00662AFD">
        <w:rPr>
          <w:color w:val="000000"/>
        </w:rPr>
        <w:t>construction d’un</w:t>
      </w:r>
      <w:r>
        <w:rPr>
          <w:color w:val="000000"/>
        </w:rPr>
        <w:t>e maison unifamiliale sur le lot 5 934 633, situé sur la rue Bouffard.</w:t>
      </w:r>
    </w:p>
    <w:p w14:paraId="10C2C66B" w14:textId="77777777" w:rsidR="00B9488B" w:rsidRDefault="00B9488B" w:rsidP="00B9488B">
      <w:pPr>
        <w:tabs>
          <w:tab w:val="left" w:pos="2268"/>
        </w:tabs>
        <w:spacing w:line="252" w:lineRule="auto"/>
        <w:ind w:left="2268" w:hanging="2268"/>
        <w:jc w:val="both"/>
        <w:rPr>
          <w:rFonts w:cstheme="minorHAnsi"/>
        </w:rPr>
      </w:pPr>
    </w:p>
    <w:p w14:paraId="1B42BB35" w14:textId="77777777" w:rsidR="00B9488B" w:rsidRDefault="00B9488B" w:rsidP="00B9488B">
      <w:pPr>
        <w:tabs>
          <w:tab w:val="left" w:pos="2268"/>
        </w:tabs>
        <w:spacing w:line="252" w:lineRule="auto"/>
        <w:ind w:left="2268" w:hanging="2268"/>
        <w:jc w:val="both"/>
        <w:rPr>
          <w:rFonts w:cstheme="minorHAnsi"/>
          <w:bCs/>
          <w:i/>
          <w:lang w:val="en-CA"/>
        </w:rPr>
      </w:pPr>
      <w:r w:rsidRPr="007E19B0">
        <w:rPr>
          <w:rFonts w:cstheme="minorHAnsi"/>
          <w:bCs/>
          <w:i/>
          <w:lang w:val="en-CA"/>
        </w:rPr>
        <w:t>THEREFORE</w:t>
      </w:r>
      <w:r w:rsidRPr="00E268FE">
        <w:rPr>
          <w:rFonts w:cstheme="minorHAnsi"/>
          <w:bCs/>
          <w:i/>
          <w:lang w:val="en-CA"/>
        </w:rPr>
        <w:t xml:space="preserve"> </w:t>
      </w:r>
      <w:r w:rsidRPr="00E268FE">
        <w:rPr>
          <w:rFonts w:cstheme="minorHAnsi"/>
          <w:bCs/>
          <w:i/>
          <w:lang w:val="en-CA"/>
        </w:rPr>
        <w:tab/>
      </w:r>
      <w:r w:rsidRPr="00B05A62">
        <w:rPr>
          <w:rFonts w:cstheme="minorHAnsi"/>
          <w:bCs/>
          <w:i/>
          <w:lang w:val="en-CA"/>
        </w:rPr>
        <w:t>it is proposed by</w:t>
      </w:r>
      <w:r>
        <w:rPr>
          <w:rFonts w:cstheme="minorHAnsi"/>
          <w:bCs/>
          <w:i/>
          <w:lang w:val="en-CA"/>
        </w:rPr>
        <w:t xml:space="preserve"> Councillor Carl Woodbury </w:t>
      </w:r>
      <w:r w:rsidRPr="00B05A62">
        <w:rPr>
          <w:rFonts w:cstheme="minorHAnsi"/>
          <w:bCs/>
          <w:i/>
          <w:lang w:val="en-CA"/>
        </w:rPr>
        <w:t>and resolved that the Municipal Council accepts th</w:t>
      </w:r>
      <w:r>
        <w:rPr>
          <w:rFonts w:cstheme="minorHAnsi"/>
          <w:bCs/>
          <w:i/>
          <w:lang w:val="en-CA"/>
        </w:rPr>
        <w:t>e SPAIP</w:t>
      </w:r>
      <w:r w:rsidRPr="00B05A62">
        <w:rPr>
          <w:rFonts w:cstheme="minorHAnsi"/>
          <w:bCs/>
          <w:i/>
          <w:lang w:val="en-CA"/>
        </w:rPr>
        <w:t xml:space="preserve"> request, for the construction </w:t>
      </w:r>
      <w:r>
        <w:rPr>
          <w:rFonts w:cstheme="minorHAnsi"/>
          <w:bCs/>
          <w:i/>
          <w:lang w:val="en-CA"/>
        </w:rPr>
        <w:t xml:space="preserve">of a single-family house on the lot 5 924 633, located </w:t>
      </w:r>
      <w:proofErr w:type="gramStart"/>
      <w:r>
        <w:rPr>
          <w:rFonts w:cstheme="minorHAnsi"/>
          <w:bCs/>
          <w:i/>
          <w:lang w:val="en-CA"/>
        </w:rPr>
        <w:t>on  Bouffard</w:t>
      </w:r>
      <w:proofErr w:type="gramEnd"/>
      <w:r>
        <w:rPr>
          <w:rFonts w:cstheme="minorHAnsi"/>
          <w:bCs/>
          <w:i/>
          <w:lang w:val="en-CA"/>
        </w:rPr>
        <w:t xml:space="preserve"> Road.</w:t>
      </w:r>
    </w:p>
    <w:p w14:paraId="6A14ACE7" w14:textId="77777777" w:rsidR="00B9488B" w:rsidRPr="00014072" w:rsidRDefault="00B9488B" w:rsidP="00B9488B">
      <w:pPr>
        <w:spacing w:after="0" w:line="252" w:lineRule="auto"/>
        <w:jc w:val="right"/>
        <w:rPr>
          <w:rFonts w:cstheme="minorHAnsi"/>
        </w:rPr>
      </w:pPr>
      <w:r w:rsidRPr="00014072">
        <w:rPr>
          <w:rFonts w:cstheme="minorHAnsi"/>
        </w:rPr>
        <w:t>Adopté à l’unanimité des conseillers</w:t>
      </w:r>
    </w:p>
    <w:p w14:paraId="363A1327" w14:textId="77777777" w:rsidR="00B9488B" w:rsidRDefault="00B9488B" w:rsidP="00B9488B">
      <w:pPr>
        <w:jc w:val="right"/>
        <w:rPr>
          <w:rFonts w:cstheme="minorHAnsi"/>
          <w:i/>
        </w:rPr>
      </w:pPr>
      <w:proofErr w:type="spellStart"/>
      <w:r w:rsidRPr="00014072">
        <w:rPr>
          <w:rFonts w:cstheme="minorHAnsi"/>
          <w:i/>
        </w:rPr>
        <w:t>Adopted</w:t>
      </w:r>
      <w:proofErr w:type="spellEnd"/>
      <w:r w:rsidRPr="00014072">
        <w:rPr>
          <w:rFonts w:cstheme="minorHAnsi"/>
          <w:i/>
        </w:rPr>
        <w:t xml:space="preserve"> </w:t>
      </w:r>
      <w:proofErr w:type="spellStart"/>
      <w:r w:rsidRPr="00014072">
        <w:rPr>
          <w:rFonts w:cstheme="minorHAnsi"/>
          <w:i/>
        </w:rPr>
        <w:t>unanimously</w:t>
      </w:r>
      <w:proofErr w:type="spellEnd"/>
      <w:r w:rsidRPr="00014072">
        <w:rPr>
          <w:rFonts w:cstheme="minorHAnsi"/>
          <w:i/>
        </w:rPr>
        <w:t xml:space="preserve"> by </w:t>
      </w:r>
      <w:proofErr w:type="spellStart"/>
      <w:r w:rsidRPr="00014072">
        <w:rPr>
          <w:rFonts w:cstheme="minorHAnsi"/>
          <w:i/>
        </w:rPr>
        <w:t>councillors</w:t>
      </w:r>
      <w:proofErr w:type="spellEnd"/>
    </w:p>
    <w:p w14:paraId="290F9126" w14:textId="77777777" w:rsidR="00B9488B" w:rsidRPr="009955D3" w:rsidRDefault="00B9488B" w:rsidP="00B9488B">
      <w:pPr>
        <w:spacing w:after="0" w:line="240"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192F019F" w14:textId="77777777" w:rsidR="00B9488B" w:rsidRDefault="00B9488B" w:rsidP="00B9488B">
      <w:pPr>
        <w:spacing w:after="0" w:line="252" w:lineRule="auto"/>
        <w:jc w:val="both"/>
        <w:rPr>
          <w:rFonts w:cstheme="minorHAnsi"/>
          <w:i/>
        </w:rPr>
      </w:pPr>
    </w:p>
    <w:p w14:paraId="63A60625" w14:textId="55402742" w:rsidR="00B9488B" w:rsidRDefault="00B9488B" w:rsidP="00B9488B">
      <w:pPr>
        <w:spacing w:after="0" w:line="252" w:lineRule="auto"/>
        <w:jc w:val="both"/>
        <w:rPr>
          <w:rFonts w:cstheme="minorHAnsi"/>
          <w:b/>
          <w:u w:val="single"/>
        </w:rPr>
      </w:pPr>
      <w:r>
        <w:rPr>
          <w:rFonts w:cstheme="minorHAnsi"/>
          <w:b/>
          <w:u w:val="single"/>
        </w:rPr>
        <w:t>2023-11-461</w:t>
      </w:r>
      <w:r>
        <w:rPr>
          <w:rFonts w:cstheme="minorHAnsi"/>
          <w:b/>
          <w:u w:val="single"/>
        </w:rPr>
        <w:tab/>
        <w:t>Pour octroyer une aide financière - Chevaliers de Colomb du Conseil 3188 – Guignolée 2023</w:t>
      </w:r>
    </w:p>
    <w:p w14:paraId="73469B85" w14:textId="77777777" w:rsidR="00B9488B" w:rsidRDefault="00B9488B" w:rsidP="00B9488B">
      <w:pPr>
        <w:spacing w:after="0" w:line="252" w:lineRule="auto"/>
        <w:jc w:val="both"/>
        <w:rPr>
          <w:rFonts w:cstheme="minorHAnsi"/>
          <w:b/>
          <w:u w:val="single"/>
        </w:rPr>
      </w:pPr>
    </w:p>
    <w:p w14:paraId="76C93499" w14:textId="77777777" w:rsidR="00B9488B" w:rsidRDefault="00B9488B" w:rsidP="00B9488B">
      <w:pPr>
        <w:spacing w:after="0" w:line="252" w:lineRule="auto"/>
        <w:jc w:val="both"/>
        <w:rPr>
          <w:rFonts w:cstheme="minorHAnsi"/>
          <w:b/>
          <w:i/>
          <w:u w:val="single"/>
          <w:lang w:val="en-CA"/>
        </w:rPr>
      </w:pPr>
      <w:r>
        <w:rPr>
          <w:rFonts w:cstheme="minorHAnsi"/>
          <w:b/>
          <w:i/>
          <w:u w:val="single"/>
          <w:lang w:val="en-CA"/>
        </w:rPr>
        <w:t>2023-11-461</w:t>
      </w:r>
      <w:r>
        <w:rPr>
          <w:rFonts w:cstheme="minorHAnsi"/>
          <w:b/>
          <w:i/>
          <w:u w:val="single"/>
          <w:lang w:val="en-CA"/>
        </w:rPr>
        <w:tab/>
      </w:r>
      <w:bookmarkStart w:id="21" w:name="_Hlk150513075"/>
      <w:r w:rsidRPr="00C727FD">
        <w:rPr>
          <w:rFonts w:cstheme="minorHAnsi"/>
          <w:b/>
          <w:i/>
          <w:u w:val="single"/>
          <w:lang w:val="en-CA"/>
        </w:rPr>
        <w:t xml:space="preserve">To grant financial assistance - Knights of Columbus Council 3188 – </w:t>
      </w:r>
      <w:proofErr w:type="spellStart"/>
      <w:r w:rsidRPr="00C727FD">
        <w:rPr>
          <w:rFonts w:cstheme="minorHAnsi"/>
          <w:b/>
          <w:i/>
          <w:u w:val="single"/>
          <w:lang w:val="en-CA"/>
        </w:rPr>
        <w:t>Guignolée</w:t>
      </w:r>
      <w:proofErr w:type="spellEnd"/>
      <w:r w:rsidRPr="00C727FD">
        <w:rPr>
          <w:rFonts w:cstheme="minorHAnsi"/>
          <w:b/>
          <w:i/>
          <w:u w:val="single"/>
          <w:lang w:val="en-CA"/>
        </w:rPr>
        <w:t xml:space="preserve"> 2023</w:t>
      </w:r>
    </w:p>
    <w:bookmarkEnd w:id="21"/>
    <w:p w14:paraId="1FF3D861" w14:textId="77777777" w:rsidR="00B9488B" w:rsidRDefault="00B9488B" w:rsidP="00B9488B">
      <w:pPr>
        <w:spacing w:after="0" w:line="252" w:lineRule="auto"/>
        <w:jc w:val="both"/>
        <w:rPr>
          <w:rFonts w:cstheme="minorHAnsi"/>
          <w:b/>
          <w:i/>
          <w:u w:val="single"/>
          <w:lang w:val="en-CA"/>
        </w:rPr>
      </w:pPr>
    </w:p>
    <w:p w14:paraId="68C0D262" w14:textId="77777777" w:rsidR="00B9488B" w:rsidRDefault="00B9488B" w:rsidP="00B9488B">
      <w:pPr>
        <w:spacing w:after="0" w:line="252" w:lineRule="auto"/>
        <w:jc w:val="both"/>
        <w:rPr>
          <w:rFonts w:cstheme="minorHAnsi"/>
          <w:b/>
          <w:i/>
          <w:u w:val="single"/>
          <w:lang w:val="en"/>
        </w:rPr>
      </w:pPr>
    </w:p>
    <w:p w14:paraId="4853EEF0" w14:textId="77777777" w:rsidR="00B9488B" w:rsidRDefault="00B9488B" w:rsidP="00B9488B">
      <w:pPr>
        <w:spacing w:line="252" w:lineRule="auto"/>
        <w:ind w:left="2268" w:hanging="2268"/>
        <w:jc w:val="both"/>
        <w:rPr>
          <w:color w:val="000000"/>
          <w:lang w:val="fr-FR"/>
        </w:rPr>
      </w:pPr>
      <w:r w:rsidRPr="00997703">
        <w:rPr>
          <w:color w:val="000000"/>
          <w:lang w:val="fr-FR"/>
        </w:rPr>
        <w:t>CONSIDÉRANT</w:t>
      </w:r>
      <w:r>
        <w:rPr>
          <w:color w:val="000000"/>
          <w:lang w:val="fr-FR"/>
        </w:rPr>
        <w:t xml:space="preserve"> </w:t>
      </w:r>
      <w:r>
        <w:rPr>
          <w:color w:val="000000"/>
          <w:lang w:val="fr-FR"/>
        </w:rPr>
        <w:tab/>
        <w:t xml:space="preserve">la demande d’aide financière formulée par l’organisme Les Chevaliers de </w:t>
      </w:r>
      <w:proofErr w:type="gramStart"/>
      <w:r>
        <w:rPr>
          <w:color w:val="000000"/>
          <w:lang w:val="fr-FR"/>
        </w:rPr>
        <w:t>Colomb;</w:t>
      </w:r>
      <w:proofErr w:type="gramEnd"/>
    </w:p>
    <w:p w14:paraId="57025842" w14:textId="77777777" w:rsidR="00B9488B" w:rsidRDefault="00B9488B" w:rsidP="00B9488B">
      <w:pPr>
        <w:spacing w:line="252" w:lineRule="auto"/>
        <w:ind w:left="2268" w:hanging="2268"/>
        <w:jc w:val="both"/>
        <w:rPr>
          <w:rFonts w:cstheme="minorHAnsi"/>
          <w:i/>
          <w:lang w:val="en"/>
        </w:rPr>
      </w:pPr>
      <w:r w:rsidRPr="004E3137">
        <w:rPr>
          <w:rFonts w:cstheme="minorHAnsi"/>
          <w:i/>
          <w:color w:val="000000"/>
          <w:lang w:val="en-CA"/>
        </w:rPr>
        <w:t>WHEREAS</w:t>
      </w:r>
      <w:r w:rsidRPr="004E3137">
        <w:rPr>
          <w:rFonts w:cstheme="minorHAnsi"/>
          <w:i/>
          <w:color w:val="000000"/>
          <w:lang w:val="en-CA"/>
        </w:rPr>
        <w:tab/>
      </w:r>
      <w:r w:rsidRPr="001F6D84">
        <w:rPr>
          <w:rFonts w:cstheme="minorHAnsi"/>
          <w:i/>
          <w:lang w:val="en"/>
        </w:rPr>
        <w:t xml:space="preserve">the request for financial assistance from The Knights of </w:t>
      </w:r>
      <w:proofErr w:type="gramStart"/>
      <w:r w:rsidRPr="001F6D84">
        <w:rPr>
          <w:rFonts w:cstheme="minorHAnsi"/>
          <w:i/>
          <w:lang w:val="en"/>
        </w:rPr>
        <w:t>Columbus;</w:t>
      </w:r>
      <w:proofErr w:type="gramEnd"/>
    </w:p>
    <w:p w14:paraId="1000CB79" w14:textId="77777777" w:rsidR="00B9488B" w:rsidRPr="00292A15" w:rsidRDefault="00B9488B" w:rsidP="00B9488B">
      <w:pPr>
        <w:spacing w:line="252" w:lineRule="auto"/>
        <w:ind w:left="2268" w:hanging="2268"/>
        <w:jc w:val="both"/>
        <w:rPr>
          <w:color w:val="000000"/>
          <w:lang w:val="en-CA"/>
        </w:rPr>
      </w:pPr>
    </w:p>
    <w:p w14:paraId="098A9F3A" w14:textId="77777777" w:rsidR="00B9488B" w:rsidRDefault="00B9488B" w:rsidP="00B9488B">
      <w:pPr>
        <w:pStyle w:val="Sansinterligne"/>
        <w:spacing w:line="252" w:lineRule="auto"/>
        <w:ind w:left="2268" w:hanging="2268"/>
        <w:jc w:val="both"/>
        <w:rPr>
          <w:color w:val="000000"/>
          <w:lang w:val="fr-FR"/>
        </w:rPr>
      </w:pPr>
      <w:r w:rsidRPr="00997703">
        <w:rPr>
          <w:color w:val="000000"/>
          <w:lang w:val="fr-FR"/>
        </w:rPr>
        <w:t>CONSIDÉRANT</w:t>
      </w:r>
      <w:r>
        <w:rPr>
          <w:color w:val="000000"/>
          <w:lang w:val="fr-FR"/>
        </w:rPr>
        <w:tab/>
        <w:t xml:space="preserve">l’intérêt pour la Municipalité de soutenir </w:t>
      </w:r>
      <w:r w:rsidRPr="00FF2FFB">
        <w:rPr>
          <w:color w:val="000000"/>
          <w:lang w:val="fr-FR"/>
        </w:rPr>
        <w:t xml:space="preserve">la guignolée des Chevaliers de Colomb </w:t>
      </w:r>
      <w:r>
        <w:rPr>
          <w:color w:val="000000"/>
          <w:lang w:val="fr-FR"/>
        </w:rPr>
        <w:t xml:space="preserve">qui vient en aide à plusieurs de ses </w:t>
      </w:r>
      <w:proofErr w:type="gramStart"/>
      <w:r>
        <w:rPr>
          <w:color w:val="000000"/>
          <w:lang w:val="fr-FR"/>
        </w:rPr>
        <w:t>citoyens;</w:t>
      </w:r>
      <w:proofErr w:type="gramEnd"/>
    </w:p>
    <w:p w14:paraId="260B2560" w14:textId="77777777" w:rsidR="00B9488B" w:rsidRPr="00370203" w:rsidRDefault="00B9488B" w:rsidP="00B9488B">
      <w:pPr>
        <w:pStyle w:val="Sansinterligne"/>
        <w:spacing w:line="252" w:lineRule="auto"/>
        <w:ind w:left="2268" w:hanging="2268"/>
        <w:jc w:val="both"/>
        <w:rPr>
          <w:color w:val="000000"/>
          <w:lang w:val="fr-FR"/>
        </w:rPr>
      </w:pPr>
    </w:p>
    <w:p w14:paraId="14A59B49" w14:textId="77777777" w:rsidR="00B9488B" w:rsidRDefault="00B9488B" w:rsidP="00B9488B">
      <w:pPr>
        <w:pStyle w:val="PrformatHTML"/>
        <w:tabs>
          <w:tab w:val="clear" w:pos="916"/>
          <w:tab w:val="clear" w:pos="1832"/>
          <w:tab w:val="clear" w:pos="2748"/>
          <w:tab w:val="left" w:pos="2268"/>
          <w:tab w:val="left" w:pos="2835"/>
        </w:tabs>
        <w:spacing w:line="252" w:lineRule="auto"/>
        <w:ind w:left="2268" w:hanging="2268"/>
        <w:jc w:val="both"/>
        <w:rPr>
          <w:rFonts w:asciiTheme="minorHAnsi" w:hAnsiTheme="minorHAnsi" w:cstheme="minorHAnsi"/>
          <w:i/>
          <w:color w:val="000000"/>
          <w:sz w:val="22"/>
          <w:szCs w:val="22"/>
          <w:lang w:val="en-CA"/>
        </w:rPr>
      </w:pPr>
      <w:r w:rsidRPr="004E3137">
        <w:rPr>
          <w:rFonts w:asciiTheme="minorHAnsi" w:hAnsiTheme="minorHAnsi" w:cstheme="minorHAnsi"/>
          <w:i/>
          <w:color w:val="000000"/>
          <w:sz w:val="22"/>
          <w:szCs w:val="22"/>
          <w:lang w:val="en-CA"/>
        </w:rPr>
        <w:t>WHEREAS</w:t>
      </w:r>
      <w:r w:rsidRPr="004E3137">
        <w:rPr>
          <w:rFonts w:asciiTheme="minorHAnsi" w:hAnsiTheme="minorHAnsi" w:cstheme="minorHAnsi"/>
          <w:i/>
          <w:color w:val="000000"/>
          <w:sz w:val="22"/>
          <w:szCs w:val="22"/>
          <w:lang w:val="en-CA"/>
        </w:rPr>
        <w:tab/>
      </w:r>
      <w:r w:rsidRPr="00370203">
        <w:rPr>
          <w:rFonts w:asciiTheme="minorHAnsi" w:hAnsiTheme="minorHAnsi" w:cstheme="minorHAnsi"/>
          <w:i/>
          <w:color w:val="000000"/>
          <w:sz w:val="22"/>
          <w:szCs w:val="22"/>
          <w:lang w:val="en-CA"/>
        </w:rPr>
        <w:t xml:space="preserve">the interest for the Municipality to support the Knights of Colombus food drive, which helps many of its </w:t>
      </w:r>
      <w:proofErr w:type="gramStart"/>
      <w:r w:rsidRPr="00370203">
        <w:rPr>
          <w:rFonts w:asciiTheme="minorHAnsi" w:hAnsiTheme="minorHAnsi" w:cstheme="minorHAnsi"/>
          <w:i/>
          <w:color w:val="000000"/>
          <w:sz w:val="22"/>
          <w:szCs w:val="22"/>
          <w:lang w:val="en-CA"/>
        </w:rPr>
        <w:t>citizens;</w:t>
      </w:r>
      <w:proofErr w:type="gramEnd"/>
    </w:p>
    <w:p w14:paraId="3042F6F8" w14:textId="77777777" w:rsidR="00B9488B" w:rsidRDefault="00B9488B" w:rsidP="00B9488B">
      <w:pPr>
        <w:pStyle w:val="PrformatHTML"/>
        <w:tabs>
          <w:tab w:val="clear" w:pos="916"/>
          <w:tab w:val="clear" w:pos="1832"/>
          <w:tab w:val="clear" w:pos="2748"/>
          <w:tab w:val="left" w:pos="2268"/>
          <w:tab w:val="left" w:pos="2835"/>
        </w:tabs>
        <w:spacing w:line="252" w:lineRule="auto"/>
        <w:ind w:left="2268" w:hanging="2268"/>
        <w:jc w:val="both"/>
        <w:rPr>
          <w:rFonts w:asciiTheme="minorHAnsi" w:hAnsiTheme="minorHAnsi" w:cstheme="minorHAnsi"/>
          <w:i/>
          <w:sz w:val="22"/>
          <w:szCs w:val="22"/>
          <w:lang w:val="en"/>
        </w:rPr>
      </w:pPr>
    </w:p>
    <w:p w14:paraId="14094B75" w14:textId="77777777" w:rsidR="00B9488B" w:rsidRPr="004E3137" w:rsidRDefault="00B9488B" w:rsidP="00B9488B">
      <w:pPr>
        <w:pStyle w:val="PrformatHTML"/>
        <w:tabs>
          <w:tab w:val="clear" w:pos="2748"/>
          <w:tab w:val="left" w:pos="2268"/>
          <w:tab w:val="left" w:pos="2835"/>
        </w:tabs>
        <w:spacing w:line="252" w:lineRule="auto"/>
        <w:ind w:left="2268" w:hanging="2268"/>
        <w:jc w:val="both"/>
        <w:rPr>
          <w:rFonts w:asciiTheme="minorHAnsi" w:hAnsiTheme="minorHAnsi"/>
          <w:color w:val="000000"/>
          <w:sz w:val="22"/>
          <w:szCs w:val="22"/>
          <w:lang w:val="en-CA"/>
        </w:rPr>
      </w:pPr>
    </w:p>
    <w:p w14:paraId="43A0864B" w14:textId="77777777" w:rsidR="00B9488B" w:rsidRDefault="00B9488B" w:rsidP="00B9488B">
      <w:pPr>
        <w:tabs>
          <w:tab w:val="left" w:pos="2268"/>
        </w:tabs>
        <w:spacing w:line="252" w:lineRule="auto"/>
        <w:ind w:left="2268" w:hanging="2268"/>
        <w:jc w:val="both"/>
        <w:rPr>
          <w:color w:val="000000"/>
          <w:lang w:val="fr-FR"/>
        </w:rPr>
      </w:pPr>
      <w:r w:rsidRPr="00997703">
        <w:rPr>
          <w:color w:val="000000"/>
          <w:lang w:val="fr-FR"/>
        </w:rPr>
        <w:t xml:space="preserve">CONSIDÉRANT </w:t>
      </w:r>
      <w:r>
        <w:rPr>
          <w:color w:val="000000"/>
          <w:lang w:val="fr-FR"/>
        </w:rPr>
        <w:tab/>
      </w:r>
      <w:r w:rsidRPr="00997703">
        <w:rPr>
          <w:color w:val="000000"/>
          <w:lang w:val="fr-FR"/>
        </w:rPr>
        <w:t>l’importance d’un tel événement dans la communauté pour les familles de Grenville-sur-la-</w:t>
      </w:r>
      <w:proofErr w:type="gramStart"/>
      <w:r w:rsidRPr="00997703">
        <w:rPr>
          <w:color w:val="000000"/>
          <w:lang w:val="fr-FR"/>
        </w:rPr>
        <w:t>Rouge;</w:t>
      </w:r>
      <w:proofErr w:type="gramEnd"/>
    </w:p>
    <w:p w14:paraId="1D6DE071" w14:textId="26EA74EC" w:rsidR="00B9488B" w:rsidRDefault="00B9488B" w:rsidP="00B9488B">
      <w:pPr>
        <w:tabs>
          <w:tab w:val="left" w:pos="2268"/>
        </w:tabs>
        <w:spacing w:line="252" w:lineRule="auto"/>
        <w:ind w:left="2268" w:hanging="2268"/>
        <w:jc w:val="both"/>
        <w:rPr>
          <w:rFonts w:cstheme="minorHAnsi"/>
          <w:i/>
          <w:lang w:val="en"/>
        </w:rPr>
      </w:pPr>
      <w:r w:rsidRPr="004E3137">
        <w:rPr>
          <w:rFonts w:cstheme="minorHAnsi"/>
          <w:i/>
          <w:color w:val="000000"/>
          <w:lang w:val="en-CA"/>
        </w:rPr>
        <w:t>WHEREAS</w:t>
      </w:r>
      <w:r w:rsidRPr="004E3137">
        <w:rPr>
          <w:rFonts w:cstheme="minorHAnsi"/>
          <w:i/>
          <w:color w:val="000000"/>
          <w:lang w:val="en-CA"/>
        </w:rPr>
        <w:tab/>
      </w:r>
      <w:r w:rsidRPr="004E3137">
        <w:rPr>
          <w:rFonts w:cstheme="minorHAnsi"/>
          <w:i/>
          <w:lang w:val="en"/>
        </w:rPr>
        <w:t>the importance of such an event in the community for families in Grenville-sur-la-</w:t>
      </w:r>
      <w:proofErr w:type="gramStart"/>
      <w:r w:rsidRPr="004E3137">
        <w:rPr>
          <w:rFonts w:cstheme="minorHAnsi"/>
          <w:i/>
          <w:lang w:val="en"/>
        </w:rPr>
        <w:t>Rouge;</w:t>
      </w:r>
      <w:proofErr w:type="gramEnd"/>
    </w:p>
    <w:p w14:paraId="76FC020F" w14:textId="77777777" w:rsidR="009044EC" w:rsidRPr="00B9488B" w:rsidRDefault="009044EC" w:rsidP="00B9488B">
      <w:pPr>
        <w:tabs>
          <w:tab w:val="left" w:pos="2268"/>
        </w:tabs>
        <w:spacing w:line="252" w:lineRule="auto"/>
        <w:ind w:left="2268" w:hanging="2268"/>
        <w:jc w:val="both"/>
        <w:rPr>
          <w:rFonts w:cstheme="minorHAnsi"/>
          <w:i/>
          <w:lang w:val="en"/>
        </w:rPr>
      </w:pPr>
    </w:p>
    <w:p w14:paraId="60DEBD16" w14:textId="0B945535" w:rsidR="00B9488B" w:rsidRDefault="00B9488B" w:rsidP="00B9488B">
      <w:pPr>
        <w:tabs>
          <w:tab w:val="left" w:pos="2268"/>
        </w:tabs>
        <w:spacing w:line="252" w:lineRule="auto"/>
        <w:ind w:left="2268" w:hanging="2268"/>
        <w:jc w:val="both"/>
        <w:rPr>
          <w:lang w:val="en-CA" w:eastAsia="fr-FR"/>
        </w:rPr>
      </w:pPr>
      <w:r>
        <w:rPr>
          <w:lang w:eastAsia="fr-FR"/>
        </w:rPr>
        <w:t>PAR CES MOTIFS</w:t>
      </w:r>
      <w:r>
        <w:rPr>
          <w:lang w:eastAsia="fr-FR"/>
        </w:rPr>
        <w:tab/>
      </w:r>
      <w:r w:rsidRPr="00370203">
        <w:rPr>
          <w:lang w:eastAsia="fr-FR"/>
        </w:rPr>
        <w:t>Il est proposé par</w:t>
      </w:r>
      <w:r>
        <w:rPr>
          <w:lang w:eastAsia="fr-FR"/>
        </w:rPr>
        <w:t xml:space="preserve"> monsieur le conseiller Patrice Deslongchamps</w:t>
      </w:r>
      <w:r w:rsidRPr="00370203">
        <w:rPr>
          <w:lang w:eastAsia="fr-FR"/>
        </w:rPr>
        <w:t xml:space="preserve"> et résolu d’accorder un appui financier de</w:t>
      </w:r>
      <w:r>
        <w:rPr>
          <w:lang w:eastAsia="fr-FR"/>
        </w:rPr>
        <w:t xml:space="preserve"> 2 </w:t>
      </w:r>
      <w:r w:rsidRPr="00CB1841">
        <w:rPr>
          <w:lang w:eastAsia="fr-FR"/>
        </w:rPr>
        <w:t>000.00$</w:t>
      </w:r>
      <w:r w:rsidRPr="00370203">
        <w:rPr>
          <w:lang w:eastAsia="fr-FR"/>
        </w:rPr>
        <w:t xml:space="preserve"> à l’organisme les Chevaliers de Colomb de Grenville et de Grenville-sur-la-Rouge afin de soutenir leur projet de La Guignolée 202</w:t>
      </w:r>
      <w:r>
        <w:rPr>
          <w:lang w:eastAsia="fr-FR"/>
        </w:rPr>
        <w:t>3</w:t>
      </w:r>
      <w:r w:rsidRPr="00370203">
        <w:rPr>
          <w:lang w:eastAsia="fr-FR"/>
        </w:rPr>
        <w:t xml:space="preserve">.  </w:t>
      </w:r>
      <w:r w:rsidRPr="00B9488B">
        <w:rPr>
          <w:lang w:val="en-CA" w:eastAsia="fr-FR"/>
        </w:rPr>
        <w:t xml:space="preserve">Les fonds </w:t>
      </w:r>
      <w:proofErr w:type="spellStart"/>
      <w:r w:rsidRPr="00B9488B">
        <w:rPr>
          <w:lang w:val="en-CA" w:eastAsia="fr-FR"/>
        </w:rPr>
        <w:t>nécessaires</w:t>
      </w:r>
      <w:proofErr w:type="spellEnd"/>
      <w:r w:rsidRPr="00B9488B">
        <w:rPr>
          <w:lang w:val="en-CA" w:eastAsia="fr-FR"/>
        </w:rPr>
        <w:t xml:space="preserve"> </w:t>
      </w:r>
      <w:proofErr w:type="spellStart"/>
      <w:r w:rsidRPr="00B9488B">
        <w:rPr>
          <w:lang w:val="en-CA" w:eastAsia="fr-FR"/>
        </w:rPr>
        <w:t>seront</w:t>
      </w:r>
      <w:proofErr w:type="spellEnd"/>
      <w:r w:rsidRPr="00B9488B">
        <w:rPr>
          <w:lang w:val="en-CA" w:eastAsia="fr-FR"/>
        </w:rPr>
        <w:t xml:space="preserve"> </w:t>
      </w:r>
      <w:proofErr w:type="spellStart"/>
      <w:r w:rsidRPr="00B9488B">
        <w:rPr>
          <w:lang w:val="en-CA" w:eastAsia="fr-FR"/>
        </w:rPr>
        <w:t>prélevés</w:t>
      </w:r>
      <w:proofErr w:type="spellEnd"/>
      <w:r w:rsidRPr="00B9488B">
        <w:rPr>
          <w:lang w:val="en-CA" w:eastAsia="fr-FR"/>
        </w:rPr>
        <w:t xml:space="preserve"> au poste </w:t>
      </w:r>
      <w:proofErr w:type="spellStart"/>
      <w:r w:rsidRPr="00B9488B">
        <w:rPr>
          <w:lang w:val="en-CA" w:eastAsia="fr-FR"/>
        </w:rPr>
        <w:t>budgétaire</w:t>
      </w:r>
      <w:proofErr w:type="spellEnd"/>
      <w:r w:rsidRPr="00B9488B">
        <w:rPr>
          <w:lang w:val="en-CA" w:eastAsia="fr-FR"/>
        </w:rPr>
        <w:t xml:space="preserve"> 02.70191.999.</w:t>
      </w:r>
    </w:p>
    <w:p w14:paraId="29085CF0" w14:textId="77777777" w:rsidR="009044EC" w:rsidRPr="00B9488B" w:rsidRDefault="009044EC" w:rsidP="00B9488B">
      <w:pPr>
        <w:tabs>
          <w:tab w:val="left" w:pos="2268"/>
        </w:tabs>
        <w:spacing w:line="252" w:lineRule="auto"/>
        <w:ind w:left="2268" w:hanging="2268"/>
        <w:jc w:val="both"/>
        <w:rPr>
          <w:lang w:val="en-CA" w:eastAsia="fr-FR"/>
        </w:rPr>
      </w:pPr>
    </w:p>
    <w:p w14:paraId="5B6BF699" w14:textId="54959311" w:rsidR="00B9488B" w:rsidRDefault="00B9488B" w:rsidP="00B9488B">
      <w:pPr>
        <w:pStyle w:val="PrformatHTML"/>
        <w:tabs>
          <w:tab w:val="clear" w:pos="1832"/>
          <w:tab w:val="left" w:pos="2268"/>
        </w:tabs>
        <w:spacing w:line="252" w:lineRule="auto"/>
        <w:ind w:left="2268" w:hanging="2268"/>
        <w:jc w:val="both"/>
        <w:rPr>
          <w:rFonts w:asciiTheme="minorHAnsi" w:hAnsiTheme="minorHAnsi" w:cstheme="minorHAnsi"/>
          <w:i/>
          <w:sz w:val="22"/>
          <w:szCs w:val="22"/>
          <w:lang w:val="en-CA" w:eastAsia="fr-FR"/>
        </w:rPr>
      </w:pPr>
      <w:proofErr w:type="gramStart"/>
      <w:r w:rsidRPr="004E3137">
        <w:rPr>
          <w:rFonts w:asciiTheme="minorHAnsi" w:hAnsiTheme="minorHAnsi" w:cstheme="minorHAnsi"/>
          <w:i/>
          <w:sz w:val="22"/>
          <w:szCs w:val="22"/>
          <w:lang w:val="en-CA" w:eastAsia="fr-FR"/>
        </w:rPr>
        <w:t>THEREFORE</w:t>
      </w:r>
      <w:proofErr w:type="gramEnd"/>
      <w:r w:rsidRPr="004E3137">
        <w:rPr>
          <w:rFonts w:asciiTheme="minorHAnsi" w:hAnsiTheme="minorHAnsi" w:cstheme="minorHAnsi"/>
          <w:i/>
          <w:sz w:val="22"/>
          <w:szCs w:val="22"/>
          <w:lang w:val="en-CA" w:eastAsia="fr-FR"/>
        </w:rPr>
        <w:tab/>
      </w:r>
      <w:r w:rsidRPr="00370203">
        <w:rPr>
          <w:rFonts w:asciiTheme="minorHAnsi" w:hAnsiTheme="minorHAnsi" w:cstheme="minorHAnsi"/>
          <w:i/>
          <w:sz w:val="22"/>
          <w:szCs w:val="22"/>
          <w:lang w:val="en-CA" w:eastAsia="fr-FR"/>
        </w:rPr>
        <w:t>it is proposed by Councillor</w:t>
      </w:r>
      <w:r>
        <w:rPr>
          <w:rFonts w:asciiTheme="minorHAnsi" w:hAnsiTheme="minorHAnsi" w:cstheme="minorHAnsi"/>
          <w:i/>
          <w:sz w:val="22"/>
          <w:szCs w:val="22"/>
          <w:lang w:val="en-CA" w:eastAsia="fr-FR"/>
        </w:rPr>
        <w:t xml:space="preserve"> Patrice Deslongchamps</w:t>
      </w:r>
      <w:r w:rsidRPr="00370203">
        <w:rPr>
          <w:rFonts w:asciiTheme="minorHAnsi" w:hAnsiTheme="minorHAnsi" w:cstheme="minorHAnsi"/>
          <w:i/>
          <w:sz w:val="22"/>
          <w:szCs w:val="22"/>
          <w:lang w:val="en-CA" w:eastAsia="fr-FR"/>
        </w:rPr>
        <w:t xml:space="preserve"> and resolved to grant a financial support of </w:t>
      </w:r>
      <w:r>
        <w:rPr>
          <w:rFonts w:asciiTheme="minorHAnsi" w:hAnsiTheme="minorHAnsi" w:cstheme="minorHAnsi"/>
          <w:i/>
          <w:sz w:val="22"/>
          <w:szCs w:val="22"/>
          <w:lang w:val="en-CA" w:eastAsia="fr-FR"/>
        </w:rPr>
        <w:t xml:space="preserve">$2 </w:t>
      </w:r>
      <w:r w:rsidRPr="00CB1841">
        <w:rPr>
          <w:rFonts w:asciiTheme="minorHAnsi" w:hAnsiTheme="minorHAnsi" w:cstheme="minorHAnsi"/>
          <w:i/>
          <w:sz w:val="22"/>
          <w:szCs w:val="22"/>
          <w:lang w:val="en-CA" w:eastAsia="fr-FR"/>
        </w:rPr>
        <w:t>000.00</w:t>
      </w:r>
      <w:r>
        <w:rPr>
          <w:rFonts w:asciiTheme="minorHAnsi" w:hAnsiTheme="minorHAnsi" w:cstheme="minorHAnsi"/>
          <w:i/>
          <w:sz w:val="22"/>
          <w:szCs w:val="22"/>
          <w:lang w:val="en-CA" w:eastAsia="fr-FR"/>
        </w:rPr>
        <w:t xml:space="preserve"> </w:t>
      </w:r>
      <w:r w:rsidRPr="00370203">
        <w:rPr>
          <w:rFonts w:asciiTheme="minorHAnsi" w:hAnsiTheme="minorHAnsi" w:cstheme="minorHAnsi"/>
          <w:i/>
          <w:sz w:val="22"/>
          <w:szCs w:val="22"/>
          <w:lang w:val="en-CA" w:eastAsia="fr-FR"/>
        </w:rPr>
        <w:t xml:space="preserve">to the Knights of Columbus Grenville and Grenville-sur-la-Rouge to support their project of food drive 2022.  The necessary funds will be taken from budget item </w:t>
      </w:r>
      <w:r w:rsidRPr="00CB1841">
        <w:rPr>
          <w:rFonts w:asciiTheme="minorHAnsi" w:hAnsiTheme="minorHAnsi" w:cstheme="minorHAnsi"/>
          <w:i/>
          <w:sz w:val="22"/>
          <w:szCs w:val="22"/>
          <w:lang w:val="en-CA" w:eastAsia="fr-FR"/>
        </w:rPr>
        <w:t>02.70191.999</w:t>
      </w:r>
      <w:r w:rsidRPr="00370203">
        <w:rPr>
          <w:rFonts w:asciiTheme="minorHAnsi" w:hAnsiTheme="minorHAnsi" w:cstheme="minorHAnsi"/>
          <w:i/>
          <w:sz w:val="22"/>
          <w:szCs w:val="22"/>
          <w:lang w:val="en-CA" w:eastAsia="fr-FR"/>
        </w:rPr>
        <w:t>.</w:t>
      </w:r>
    </w:p>
    <w:p w14:paraId="3D703C3D" w14:textId="77777777" w:rsidR="00B9488B" w:rsidRPr="00B9488B" w:rsidRDefault="00B9488B" w:rsidP="00B9488B">
      <w:pPr>
        <w:pStyle w:val="PrformatHTML"/>
        <w:tabs>
          <w:tab w:val="clear" w:pos="1832"/>
          <w:tab w:val="left" w:pos="2268"/>
        </w:tabs>
        <w:spacing w:line="252" w:lineRule="auto"/>
        <w:ind w:left="2268" w:hanging="2268"/>
        <w:jc w:val="both"/>
        <w:rPr>
          <w:rFonts w:asciiTheme="minorHAnsi" w:hAnsiTheme="minorHAnsi" w:cstheme="minorHAnsi"/>
          <w:i/>
          <w:sz w:val="22"/>
          <w:szCs w:val="22"/>
          <w:lang w:val="en"/>
        </w:rPr>
      </w:pPr>
    </w:p>
    <w:p w14:paraId="57E0330F" w14:textId="77777777" w:rsidR="00B9488B" w:rsidRPr="00A22AF7" w:rsidRDefault="00B9488B" w:rsidP="00B9488B">
      <w:pPr>
        <w:spacing w:after="0" w:line="252" w:lineRule="auto"/>
        <w:jc w:val="right"/>
        <w:rPr>
          <w:sz w:val="24"/>
          <w:szCs w:val="24"/>
          <w:lang w:val="en-CA"/>
        </w:rPr>
      </w:pPr>
      <w:proofErr w:type="spellStart"/>
      <w:r w:rsidRPr="00A22AF7">
        <w:rPr>
          <w:sz w:val="24"/>
          <w:szCs w:val="24"/>
          <w:lang w:val="en-CA"/>
        </w:rPr>
        <w:t>Adopté</w:t>
      </w:r>
      <w:proofErr w:type="spellEnd"/>
      <w:r w:rsidRPr="00A22AF7">
        <w:rPr>
          <w:sz w:val="24"/>
          <w:szCs w:val="24"/>
          <w:lang w:val="en-CA"/>
        </w:rPr>
        <w:t xml:space="preserve"> à </w:t>
      </w:r>
      <w:proofErr w:type="spellStart"/>
      <w:r w:rsidRPr="00A22AF7">
        <w:rPr>
          <w:sz w:val="24"/>
          <w:szCs w:val="24"/>
          <w:lang w:val="en-CA"/>
        </w:rPr>
        <w:t>l’unanimité</w:t>
      </w:r>
      <w:proofErr w:type="spellEnd"/>
      <w:r w:rsidRPr="00A22AF7">
        <w:rPr>
          <w:sz w:val="24"/>
          <w:szCs w:val="24"/>
          <w:lang w:val="en-CA"/>
        </w:rPr>
        <w:t xml:space="preserve"> des </w:t>
      </w:r>
      <w:proofErr w:type="spellStart"/>
      <w:r w:rsidRPr="00A22AF7">
        <w:rPr>
          <w:sz w:val="24"/>
          <w:szCs w:val="24"/>
          <w:lang w:val="en-CA"/>
        </w:rPr>
        <w:t>conseillers</w:t>
      </w:r>
      <w:proofErr w:type="spellEnd"/>
    </w:p>
    <w:p w14:paraId="33C9C348" w14:textId="4F139A5E" w:rsidR="002B45C1" w:rsidRDefault="00B9488B" w:rsidP="00B9488B">
      <w:pPr>
        <w:jc w:val="right"/>
        <w:rPr>
          <w:i/>
          <w:sz w:val="24"/>
          <w:szCs w:val="24"/>
        </w:rPr>
      </w:pPr>
      <w:proofErr w:type="spellStart"/>
      <w:r>
        <w:rPr>
          <w:i/>
          <w:sz w:val="24"/>
          <w:szCs w:val="24"/>
        </w:rPr>
        <w:t>Adopted</w:t>
      </w:r>
      <w:proofErr w:type="spellEnd"/>
      <w:r>
        <w:rPr>
          <w:i/>
          <w:sz w:val="24"/>
          <w:szCs w:val="24"/>
        </w:rPr>
        <w:t xml:space="preserve"> </w:t>
      </w:r>
      <w:proofErr w:type="spellStart"/>
      <w:r>
        <w:rPr>
          <w:i/>
          <w:sz w:val="24"/>
          <w:szCs w:val="24"/>
        </w:rPr>
        <w:t>unanimously</w:t>
      </w:r>
      <w:proofErr w:type="spellEnd"/>
      <w:r>
        <w:rPr>
          <w:i/>
          <w:sz w:val="24"/>
          <w:szCs w:val="24"/>
        </w:rPr>
        <w:t xml:space="preserve"> by </w:t>
      </w:r>
      <w:proofErr w:type="spellStart"/>
      <w:r>
        <w:rPr>
          <w:i/>
          <w:sz w:val="24"/>
          <w:szCs w:val="24"/>
        </w:rPr>
        <w:t>councillors</w:t>
      </w:r>
      <w:proofErr w:type="spellEnd"/>
    </w:p>
    <w:p w14:paraId="3CE5656C" w14:textId="77777777" w:rsidR="009044EC" w:rsidRDefault="009044EC" w:rsidP="00B9488B">
      <w:pPr>
        <w:jc w:val="right"/>
        <w:rPr>
          <w:i/>
          <w:sz w:val="24"/>
          <w:szCs w:val="24"/>
        </w:rPr>
      </w:pPr>
    </w:p>
    <w:p w14:paraId="26951220" w14:textId="77777777" w:rsidR="00B9488B" w:rsidRPr="00A22AF7" w:rsidRDefault="00B9488B" w:rsidP="00B9488B">
      <w:pPr>
        <w:spacing w:after="0" w:line="252" w:lineRule="auto"/>
        <w:jc w:val="both"/>
        <w:rPr>
          <w:rFonts w:cs="Arial"/>
          <w:b/>
          <w:u w:val="single"/>
          <w14:ligatures w14:val="standardContextual"/>
        </w:rPr>
      </w:pPr>
      <w:r w:rsidRPr="00A22AF7">
        <w:rPr>
          <w:rFonts w:cs="Arial"/>
          <w:b/>
          <w:u w:val="single"/>
          <w14:ligatures w14:val="standardContextual"/>
        </w:rPr>
        <w:t>2023-11-</w:t>
      </w:r>
      <w:r>
        <w:rPr>
          <w:rFonts w:cs="Arial"/>
          <w:b/>
          <w:u w:val="single"/>
          <w14:ligatures w14:val="standardContextual"/>
        </w:rPr>
        <w:t>462</w:t>
      </w:r>
      <w:r w:rsidRPr="00A22AF7">
        <w:rPr>
          <w:rFonts w:cs="Arial"/>
          <w:b/>
          <w:u w:val="single"/>
          <w14:ligatures w14:val="standardContextual"/>
        </w:rPr>
        <w:tab/>
        <w:t xml:space="preserve">Pour octroyer une aide financière </w:t>
      </w:r>
      <w:r>
        <w:rPr>
          <w:rFonts w:cs="Arial"/>
          <w:b/>
          <w:u w:val="single"/>
          <w14:ligatures w14:val="standardContextual"/>
        </w:rPr>
        <w:t>–</w:t>
      </w:r>
      <w:r w:rsidRPr="00A22AF7">
        <w:rPr>
          <w:rFonts w:cs="Arial"/>
          <w:b/>
          <w:u w:val="single"/>
          <w14:ligatures w14:val="standardContextual"/>
        </w:rPr>
        <w:t xml:space="preserve"> </w:t>
      </w:r>
      <w:proofErr w:type="spellStart"/>
      <w:r>
        <w:rPr>
          <w:rFonts w:cs="Arial"/>
          <w:b/>
          <w:u w:val="single"/>
          <w14:ligatures w14:val="standardContextual"/>
        </w:rPr>
        <w:t>Bennie’s</w:t>
      </w:r>
      <w:proofErr w:type="spellEnd"/>
      <w:r>
        <w:rPr>
          <w:rFonts w:cs="Arial"/>
          <w:b/>
          <w:u w:val="single"/>
          <w14:ligatures w14:val="standardContextual"/>
        </w:rPr>
        <w:t xml:space="preserve"> Rescue</w:t>
      </w:r>
      <w:r w:rsidRPr="00A22AF7">
        <w:rPr>
          <w:rFonts w:cs="Arial"/>
          <w:b/>
          <w:u w:val="single"/>
          <w14:ligatures w14:val="standardContextual"/>
        </w:rPr>
        <w:t xml:space="preserve"> – Contrôle des chats errants</w:t>
      </w:r>
    </w:p>
    <w:p w14:paraId="3FE51131" w14:textId="77777777" w:rsidR="00B9488B" w:rsidRPr="00A22AF7" w:rsidRDefault="00B9488B" w:rsidP="00B9488B">
      <w:pPr>
        <w:spacing w:after="0" w:line="252" w:lineRule="auto"/>
        <w:jc w:val="both"/>
        <w:rPr>
          <w:rFonts w:cs="Arial"/>
          <w:b/>
          <w:u w:val="single"/>
          <w14:ligatures w14:val="standardContextual"/>
        </w:rPr>
      </w:pPr>
    </w:p>
    <w:p w14:paraId="51D16E26" w14:textId="77777777" w:rsidR="00B9488B" w:rsidRDefault="00B9488B" w:rsidP="00B9488B">
      <w:pPr>
        <w:spacing w:after="0" w:line="252" w:lineRule="auto"/>
        <w:jc w:val="both"/>
        <w:rPr>
          <w:rFonts w:cs="Arial"/>
          <w:b/>
          <w:i/>
          <w:u w:val="single"/>
          <w:lang w:val="en-CA"/>
          <w14:ligatures w14:val="standardContextual"/>
        </w:rPr>
      </w:pPr>
      <w:r w:rsidRPr="00A22AF7">
        <w:rPr>
          <w:rFonts w:cs="Arial"/>
          <w:b/>
          <w:i/>
          <w:u w:val="single"/>
          <w:lang w:val="en-CA"/>
          <w14:ligatures w14:val="standardContextual"/>
        </w:rPr>
        <w:t>2023-11-</w:t>
      </w:r>
      <w:r>
        <w:rPr>
          <w:rFonts w:cs="Arial"/>
          <w:b/>
          <w:i/>
          <w:u w:val="single"/>
          <w:lang w:val="en-CA"/>
          <w14:ligatures w14:val="standardContextual"/>
        </w:rPr>
        <w:t>462</w:t>
      </w:r>
      <w:r w:rsidRPr="00A22AF7">
        <w:rPr>
          <w:rFonts w:cs="Arial"/>
          <w:b/>
          <w:i/>
          <w:u w:val="single"/>
          <w:lang w:val="en-CA"/>
          <w14:ligatures w14:val="standardContextual"/>
        </w:rPr>
        <w:tab/>
      </w:r>
      <w:bookmarkStart w:id="22" w:name="_Hlk150513092"/>
      <w:r w:rsidRPr="00A22AF7">
        <w:rPr>
          <w:rFonts w:cs="Arial"/>
          <w:b/>
          <w:i/>
          <w:u w:val="single"/>
          <w:lang w:val="en-CA"/>
          <w14:ligatures w14:val="standardContextual"/>
        </w:rPr>
        <w:t xml:space="preserve">To provide financial assistance </w:t>
      </w:r>
      <w:r>
        <w:rPr>
          <w:rFonts w:cs="Arial"/>
          <w:b/>
          <w:i/>
          <w:u w:val="single"/>
          <w:lang w:val="en-CA"/>
          <w14:ligatures w14:val="standardContextual"/>
        </w:rPr>
        <w:t>–</w:t>
      </w:r>
      <w:r w:rsidRPr="00A22AF7">
        <w:rPr>
          <w:rFonts w:cs="Arial"/>
          <w:b/>
          <w:i/>
          <w:u w:val="single"/>
          <w:lang w:val="en-CA"/>
          <w14:ligatures w14:val="standardContextual"/>
        </w:rPr>
        <w:t xml:space="preserve"> </w:t>
      </w:r>
      <w:r>
        <w:rPr>
          <w:rFonts w:cs="Arial"/>
          <w:b/>
          <w:i/>
          <w:u w:val="single"/>
          <w:lang w:val="en-CA"/>
          <w14:ligatures w14:val="standardContextual"/>
        </w:rPr>
        <w:t>Bennie’s Rescue</w:t>
      </w:r>
      <w:r w:rsidRPr="00A22AF7">
        <w:rPr>
          <w:rFonts w:cs="Arial"/>
          <w:b/>
          <w:i/>
          <w:u w:val="single"/>
          <w:lang w:val="en-CA"/>
          <w14:ligatures w14:val="standardContextual"/>
        </w:rPr>
        <w:t xml:space="preserve"> – Stray Cat Control</w:t>
      </w:r>
    </w:p>
    <w:bookmarkEnd w:id="22"/>
    <w:p w14:paraId="6A7B907A" w14:textId="77777777" w:rsidR="00B9488B" w:rsidRPr="00A22AF7" w:rsidRDefault="00B9488B" w:rsidP="00B9488B">
      <w:pPr>
        <w:spacing w:after="0" w:line="252" w:lineRule="auto"/>
        <w:jc w:val="both"/>
        <w:rPr>
          <w:rFonts w:cs="Arial"/>
          <w:lang w:val="en-CA"/>
          <w14:ligatures w14:val="standardContextual"/>
        </w:rPr>
      </w:pPr>
    </w:p>
    <w:p w14:paraId="21628F02" w14:textId="77777777" w:rsidR="00B9488B" w:rsidRDefault="00B9488B" w:rsidP="00B9488B">
      <w:pPr>
        <w:tabs>
          <w:tab w:val="left" w:pos="2268"/>
        </w:tabs>
        <w:spacing w:line="252" w:lineRule="auto"/>
        <w:ind w:left="2268" w:hanging="2268"/>
        <w:jc w:val="both"/>
        <w:rPr>
          <w:rFonts w:cs="Arial"/>
          <w14:ligatures w14:val="standardContextual"/>
        </w:rPr>
      </w:pPr>
      <w:r w:rsidRPr="00A22AF7">
        <w:rPr>
          <w:rFonts w:cs="Arial"/>
          <w14:ligatures w14:val="standardContextual"/>
        </w:rPr>
        <w:t>CONSIDÉRANT QU’</w:t>
      </w:r>
      <w:r w:rsidRPr="00A22AF7">
        <w:rPr>
          <w:rFonts w:cs="Arial"/>
          <w14:ligatures w14:val="standardContextual"/>
        </w:rPr>
        <w:tab/>
        <w:t>il y a un problème de chats errants dans Grenville-sur-la-Rouge;</w:t>
      </w:r>
    </w:p>
    <w:p w14:paraId="08C3EF8D" w14:textId="77777777" w:rsidR="000A3037" w:rsidRPr="00A22AF7" w:rsidRDefault="000A3037" w:rsidP="00B9488B">
      <w:pPr>
        <w:tabs>
          <w:tab w:val="left" w:pos="2268"/>
        </w:tabs>
        <w:spacing w:line="252" w:lineRule="auto"/>
        <w:ind w:left="2268" w:hanging="2268"/>
        <w:jc w:val="both"/>
        <w:rPr>
          <w:rFonts w:cs="Arial"/>
          <w14:ligatures w14:val="standardContextual"/>
        </w:rPr>
      </w:pPr>
    </w:p>
    <w:p w14:paraId="1D3CC034" w14:textId="38107116" w:rsidR="00B9488B" w:rsidRDefault="00B9488B" w:rsidP="000A3037">
      <w:pPr>
        <w:tabs>
          <w:tab w:val="left" w:pos="2268"/>
        </w:tabs>
        <w:spacing w:line="252" w:lineRule="auto"/>
        <w:ind w:left="2268" w:hanging="2268"/>
        <w:jc w:val="both"/>
        <w:rPr>
          <w:rFonts w:cs="Arial"/>
          <w:i/>
          <w:lang w:val="en-CA"/>
          <w14:ligatures w14:val="standardContextual"/>
        </w:rPr>
      </w:pPr>
      <w:r w:rsidRPr="00A22AF7">
        <w:rPr>
          <w:rFonts w:cs="Arial"/>
          <w:i/>
          <w:lang w:val="en-CA"/>
          <w14:ligatures w14:val="standardContextual"/>
        </w:rPr>
        <w:lastRenderedPageBreak/>
        <w:t xml:space="preserve">WHEREAS </w:t>
      </w:r>
      <w:r w:rsidRPr="00A22AF7">
        <w:rPr>
          <w:rFonts w:cs="Arial"/>
          <w:i/>
          <w:lang w:val="en-CA"/>
          <w14:ligatures w14:val="standardContextual"/>
        </w:rPr>
        <w:tab/>
        <w:t>there is a stray cat problem in Grenville-sur-la-</w:t>
      </w:r>
      <w:proofErr w:type="gramStart"/>
      <w:r w:rsidRPr="00A22AF7">
        <w:rPr>
          <w:rFonts w:cs="Arial"/>
          <w:i/>
          <w:lang w:val="en-CA"/>
          <w14:ligatures w14:val="standardContextual"/>
        </w:rPr>
        <w:t>Rouge;</w:t>
      </w:r>
      <w:proofErr w:type="gramEnd"/>
    </w:p>
    <w:p w14:paraId="587235D5" w14:textId="77777777" w:rsidR="000A3037" w:rsidRPr="00A22AF7" w:rsidRDefault="000A3037" w:rsidP="000A3037">
      <w:pPr>
        <w:tabs>
          <w:tab w:val="left" w:pos="2268"/>
        </w:tabs>
        <w:spacing w:line="252" w:lineRule="auto"/>
        <w:ind w:left="2268" w:hanging="2268"/>
        <w:jc w:val="both"/>
        <w:rPr>
          <w:rFonts w:cs="Arial"/>
          <w:i/>
          <w:lang w:val="en-CA"/>
          <w14:ligatures w14:val="standardContextual"/>
        </w:rPr>
      </w:pPr>
    </w:p>
    <w:p w14:paraId="0BE4B3F9" w14:textId="77777777" w:rsidR="00B9488B" w:rsidRDefault="00B9488B" w:rsidP="00B9488B">
      <w:pPr>
        <w:tabs>
          <w:tab w:val="left" w:pos="2268"/>
        </w:tabs>
        <w:spacing w:line="252" w:lineRule="auto"/>
        <w:ind w:left="2268" w:hanging="2268"/>
        <w:jc w:val="both"/>
        <w:rPr>
          <w:rFonts w:cs="Arial"/>
          <w:iCs/>
          <w14:ligatures w14:val="standardContextual"/>
        </w:rPr>
      </w:pPr>
      <w:r w:rsidRPr="00A22AF7">
        <w:rPr>
          <w:rFonts w:cs="Arial"/>
          <w:iCs/>
          <w14:ligatures w14:val="standardContextual"/>
        </w:rPr>
        <w:t xml:space="preserve">CONSIDÉRANT </w:t>
      </w:r>
      <w:r w:rsidRPr="00A22AF7">
        <w:rPr>
          <w:rFonts w:cs="Arial"/>
          <w:iCs/>
          <w14:ligatures w14:val="standardContextual"/>
        </w:rPr>
        <w:tab/>
        <w:t xml:space="preserve">la demande adressée à la Municipalité par </w:t>
      </w:r>
      <w:proofErr w:type="spellStart"/>
      <w:r>
        <w:rPr>
          <w:rFonts w:cs="Arial"/>
          <w:iCs/>
          <w14:ligatures w14:val="standardContextual"/>
        </w:rPr>
        <w:t>Bennie’s</w:t>
      </w:r>
      <w:proofErr w:type="spellEnd"/>
      <w:r>
        <w:rPr>
          <w:rFonts w:cs="Arial"/>
          <w:iCs/>
          <w14:ligatures w14:val="standardContextual"/>
        </w:rPr>
        <w:t xml:space="preserve"> Rescue</w:t>
      </w:r>
      <w:r w:rsidRPr="00A22AF7">
        <w:rPr>
          <w:rFonts w:cs="Arial"/>
          <w:iCs/>
          <w14:ligatures w14:val="standardContextual"/>
        </w:rPr>
        <w:t>;</w:t>
      </w:r>
    </w:p>
    <w:p w14:paraId="704902A6" w14:textId="77777777" w:rsidR="000A3037" w:rsidRPr="00A22AF7" w:rsidRDefault="000A3037" w:rsidP="00B9488B">
      <w:pPr>
        <w:tabs>
          <w:tab w:val="left" w:pos="2268"/>
        </w:tabs>
        <w:spacing w:line="252" w:lineRule="auto"/>
        <w:ind w:left="2268" w:hanging="2268"/>
        <w:jc w:val="both"/>
        <w:rPr>
          <w:rFonts w:cs="Arial"/>
          <w:iCs/>
          <w14:ligatures w14:val="standardContextual"/>
        </w:rPr>
      </w:pPr>
    </w:p>
    <w:p w14:paraId="0A68B130" w14:textId="69CF37ED" w:rsidR="00B9488B" w:rsidRDefault="00B9488B" w:rsidP="000A3037">
      <w:pPr>
        <w:tabs>
          <w:tab w:val="left" w:pos="2268"/>
        </w:tabs>
        <w:spacing w:line="252" w:lineRule="auto"/>
        <w:ind w:left="2268" w:hanging="2268"/>
        <w:jc w:val="both"/>
        <w:rPr>
          <w:rFonts w:cs="Arial"/>
          <w:iCs/>
          <w:lang w:val="en-CA"/>
          <w14:ligatures w14:val="standardContextual"/>
        </w:rPr>
      </w:pPr>
      <w:r w:rsidRPr="00A22AF7">
        <w:rPr>
          <w:rFonts w:cs="Arial"/>
          <w:iCs/>
          <w:lang w:val="en-CA"/>
          <w14:ligatures w14:val="standardContextual"/>
        </w:rPr>
        <w:t>WHEREAS</w:t>
      </w:r>
      <w:r w:rsidRPr="00A22AF7">
        <w:rPr>
          <w:rFonts w:cs="Arial"/>
          <w:iCs/>
          <w:lang w:val="en-CA"/>
          <w14:ligatures w14:val="standardContextual"/>
        </w:rPr>
        <w:tab/>
        <w:t xml:space="preserve">the request </w:t>
      </w:r>
      <w:proofErr w:type="spellStart"/>
      <w:r w:rsidRPr="00A22AF7">
        <w:rPr>
          <w:rFonts w:cs="Arial"/>
          <w:iCs/>
          <w:lang w:val="en-CA"/>
          <w14:ligatures w14:val="standardContextual"/>
        </w:rPr>
        <w:t>adressed</w:t>
      </w:r>
      <w:proofErr w:type="spellEnd"/>
      <w:r w:rsidRPr="00A22AF7">
        <w:rPr>
          <w:rFonts w:cs="Arial"/>
          <w:iCs/>
          <w:lang w:val="en-CA"/>
          <w14:ligatures w14:val="standardContextual"/>
        </w:rPr>
        <w:t xml:space="preserve"> to the Municipality by </w:t>
      </w:r>
      <w:r>
        <w:rPr>
          <w:rFonts w:cs="Arial"/>
          <w:iCs/>
          <w:lang w:val="en-CA"/>
          <w14:ligatures w14:val="standardContextual"/>
        </w:rPr>
        <w:t xml:space="preserve">Bennie’s </w:t>
      </w:r>
      <w:proofErr w:type="gramStart"/>
      <w:r>
        <w:rPr>
          <w:rFonts w:cs="Arial"/>
          <w:iCs/>
          <w:lang w:val="en-CA"/>
          <w14:ligatures w14:val="standardContextual"/>
        </w:rPr>
        <w:t>Rescue</w:t>
      </w:r>
      <w:r w:rsidRPr="00A22AF7">
        <w:rPr>
          <w:rFonts w:cs="Arial"/>
          <w:iCs/>
          <w:lang w:val="en-CA"/>
          <w14:ligatures w14:val="standardContextual"/>
        </w:rPr>
        <w:t>;</w:t>
      </w:r>
      <w:proofErr w:type="gramEnd"/>
    </w:p>
    <w:p w14:paraId="20C1EF16" w14:textId="77777777" w:rsidR="000A3037" w:rsidRPr="00A22AF7" w:rsidRDefault="000A3037" w:rsidP="000A3037">
      <w:pPr>
        <w:tabs>
          <w:tab w:val="left" w:pos="2268"/>
        </w:tabs>
        <w:spacing w:line="252" w:lineRule="auto"/>
        <w:ind w:left="2268" w:hanging="2268"/>
        <w:jc w:val="both"/>
        <w:rPr>
          <w:rFonts w:cs="Arial"/>
          <w:iCs/>
          <w:lang w:val="en-CA"/>
          <w14:ligatures w14:val="standardContextual"/>
        </w:rPr>
      </w:pPr>
    </w:p>
    <w:p w14:paraId="2725E63C" w14:textId="77777777" w:rsidR="00B9488B" w:rsidRDefault="00B9488B" w:rsidP="00B9488B">
      <w:pPr>
        <w:tabs>
          <w:tab w:val="left" w:pos="2268"/>
        </w:tabs>
        <w:spacing w:line="252" w:lineRule="auto"/>
        <w:ind w:left="2268" w:hanging="2268"/>
        <w:jc w:val="both"/>
        <w:rPr>
          <w:rFonts w:cs="Arial"/>
          <w14:ligatures w14:val="standardContextual"/>
        </w:rPr>
      </w:pPr>
      <w:r w:rsidRPr="00A22AF7">
        <w:rPr>
          <w:rFonts w:cs="Arial"/>
          <w14:ligatures w14:val="standardContextual"/>
        </w:rPr>
        <w:t>CONSIDÉRANT QUE</w:t>
      </w:r>
      <w:r w:rsidRPr="00A22AF7">
        <w:rPr>
          <w:rFonts w:cs="Arial"/>
          <w14:ligatures w14:val="standardContextual"/>
        </w:rPr>
        <w:tab/>
        <w:t xml:space="preserve">l’organisme </w:t>
      </w:r>
      <w:proofErr w:type="spellStart"/>
      <w:r>
        <w:rPr>
          <w:rFonts w:cs="Arial"/>
          <w14:ligatures w14:val="standardContextual"/>
        </w:rPr>
        <w:t>Bennie’s</w:t>
      </w:r>
      <w:proofErr w:type="spellEnd"/>
      <w:r>
        <w:rPr>
          <w:rFonts w:cs="Arial"/>
          <w14:ligatures w14:val="standardContextual"/>
        </w:rPr>
        <w:t xml:space="preserve"> Rescue</w:t>
      </w:r>
      <w:r w:rsidRPr="00A22AF7">
        <w:rPr>
          <w:rFonts w:cs="Arial"/>
          <w14:ligatures w14:val="standardContextual"/>
        </w:rPr>
        <w:t xml:space="preserve"> capture déjà des chats dans la Municipalité, les opèrent et les met en adoption de manière bénévole;</w:t>
      </w:r>
    </w:p>
    <w:p w14:paraId="0740AE9B" w14:textId="77777777" w:rsidR="000A3037" w:rsidRPr="00A22AF7" w:rsidRDefault="000A3037" w:rsidP="00B9488B">
      <w:pPr>
        <w:tabs>
          <w:tab w:val="left" w:pos="2268"/>
        </w:tabs>
        <w:spacing w:line="252" w:lineRule="auto"/>
        <w:ind w:left="2268" w:hanging="2268"/>
        <w:jc w:val="both"/>
        <w:rPr>
          <w:rFonts w:cs="Arial"/>
          <w14:ligatures w14:val="standardContextual"/>
        </w:rPr>
      </w:pPr>
    </w:p>
    <w:p w14:paraId="69DFBE29" w14:textId="4DA15E42" w:rsidR="00B9488B" w:rsidRDefault="00B9488B" w:rsidP="000A3037">
      <w:pPr>
        <w:tabs>
          <w:tab w:val="left" w:pos="2268"/>
        </w:tabs>
        <w:spacing w:line="252" w:lineRule="auto"/>
        <w:ind w:left="2268" w:hanging="2268"/>
        <w:jc w:val="both"/>
        <w:rPr>
          <w:rFonts w:cs="Arial"/>
          <w:i/>
          <w:lang w:val="en-CA"/>
          <w14:ligatures w14:val="standardContextual"/>
        </w:rPr>
      </w:pPr>
      <w:r w:rsidRPr="00A22AF7">
        <w:rPr>
          <w:rFonts w:cs="Arial"/>
          <w:i/>
          <w:lang w:val="en-CA"/>
          <w14:ligatures w14:val="standardContextual"/>
        </w:rPr>
        <w:t xml:space="preserve">WHEREAS </w:t>
      </w:r>
      <w:r w:rsidRPr="00A22AF7">
        <w:rPr>
          <w:rFonts w:cs="Arial"/>
          <w:i/>
          <w:lang w:val="en-CA"/>
          <w14:ligatures w14:val="standardContextual"/>
        </w:rPr>
        <w:tab/>
      </w:r>
      <w:r>
        <w:rPr>
          <w:rFonts w:cs="Arial"/>
          <w:i/>
          <w:lang w:val="en-CA"/>
          <w14:ligatures w14:val="standardContextual"/>
        </w:rPr>
        <w:t>Bennie’s Rescue</w:t>
      </w:r>
      <w:r w:rsidRPr="00A22AF7">
        <w:rPr>
          <w:rFonts w:cs="Arial"/>
          <w:i/>
          <w:lang w:val="en-CA"/>
          <w14:ligatures w14:val="standardContextual"/>
        </w:rPr>
        <w:t xml:space="preserve"> already catches cats in the municipality, operates them and puts them up for adoption on a voluntary </w:t>
      </w:r>
      <w:proofErr w:type="gramStart"/>
      <w:r w:rsidRPr="00A22AF7">
        <w:rPr>
          <w:rFonts w:cs="Arial"/>
          <w:i/>
          <w:lang w:val="en-CA"/>
          <w14:ligatures w14:val="standardContextual"/>
        </w:rPr>
        <w:t>basis;</w:t>
      </w:r>
      <w:proofErr w:type="gramEnd"/>
    </w:p>
    <w:p w14:paraId="0F711588" w14:textId="77777777" w:rsidR="000A3037" w:rsidRPr="00A22AF7" w:rsidRDefault="000A3037" w:rsidP="000A3037">
      <w:pPr>
        <w:tabs>
          <w:tab w:val="left" w:pos="2268"/>
        </w:tabs>
        <w:spacing w:line="252" w:lineRule="auto"/>
        <w:ind w:left="2268" w:hanging="2268"/>
        <w:jc w:val="both"/>
        <w:rPr>
          <w:rFonts w:cs="Arial"/>
          <w:i/>
          <w:lang w:val="en-CA"/>
          <w14:ligatures w14:val="standardContextual"/>
        </w:rPr>
      </w:pPr>
    </w:p>
    <w:p w14:paraId="00B379B8" w14:textId="77777777" w:rsidR="00B9488B" w:rsidRDefault="00B9488B" w:rsidP="00B9488B">
      <w:pPr>
        <w:tabs>
          <w:tab w:val="left" w:pos="2268"/>
        </w:tabs>
        <w:spacing w:line="252" w:lineRule="auto"/>
        <w:ind w:left="2268" w:hanging="2268"/>
        <w:jc w:val="both"/>
        <w:rPr>
          <w:rFonts w:cs="Arial"/>
          <w:lang w:val="en-CA"/>
          <w14:ligatures w14:val="standardContextual"/>
        </w:rPr>
      </w:pPr>
      <w:r w:rsidRPr="00A22AF7">
        <w:rPr>
          <w:rFonts w:cs="Arial"/>
          <w14:ligatures w14:val="standardContextual"/>
        </w:rPr>
        <w:t>PAR CES MOTIFS</w:t>
      </w:r>
      <w:r w:rsidRPr="00A22AF7">
        <w:rPr>
          <w:rFonts w:cs="Arial"/>
          <w14:ligatures w14:val="standardContextual"/>
        </w:rPr>
        <w:tab/>
        <w:t>il est proposé par</w:t>
      </w:r>
      <w:r>
        <w:rPr>
          <w:rFonts w:cs="Arial"/>
          <w14:ligatures w14:val="standardContextual"/>
        </w:rPr>
        <w:t xml:space="preserve"> madame la conseillère Natalia Czarnecka</w:t>
      </w:r>
      <w:r w:rsidRPr="00A22AF7">
        <w:rPr>
          <w:rFonts w:cs="Arial"/>
          <w14:ligatures w14:val="standardContextual"/>
        </w:rPr>
        <w:t xml:space="preserve"> et résolu d’octroyer une aide financière de </w:t>
      </w:r>
      <w:r>
        <w:rPr>
          <w:rFonts w:cs="Arial"/>
          <w14:ligatures w14:val="standardContextual"/>
        </w:rPr>
        <w:t>2 0</w:t>
      </w:r>
      <w:r w:rsidRPr="00092F19">
        <w:rPr>
          <w:rFonts w:cs="Arial"/>
          <w14:ligatures w14:val="standardContextual"/>
        </w:rPr>
        <w:t>00.00</w:t>
      </w:r>
      <w:r w:rsidRPr="00A22AF7">
        <w:rPr>
          <w:rFonts w:cs="Arial"/>
          <w14:ligatures w14:val="standardContextual"/>
        </w:rPr>
        <w:t xml:space="preserve">$ pour aider aux actions de l’organisme </w:t>
      </w:r>
      <w:proofErr w:type="spellStart"/>
      <w:r>
        <w:rPr>
          <w:rFonts w:cs="Arial"/>
          <w14:ligatures w14:val="standardContextual"/>
        </w:rPr>
        <w:t>Bennie’s</w:t>
      </w:r>
      <w:proofErr w:type="spellEnd"/>
      <w:r>
        <w:rPr>
          <w:rFonts w:cs="Arial"/>
          <w14:ligatures w14:val="standardContextual"/>
        </w:rPr>
        <w:t xml:space="preserve"> Rescue</w:t>
      </w:r>
      <w:r w:rsidRPr="00A22AF7">
        <w:rPr>
          <w:rFonts w:cs="Arial"/>
          <w14:ligatures w14:val="standardContextual"/>
        </w:rPr>
        <w:t xml:space="preserve"> sur le territoire de la Municipalité.  </w:t>
      </w:r>
      <w:r w:rsidRPr="00B9488B">
        <w:rPr>
          <w:rFonts w:cs="Arial"/>
          <w:lang w:val="en-CA"/>
          <w14:ligatures w14:val="standardContextual"/>
        </w:rPr>
        <w:t xml:space="preserve">Les fonds </w:t>
      </w:r>
      <w:proofErr w:type="spellStart"/>
      <w:r w:rsidRPr="00B9488B">
        <w:rPr>
          <w:rFonts w:cs="Arial"/>
          <w:lang w:val="en-CA"/>
          <w14:ligatures w14:val="standardContextual"/>
        </w:rPr>
        <w:t>nécessaires</w:t>
      </w:r>
      <w:proofErr w:type="spellEnd"/>
      <w:r w:rsidRPr="00B9488B">
        <w:rPr>
          <w:rFonts w:cs="Arial"/>
          <w:lang w:val="en-CA"/>
          <w14:ligatures w14:val="standardContextual"/>
        </w:rPr>
        <w:t xml:space="preserve"> </w:t>
      </w:r>
      <w:proofErr w:type="spellStart"/>
      <w:r w:rsidRPr="00B9488B">
        <w:rPr>
          <w:rFonts w:cs="Arial"/>
          <w:lang w:val="en-CA"/>
          <w14:ligatures w14:val="standardContextual"/>
        </w:rPr>
        <w:t>seront</w:t>
      </w:r>
      <w:proofErr w:type="spellEnd"/>
      <w:r w:rsidRPr="00B9488B">
        <w:rPr>
          <w:rFonts w:cs="Arial"/>
          <w:lang w:val="en-CA"/>
          <w14:ligatures w14:val="standardContextual"/>
        </w:rPr>
        <w:t xml:space="preserve"> </w:t>
      </w:r>
      <w:proofErr w:type="spellStart"/>
      <w:r w:rsidRPr="00B9488B">
        <w:rPr>
          <w:rFonts w:cs="Arial"/>
          <w:lang w:val="en-CA"/>
          <w14:ligatures w14:val="standardContextual"/>
        </w:rPr>
        <w:t>prélevés</w:t>
      </w:r>
      <w:proofErr w:type="spellEnd"/>
      <w:r w:rsidRPr="00B9488B">
        <w:rPr>
          <w:rFonts w:cs="Arial"/>
          <w:lang w:val="en-CA"/>
          <w14:ligatures w14:val="standardContextual"/>
        </w:rPr>
        <w:t xml:space="preserve"> au poste </w:t>
      </w:r>
      <w:proofErr w:type="spellStart"/>
      <w:r w:rsidRPr="00B9488B">
        <w:rPr>
          <w:rFonts w:cs="Arial"/>
          <w:lang w:val="en-CA"/>
          <w14:ligatures w14:val="standardContextual"/>
        </w:rPr>
        <w:t>budgétaire</w:t>
      </w:r>
      <w:proofErr w:type="spellEnd"/>
      <w:r w:rsidRPr="00B9488B">
        <w:rPr>
          <w:rFonts w:cs="Arial"/>
          <w:lang w:val="en-CA"/>
          <w14:ligatures w14:val="standardContextual"/>
        </w:rPr>
        <w:t xml:space="preserve"> 02.701.91.999.</w:t>
      </w:r>
    </w:p>
    <w:p w14:paraId="293B70D5" w14:textId="77777777" w:rsidR="000A3037" w:rsidRPr="00B9488B" w:rsidRDefault="000A3037" w:rsidP="00B9488B">
      <w:pPr>
        <w:tabs>
          <w:tab w:val="left" w:pos="2268"/>
        </w:tabs>
        <w:spacing w:line="252" w:lineRule="auto"/>
        <w:ind w:left="2268" w:hanging="2268"/>
        <w:jc w:val="both"/>
        <w:rPr>
          <w:rFonts w:cs="Arial"/>
          <w:lang w:val="en-CA"/>
          <w14:ligatures w14:val="standardContextual"/>
        </w:rPr>
      </w:pPr>
    </w:p>
    <w:p w14:paraId="00514151" w14:textId="77777777" w:rsidR="00B9488B" w:rsidRPr="00A22AF7" w:rsidRDefault="00B9488B" w:rsidP="00B9488B">
      <w:pPr>
        <w:tabs>
          <w:tab w:val="left" w:pos="2268"/>
        </w:tabs>
        <w:spacing w:line="252" w:lineRule="auto"/>
        <w:ind w:left="2268" w:hanging="2268"/>
        <w:jc w:val="both"/>
        <w:rPr>
          <w:rFonts w:cs="Arial"/>
          <w:i/>
          <w:lang w:val="en-CA"/>
          <w14:ligatures w14:val="standardContextual"/>
        </w:rPr>
      </w:pPr>
      <w:proofErr w:type="gramStart"/>
      <w:r w:rsidRPr="00A22AF7">
        <w:rPr>
          <w:rFonts w:cs="Arial"/>
          <w:i/>
          <w:lang w:val="en-CA"/>
          <w14:ligatures w14:val="standardContextual"/>
        </w:rPr>
        <w:t>THEREFORE</w:t>
      </w:r>
      <w:proofErr w:type="gramEnd"/>
      <w:r w:rsidRPr="00A22AF7">
        <w:rPr>
          <w:rFonts w:cs="Arial"/>
          <w:i/>
          <w:lang w:val="en-CA"/>
          <w14:ligatures w14:val="standardContextual"/>
        </w:rPr>
        <w:t xml:space="preserve"> </w:t>
      </w:r>
      <w:r w:rsidRPr="00A22AF7">
        <w:rPr>
          <w:rFonts w:cs="Arial"/>
          <w:i/>
          <w:lang w:val="en-CA"/>
          <w14:ligatures w14:val="standardContextual"/>
        </w:rPr>
        <w:tab/>
        <w:t>it is proposed by Councillor</w:t>
      </w:r>
      <w:r>
        <w:rPr>
          <w:rFonts w:cs="Arial"/>
          <w:i/>
          <w:lang w:val="en-CA"/>
          <w14:ligatures w14:val="standardContextual"/>
        </w:rPr>
        <w:t xml:space="preserve"> Natalia Czarnecka</w:t>
      </w:r>
      <w:r w:rsidRPr="00A22AF7">
        <w:rPr>
          <w:rFonts w:cs="Arial"/>
          <w:i/>
          <w:lang w:val="en-CA"/>
          <w14:ligatures w14:val="standardContextual"/>
        </w:rPr>
        <w:t xml:space="preserve"> and resolved to grant financial assistance of $</w:t>
      </w:r>
      <w:r>
        <w:rPr>
          <w:rFonts w:cs="Arial"/>
          <w:i/>
          <w:lang w:val="en-CA"/>
          <w14:ligatures w14:val="standardContextual"/>
        </w:rPr>
        <w:t>2 0</w:t>
      </w:r>
      <w:r w:rsidRPr="00092F19">
        <w:rPr>
          <w:rFonts w:cs="Arial"/>
          <w:i/>
          <w:lang w:val="en-CA"/>
          <w14:ligatures w14:val="standardContextual"/>
        </w:rPr>
        <w:t>00.00</w:t>
      </w:r>
      <w:r w:rsidRPr="00A22AF7">
        <w:rPr>
          <w:rFonts w:cs="Arial"/>
          <w:i/>
          <w:lang w:val="en-CA"/>
          <w14:ligatures w14:val="standardContextual"/>
        </w:rPr>
        <w:t xml:space="preserve"> to help the actions of the organization </w:t>
      </w:r>
      <w:r>
        <w:rPr>
          <w:rFonts w:cs="Arial"/>
          <w:i/>
          <w:lang w:val="en-CA"/>
          <w14:ligatures w14:val="standardContextual"/>
        </w:rPr>
        <w:t>Bennie’s Rescue</w:t>
      </w:r>
      <w:r w:rsidRPr="00A22AF7">
        <w:rPr>
          <w:rFonts w:cs="Arial"/>
          <w:i/>
          <w:lang w:val="en-CA"/>
          <w14:ligatures w14:val="standardContextual"/>
        </w:rPr>
        <w:t xml:space="preserve"> on the municipal ground. The necessary funds will be taken from budget item </w:t>
      </w:r>
      <w:r w:rsidRPr="00CB1841">
        <w:rPr>
          <w:rFonts w:cs="Arial"/>
          <w:i/>
          <w:lang w:val="en-CA"/>
          <w14:ligatures w14:val="standardContextual"/>
        </w:rPr>
        <w:t>02.701.91.999</w:t>
      </w:r>
      <w:r w:rsidRPr="00A22AF7">
        <w:rPr>
          <w:rFonts w:cs="Arial"/>
          <w:i/>
          <w:lang w:val="en-CA"/>
          <w14:ligatures w14:val="standardContextual"/>
        </w:rPr>
        <w:t>.</w:t>
      </w:r>
    </w:p>
    <w:p w14:paraId="4843801E" w14:textId="77777777" w:rsidR="00B9488B" w:rsidRPr="00A22AF7" w:rsidRDefault="00B9488B" w:rsidP="00B9488B">
      <w:pPr>
        <w:spacing w:after="0" w:line="252" w:lineRule="auto"/>
        <w:jc w:val="right"/>
        <w:rPr>
          <w:sz w:val="24"/>
          <w:szCs w:val="24"/>
          <w:lang w:val="en-CA"/>
        </w:rPr>
      </w:pPr>
      <w:proofErr w:type="spellStart"/>
      <w:r w:rsidRPr="00A22AF7">
        <w:rPr>
          <w:sz w:val="24"/>
          <w:szCs w:val="24"/>
          <w:lang w:val="en-CA"/>
        </w:rPr>
        <w:t>Adopté</w:t>
      </w:r>
      <w:proofErr w:type="spellEnd"/>
      <w:r w:rsidRPr="00A22AF7">
        <w:rPr>
          <w:sz w:val="24"/>
          <w:szCs w:val="24"/>
          <w:lang w:val="en-CA"/>
        </w:rPr>
        <w:t xml:space="preserve"> à </w:t>
      </w:r>
      <w:proofErr w:type="spellStart"/>
      <w:r w:rsidRPr="00A22AF7">
        <w:rPr>
          <w:sz w:val="24"/>
          <w:szCs w:val="24"/>
          <w:lang w:val="en-CA"/>
        </w:rPr>
        <w:t>l’unanimité</w:t>
      </w:r>
      <w:proofErr w:type="spellEnd"/>
      <w:r w:rsidRPr="00A22AF7">
        <w:rPr>
          <w:sz w:val="24"/>
          <w:szCs w:val="24"/>
          <w:lang w:val="en-CA"/>
        </w:rPr>
        <w:t xml:space="preserve"> des </w:t>
      </w:r>
      <w:proofErr w:type="spellStart"/>
      <w:r w:rsidRPr="00A22AF7">
        <w:rPr>
          <w:sz w:val="24"/>
          <w:szCs w:val="24"/>
          <w:lang w:val="en-CA"/>
        </w:rPr>
        <w:t>conseillers</w:t>
      </w:r>
      <w:proofErr w:type="spellEnd"/>
    </w:p>
    <w:p w14:paraId="0FEA790D" w14:textId="6096CD02" w:rsidR="00B9488B" w:rsidRDefault="00B9488B" w:rsidP="00B9488B">
      <w:pPr>
        <w:jc w:val="right"/>
        <w:rPr>
          <w:i/>
          <w:sz w:val="24"/>
          <w:szCs w:val="24"/>
          <w:lang w:val="en-CA"/>
        </w:rPr>
      </w:pPr>
      <w:r w:rsidRPr="00B9488B">
        <w:rPr>
          <w:i/>
          <w:sz w:val="24"/>
          <w:szCs w:val="24"/>
          <w:lang w:val="en-CA"/>
        </w:rPr>
        <w:t xml:space="preserve">Adopted unanimously by </w:t>
      </w:r>
      <w:proofErr w:type="gramStart"/>
      <w:r w:rsidRPr="00B9488B">
        <w:rPr>
          <w:i/>
          <w:sz w:val="24"/>
          <w:szCs w:val="24"/>
          <w:lang w:val="en-CA"/>
        </w:rPr>
        <w:t>councillor</w:t>
      </w:r>
      <w:proofErr w:type="gramEnd"/>
    </w:p>
    <w:p w14:paraId="17634FD7" w14:textId="77777777" w:rsidR="009044EC" w:rsidRDefault="009044EC" w:rsidP="00B9488B">
      <w:pPr>
        <w:jc w:val="right"/>
        <w:rPr>
          <w:i/>
          <w:sz w:val="24"/>
          <w:szCs w:val="24"/>
          <w:lang w:val="en-CA"/>
        </w:rPr>
      </w:pPr>
    </w:p>
    <w:p w14:paraId="6300C785" w14:textId="77777777" w:rsidR="00B9488B" w:rsidRPr="009955D3" w:rsidRDefault="00B9488B" w:rsidP="00B9488B">
      <w:pPr>
        <w:tabs>
          <w:tab w:val="left" w:pos="1418"/>
        </w:tabs>
        <w:spacing w:after="0" w:line="240" w:lineRule="auto"/>
        <w:jc w:val="right"/>
        <w:rPr>
          <w:rFonts w:eastAsia="Times New Roman" w:cstheme="minorHAnsi"/>
          <w:i/>
          <w:lang w:val="en-CA" w:eastAsia="fr-CA"/>
        </w:rPr>
      </w:pPr>
    </w:p>
    <w:p w14:paraId="2FF32EE1" w14:textId="77777777" w:rsidR="00B9488B" w:rsidRDefault="00B9488B" w:rsidP="00B9488B">
      <w:pPr>
        <w:spacing w:after="0" w:line="240" w:lineRule="auto"/>
        <w:jc w:val="both"/>
        <w:outlineLvl w:val="0"/>
        <w:rPr>
          <w:rFonts w:cstheme="minorHAnsi"/>
          <w:b/>
          <w:i/>
          <w:u w:val="single"/>
          <w:lang w:val="en-CA"/>
        </w:rPr>
      </w:pPr>
      <w:r w:rsidRPr="00C75850">
        <w:rPr>
          <w:rFonts w:cstheme="minorHAnsi"/>
          <w:b/>
          <w:u w:val="single"/>
          <w:lang w:val="en-CA"/>
        </w:rPr>
        <w:t xml:space="preserve">ENVIRONNEMENT, SANTÉ ET BIEN-ÊTRE / </w:t>
      </w:r>
      <w:r w:rsidRPr="00C75850">
        <w:rPr>
          <w:rFonts w:cstheme="minorHAnsi"/>
          <w:b/>
          <w:i/>
          <w:u w:val="single"/>
          <w:lang w:val="en-CA"/>
        </w:rPr>
        <w:t>HEALTH AND WELLNESS</w:t>
      </w:r>
    </w:p>
    <w:p w14:paraId="47B068A0" w14:textId="77777777" w:rsidR="009044EC" w:rsidRPr="00C75850" w:rsidRDefault="009044EC" w:rsidP="00B9488B">
      <w:pPr>
        <w:spacing w:after="0" w:line="240" w:lineRule="auto"/>
        <w:jc w:val="both"/>
        <w:outlineLvl w:val="0"/>
        <w:rPr>
          <w:rFonts w:cstheme="minorHAnsi"/>
          <w:b/>
          <w:i/>
          <w:u w:val="single"/>
          <w:lang w:val="en-CA"/>
        </w:rPr>
      </w:pPr>
    </w:p>
    <w:p w14:paraId="11E6204E" w14:textId="77777777" w:rsidR="00B9488B" w:rsidRPr="00C75850" w:rsidRDefault="00B9488B" w:rsidP="00B9488B">
      <w:pPr>
        <w:spacing w:after="0" w:line="240" w:lineRule="auto"/>
        <w:jc w:val="both"/>
        <w:outlineLvl w:val="0"/>
        <w:rPr>
          <w:rFonts w:cstheme="minorHAnsi"/>
          <w:b/>
          <w:i/>
          <w:u w:val="single"/>
          <w:lang w:val="en-CA"/>
        </w:rPr>
      </w:pPr>
    </w:p>
    <w:p w14:paraId="5FF350E1" w14:textId="77777777" w:rsidR="00B9488B" w:rsidRDefault="00B9488B" w:rsidP="00B9488B">
      <w:pPr>
        <w:spacing w:after="0" w:line="240"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0BDAF3AB" w14:textId="77777777" w:rsidR="009044EC" w:rsidRDefault="009044EC" w:rsidP="00B9488B">
      <w:pPr>
        <w:spacing w:after="0" w:line="240" w:lineRule="auto"/>
        <w:jc w:val="both"/>
        <w:outlineLvl w:val="0"/>
        <w:rPr>
          <w:rFonts w:cstheme="minorHAnsi"/>
          <w:b/>
          <w:i/>
          <w:u w:val="single"/>
        </w:rPr>
      </w:pPr>
    </w:p>
    <w:p w14:paraId="5793F71C" w14:textId="77777777" w:rsidR="00B9488B" w:rsidRDefault="00B9488B" w:rsidP="00B9488B">
      <w:pPr>
        <w:spacing w:after="0" w:line="240" w:lineRule="auto"/>
        <w:jc w:val="both"/>
        <w:outlineLvl w:val="0"/>
        <w:rPr>
          <w:rFonts w:cstheme="minorHAnsi"/>
          <w:b/>
          <w:i/>
          <w:u w:val="single"/>
        </w:rPr>
      </w:pPr>
    </w:p>
    <w:p w14:paraId="72D625A4" w14:textId="77777777" w:rsidR="00B9488B" w:rsidRDefault="00B9488B" w:rsidP="00B9488B">
      <w:pPr>
        <w:spacing w:after="0" w:line="240" w:lineRule="auto"/>
        <w:jc w:val="both"/>
        <w:outlineLvl w:val="0"/>
        <w:rPr>
          <w:rFonts w:cstheme="minorHAnsi"/>
          <w:b/>
          <w:i/>
          <w:u w:val="single"/>
        </w:rPr>
      </w:pPr>
      <w:r w:rsidRPr="009955D3">
        <w:rPr>
          <w:rFonts w:cstheme="minorHAnsi"/>
          <w:b/>
          <w:u w:val="single"/>
        </w:rPr>
        <w:t xml:space="preserve">CORRESPONDANCE ET AFFAIRES NOUVELLES / CORRESPONDENCE AND </w:t>
      </w:r>
      <w:r w:rsidRPr="009955D3">
        <w:rPr>
          <w:rFonts w:cstheme="minorHAnsi"/>
          <w:b/>
          <w:i/>
          <w:u w:val="single"/>
        </w:rPr>
        <w:t>NEW BUSINESS</w:t>
      </w:r>
    </w:p>
    <w:p w14:paraId="67C3477F" w14:textId="77777777" w:rsidR="009044EC" w:rsidRDefault="009044EC" w:rsidP="00B9488B">
      <w:pPr>
        <w:spacing w:after="0" w:line="240" w:lineRule="auto"/>
        <w:jc w:val="both"/>
        <w:outlineLvl w:val="0"/>
        <w:rPr>
          <w:rFonts w:cstheme="minorHAnsi"/>
          <w:b/>
          <w:i/>
          <w:u w:val="single"/>
        </w:rPr>
      </w:pPr>
    </w:p>
    <w:p w14:paraId="40E21786" w14:textId="77777777" w:rsidR="00B9488B" w:rsidRPr="009955D3" w:rsidRDefault="00B9488B" w:rsidP="00B9488B">
      <w:pPr>
        <w:spacing w:after="0" w:line="240" w:lineRule="auto"/>
        <w:jc w:val="both"/>
        <w:outlineLvl w:val="0"/>
        <w:rPr>
          <w:rFonts w:cstheme="minorHAnsi"/>
          <w:b/>
          <w:i/>
          <w:u w:val="single"/>
        </w:rPr>
      </w:pPr>
    </w:p>
    <w:p w14:paraId="6DC493EB" w14:textId="77777777" w:rsidR="00B9488B" w:rsidRDefault="00B9488B" w:rsidP="00B9488B">
      <w:pPr>
        <w:spacing w:after="0" w:line="240"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5096E5B6" w14:textId="77777777" w:rsidR="009044EC" w:rsidRDefault="009044EC" w:rsidP="00B9488B">
      <w:pPr>
        <w:spacing w:after="0" w:line="240" w:lineRule="auto"/>
        <w:jc w:val="both"/>
        <w:outlineLvl w:val="0"/>
        <w:rPr>
          <w:rFonts w:cstheme="minorHAnsi"/>
          <w:b/>
          <w:i/>
          <w:u w:val="single"/>
        </w:rPr>
      </w:pPr>
    </w:p>
    <w:p w14:paraId="296B9D3A" w14:textId="77777777" w:rsidR="00B9488B" w:rsidRPr="009955D3" w:rsidRDefault="00B9488B" w:rsidP="00B9488B">
      <w:pPr>
        <w:tabs>
          <w:tab w:val="left" w:pos="1418"/>
        </w:tabs>
        <w:spacing w:after="0" w:line="240" w:lineRule="auto"/>
        <w:rPr>
          <w:rFonts w:eastAsia="Times New Roman" w:cstheme="minorHAnsi"/>
          <w:lang w:eastAsia="fr-CA"/>
        </w:rPr>
      </w:pPr>
    </w:p>
    <w:p w14:paraId="207B817B" w14:textId="77777777" w:rsidR="00B9488B" w:rsidRDefault="00B9488B" w:rsidP="00B9488B">
      <w:pPr>
        <w:tabs>
          <w:tab w:val="left" w:pos="1418"/>
        </w:tabs>
        <w:spacing w:after="0" w:line="240"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78567CBD" w14:textId="77777777" w:rsidR="009044EC" w:rsidRPr="009955D3" w:rsidRDefault="009044EC" w:rsidP="00B9488B">
      <w:pPr>
        <w:tabs>
          <w:tab w:val="left" w:pos="1418"/>
        </w:tabs>
        <w:spacing w:after="0" w:line="240" w:lineRule="auto"/>
        <w:rPr>
          <w:rFonts w:eastAsia="Times New Roman" w:cstheme="minorHAnsi"/>
          <w:b/>
          <w:u w:val="single"/>
          <w:lang w:eastAsia="fr-CA"/>
        </w:rPr>
      </w:pPr>
    </w:p>
    <w:p w14:paraId="1B27C668" w14:textId="77777777" w:rsidR="00B9488B" w:rsidRPr="00B9488B" w:rsidRDefault="00B9488B" w:rsidP="00B9488B">
      <w:pPr>
        <w:spacing w:after="0" w:line="240" w:lineRule="auto"/>
        <w:jc w:val="both"/>
        <w:outlineLvl w:val="0"/>
        <w:rPr>
          <w:rFonts w:cstheme="minorHAnsi"/>
          <w:b/>
          <w:i/>
          <w:u w:val="single"/>
        </w:rPr>
      </w:pPr>
    </w:p>
    <w:p w14:paraId="4786E8ED" w14:textId="77777777" w:rsidR="00B9488B" w:rsidRPr="00C75850" w:rsidRDefault="00B9488B" w:rsidP="00B9488B">
      <w:pPr>
        <w:pStyle w:val="Sansinterligne"/>
        <w:spacing w:line="252" w:lineRule="auto"/>
        <w:jc w:val="both"/>
        <w:rPr>
          <w:rFonts w:cs="Arial"/>
          <w:b/>
          <w:u w:val="single"/>
        </w:rPr>
      </w:pPr>
      <w:r w:rsidRPr="00C75850">
        <w:rPr>
          <w:rFonts w:cs="Arial"/>
          <w:b/>
          <w:u w:val="single"/>
        </w:rPr>
        <w:t>2023-11-463</w:t>
      </w:r>
      <w:r w:rsidRPr="00C75850">
        <w:rPr>
          <w:rFonts w:cs="Arial"/>
          <w:b/>
          <w:u w:val="single"/>
        </w:rPr>
        <w:tab/>
        <w:t>Levée de la séance</w:t>
      </w:r>
    </w:p>
    <w:p w14:paraId="1DA2A484" w14:textId="77777777" w:rsidR="00B9488B" w:rsidRPr="00C75850" w:rsidRDefault="00B9488B" w:rsidP="00B9488B">
      <w:pPr>
        <w:pStyle w:val="Sansinterligne"/>
        <w:spacing w:line="252" w:lineRule="auto"/>
        <w:jc w:val="both"/>
        <w:rPr>
          <w:rFonts w:cs="Arial"/>
          <w:b/>
          <w:u w:val="single"/>
        </w:rPr>
      </w:pPr>
    </w:p>
    <w:p w14:paraId="038E1C52" w14:textId="77777777" w:rsidR="00B9488B" w:rsidRPr="00C75850" w:rsidRDefault="00B9488B" w:rsidP="00B9488B">
      <w:pPr>
        <w:pStyle w:val="Sansinterligne"/>
        <w:spacing w:line="252" w:lineRule="auto"/>
        <w:jc w:val="both"/>
        <w:rPr>
          <w:rFonts w:cs="Arial"/>
          <w:b/>
          <w:i/>
          <w:u w:val="single"/>
        </w:rPr>
      </w:pPr>
      <w:r w:rsidRPr="00C75850">
        <w:rPr>
          <w:rFonts w:cs="Arial"/>
          <w:b/>
          <w:i/>
          <w:u w:val="single"/>
        </w:rPr>
        <w:lastRenderedPageBreak/>
        <w:t>2023-11-463</w:t>
      </w:r>
      <w:r w:rsidRPr="00C75850">
        <w:rPr>
          <w:rFonts w:cs="Arial"/>
          <w:b/>
          <w:i/>
          <w:u w:val="single"/>
        </w:rPr>
        <w:tab/>
        <w:t>Closure of the session</w:t>
      </w:r>
    </w:p>
    <w:p w14:paraId="7DE12A63" w14:textId="77777777" w:rsidR="00B9488B" w:rsidRPr="00C75850" w:rsidRDefault="00B9488B" w:rsidP="00B9488B">
      <w:pPr>
        <w:pStyle w:val="Sansinterligne"/>
        <w:spacing w:line="252" w:lineRule="auto"/>
        <w:jc w:val="both"/>
        <w:rPr>
          <w:rFonts w:cs="Arial"/>
        </w:rPr>
      </w:pPr>
    </w:p>
    <w:p w14:paraId="4224056F" w14:textId="77777777" w:rsidR="00B9488B" w:rsidRPr="00230CA7" w:rsidRDefault="00B9488B" w:rsidP="00B9488B">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madame la conseillère Natalia Czarnecka </w:t>
      </w:r>
      <w:r w:rsidRPr="00230CA7">
        <w:rPr>
          <w:rFonts w:cs="Arial"/>
        </w:rPr>
        <w:t xml:space="preserve">et résolu que la présente séance soit levée à </w:t>
      </w:r>
      <w:r>
        <w:rPr>
          <w:rFonts w:cs="Arial"/>
        </w:rPr>
        <w:t>20h05.</w:t>
      </w:r>
    </w:p>
    <w:p w14:paraId="7AF15BB2" w14:textId="77777777" w:rsidR="00B9488B" w:rsidRPr="00230CA7" w:rsidRDefault="00B9488B" w:rsidP="00B9488B">
      <w:pPr>
        <w:pStyle w:val="Sansinterligne"/>
        <w:spacing w:line="252" w:lineRule="auto"/>
        <w:jc w:val="both"/>
        <w:rPr>
          <w:rFonts w:cs="Arial"/>
        </w:rPr>
      </w:pPr>
    </w:p>
    <w:p w14:paraId="1857BCD8" w14:textId="77777777" w:rsidR="00B9488B" w:rsidRPr="00230CA7" w:rsidRDefault="00B9488B" w:rsidP="00B9488B">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w:t>
      </w:r>
      <w:r>
        <w:rPr>
          <w:rFonts w:cs="Arial"/>
          <w:i/>
          <w:lang w:val="en-CA"/>
        </w:rPr>
        <w:t xml:space="preserve"> 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w:t>
      </w:r>
      <w:r>
        <w:rPr>
          <w:rFonts w:cs="Arial"/>
          <w:i/>
          <w:lang w:val="en-CA"/>
        </w:rPr>
        <w:t xml:space="preserve"> 8:05</w:t>
      </w:r>
      <w:r w:rsidRPr="00293351">
        <w:rPr>
          <w:rFonts w:cs="Arial"/>
          <w:lang w:val="en-CA"/>
        </w:rPr>
        <w:t xml:space="preserve"> </w:t>
      </w:r>
      <w:r w:rsidRPr="00230CA7">
        <w:rPr>
          <w:rFonts w:cs="Arial"/>
          <w:i/>
          <w:lang w:val="en-CA"/>
        </w:rPr>
        <w:t>pm.</w:t>
      </w:r>
    </w:p>
    <w:p w14:paraId="78F463A3" w14:textId="77777777" w:rsidR="00B9488B" w:rsidRPr="00230CA7" w:rsidRDefault="00B9488B" w:rsidP="00B9488B">
      <w:pPr>
        <w:tabs>
          <w:tab w:val="left" w:pos="1418"/>
        </w:tabs>
        <w:spacing w:line="252" w:lineRule="auto"/>
        <w:jc w:val="both"/>
        <w:rPr>
          <w:rFonts w:cs="Arial"/>
          <w:lang w:val="en-CA"/>
        </w:rPr>
      </w:pPr>
    </w:p>
    <w:p w14:paraId="529F54C2" w14:textId="77777777" w:rsidR="00B9488B" w:rsidRPr="006B767C" w:rsidRDefault="00B9488B" w:rsidP="00B9488B">
      <w:pPr>
        <w:spacing w:after="0" w:line="252" w:lineRule="auto"/>
        <w:jc w:val="right"/>
        <w:rPr>
          <w:sz w:val="24"/>
          <w:szCs w:val="24"/>
        </w:rPr>
      </w:pPr>
      <w:r>
        <w:rPr>
          <w:sz w:val="24"/>
          <w:szCs w:val="24"/>
        </w:rPr>
        <w:t>Adopté à l’unanimité des conseillers</w:t>
      </w:r>
    </w:p>
    <w:p w14:paraId="458369B9" w14:textId="77777777" w:rsidR="00B9488B" w:rsidRPr="008B09C2" w:rsidRDefault="00B9488B" w:rsidP="00B9488B">
      <w:pPr>
        <w:spacing w:line="252" w:lineRule="auto"/>
        <w:jc w:val="right"/>
        <w:rPr>
          <w:i/>
          <w:sz w:val="24"/>
          <w:szCs w:val="24"/>
        </w:rPr>
      </w:pPr>
      <w:proofErr w:type="spellStart"/>
      <w:r>
        <w:rPr>
          <w:i/>
          <w:sz w:val="24"/>
          <w:szCs w:val="24"/>
        </w:rPr>
        <w:t>Adopted</w:t>
      </w:r>
      <w:proofErr w:type="spellEnd"/>
      <w:r>
        <w:rPr>
          <w:i/>
          <w:sz w:val="24"/>
          <w:szCs w:val="24"/>
        </w:rPr>
        <w:t xml:space="preserve"> </w:t>
      </w:r>
      <w:proofErr w:type="spellStart"/>
      <w:r>
        <w:rPr>
          <w:i/>
          <w:sz w:val="24"/>
          <w:szCs w:val="24"/>
        </w:rPr>
        <w:t>unanimously</w:t>
      </w:r>
      <w:proofErr w:type="spellEnd"/>
      <w:r>
        <w:rPr>
          <w:i/>
          <w:sz w:val="24"/>
          <w:szCs w:val="24"/>
        </w:rPr>
        <w:t xml:space="preserve"> by </w:t>
      </w:r>
      <w:proofErr w:type="spellStart"/>
      <w:r>
        <w:rPr>
          <w:i/>
          <w:sz w:val="24"/>
          <w:szCs w:val="24"/>
        </w:rPr>
        <w:t>councillors</w:t>
      </w:r>
      <w:proofErr w:type="spellEnd"/>
    </w:p>
    <w:p w14:paraId="57D94ABB" w14:textId="77777777" w:rsidR="002B45C1" w:rsidRDefault="002B45C1" w:rsidP="002B45C1">
      <w:pPr>
        <w:jc w:val="right"/>
      </w:pPr>
    </w:p>
    <w:p w14:paraId="1DD19F3D" w14:textId="77777777" w:rsidR="002B45C1" w:rsidRDefault="002B45C1" w:rsidP="002B45C1">
      <w:pPr>
        <w:spacing w:line="252" w:lineRule="auto"/>
        <w:jc w:val="right"/>
        <w:rPr>
          <w:i/>
          <w:sz w:val="24"/>
          <w:szCs w:val="24"/>
        </w:rPr>
      </w:pPr>
    </w:p>
    <w:p w14:paraId="44F36571" w14:textId="77777777" w:rsidR="002B45C1" w:rsidRPr="002B45C1" w:rsidRDefault="002B45C1" w:rsidP="002B45C1">
      <w:pPr>
        <w:spacing w:line="252" w:lineRule="auto"/>
        <w:jc w:val="right"/>
        <w:rPr>
          <w:i/>
          <w:sz w:val="24"/>
          <w:szCs w:val="24"/>
        </w:rPr>
      </w:pPr>
    </w:p>
    <w:p w14:paraId="365E1435" w14:textId="77777777" w:rsidR="002B45C1" w:rsidRPr="00634880" w:rsidRDefault="002B45C1" w:rsidP="002B45C1">
      <w:pPr>
        <w:spacing w:after="0" w:line="252" w:lineRule="auto"/>
        <w:jc w:val="right"/>
        <w:rPr>
          <w:rFonts w:cstheme="minorHAnsi"/>
          <w:i/>
        </w:rPr>
      </w:pPr>
    </w:p>
    <w:p w14:paraId="36C397AB" w14:textId="77777777" w:rsidR="002B45C1" w:rsidRDefault="002B45C1" w:rsidP="000900E8">
      <w:pPr>
        <w:spacing w:after="0" w:line="252" w:lineRule="auto"/>
        <w:jc w:val="right"/>
        <w:rPr>
          <w:rFonts w:cstheme="minorHAnsi"/>
          <w:i/>
        </w:rPr>
      </w:pPr>
    </w:p>
    <w:p w14:paraId="053F309F" w14:textId="77777777" w:rsidR="00B76785" w:rsidRPr="009955D3" w:rsidRDefault="00B76785" w:rsidP="00B76785">
      <w:pPr>
        <w:tabs>
          <w:tab w:val="left" w:pos="1418"/>
        </w:tabs>
        <w:spacing w:after="0" w:line="240" w:lineRule="auto"/>
        <w:rPr>
          <w:rFonts w:eastAsia="Times New Roman" w:cstheme="minorHAnsi"/>
          <w:lang w:eastAsia="fr-CA"/>
        </w:rPr>
      </w:pPr>
    </w:p>
    <w:p w14:paraId="643909E5" w14:textId="77777777" w:rsidR="00B76785" w:rsidRPr="009955D3" w:rsidRDefault="00B76785" w:rsidP="00B76785">
      <w:pPr>
        <w:tabs>
          <w:tab w:val="left" w:pos="1418"/>
        </w:tabs>
        <w:spacing w:after="0" w:line="240" w:lineRule="auto"/>
        <w:rPr>
          <w:rFonts w:eastAsia="Times New Roman" w:cstheme="minorHAnsi"/>
          <w:lang w:eastAsia="fr-CA"/>
        </w:rPr>
      </w:pPr>
    </w:p>
    <w:p w14:paraId="7B3D70A0" w14:textId="77777777" w:rsidR="00B76785" w:rsidRPr="009955D3" w:rsidRDefault="00B76785" w:rsidP="00B76785">
      <w:pPr>
        <w:spacing w:after="0" w:line="240" w:lineRule="auto"/>
        <w:rPr>
          <w:rFonts w:cstheme="minorHAnsi"/>
        </w:rPr>
      </w:pPr>
    </w:p>
    <w:p w14:paraId="7F16B38A" w14:textId="77777777" w:rsidR="00B76785" w:rsidRPr="009955D3"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B76785">
            <w:pPr>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B76785">
            <w:pPr>
              <w:tabs>
                <w:tab w:val="right" w:pos="7655"/>
              </w:tabs>
              <w:rPr>
                <w:rFonts w:eastAsia="Times New Roman" w:cstheme="minorHAnsi"/>
                <w:lang w:eastAsia="fr-CA"/>
              </w:rPr>
            </w:pPr>
          </w:p>
        </w:tc>
        <w:tc>
          <w:tcPr>
            <w:tcW w:w="3837" w:type="dxa"/>
            <w:tcBorders>
              <w:top w:val="single" w:sz="4" w:space="0" w:color="auto"/>
            </w:tcBorders>
          </w:tcPr>
          <w:p w14:paraId="70572B6D" w14:textId="77777777" w:rsidR="00B76785"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B76785">
            <w:pPr>
              <w:tabs>
                <w:tab w:val="right" w:pos="3402"/>
                <w:tab w:val="left" w:pos="4253"/>
                <w:tab w:val="right" w:pos="7655"/>
              </w:tabs>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B76785">
            <w:pPr>
              <w:tabs>
                <w:tab w:val="right" w:pos="3402"/>
                <w:tab w:val="left" w:pos="4253"/>
                <w:tab w:val="right" w:pos="7655"/>
              </w:tabs>
              <w:jc w:val="both"/>
              <w:rPr>
                <w:rFonts w:eastAsia="Times New Roman" w:cstheme="minorHAnsi"/>
                <w:lang w:eastAsia="fr-CA"/>
              </w:rPr>
            </w:pPr>
            <w:proofErr w:type="gramStart"/>
            <w:r>
              <w:rPr>
                <w:rFonts w:eastAsia="Times New Roman" w:cstheme="minorHAnsi"/>
                <w:lang w:eastAsia="fr-CA"/>
              </w:rPr>
              <w:t>et</w:t>
            </w:r>
            <w:proofErr w:type="gramEnd"/>
            <w:r>
              <w:rPr>
                <w:rFonts w:eastAsia="Times New Roman" w:cstheme="minorHAnsi"/>
                <w:lang w:eastAsia="fr-CA"/>
              </w:rPr>
              <w:t xml:space="preserve"> greffière-trésorière</w:t>
            </w:r>
          </w:p>
        </w:tc>
      </w:tr>
    </w:tbl>
    <w:p w14:paraId="3273EB0E" w14:textId="77777777" w:rsidR="002C62DC" w:rsidRPr="009955D3" w:rsidRDefault="002C62DC" w:rsidP="005C1348">
      <w:pPr>
        <w:rPr>
          <w:rFonts w:cstheme="minorHAnsi"/>
        </w:rPr>
      </w:pPr>
    </w:p>
    <w:sectPr w:rsidR="002C62DC" w:rsidRPr="009955D3" w:rsidSect="006E3409">
      <w:type w:val="continuous"/>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4224CAA2" w:rsidR="00A42C7F" w:rsidRPr="00477AC9" w:rsidRDefault="00911B02" w:rsidP="00A47D47">
    <w:pPr>
      <w:pStyle w:val="En-tte"/>
      <w:jc w:val="right"/>
      <w:rPr>
        <w:rFonts w:asciiTheme="minorHAnsi" w:hAnsiTheme="minorHAnsi" w:cs="Arial"/>
        <w:i/>
        <w:sz w:val="18"/>
        <w:szCs w:val="18"/>
      </w:rPr>
    </w:pPr>
    <w:r>
      <w:rPr>
        <w:rFonts w:asciiTheme="minorHAnsi" w:hAnsiTheme="minorHAnsi" w:cs="Arial"/>
        <w:i/>
        <w:sz w:val="18"/>
        <w:szCs w:val="18"/>
      </w:rPr>
      <w:t>14 novembre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320668"/>
    <w:multiLevelType w:val="hybridMultilevel"/>
    <w:tmpl w:val="DA489B74"/>
    <w:lvl w:ilvl="0" w:tplc="0C0C0001">
      <w:start w:val="1"/>
      <w:numFmt w:val="bullet"/>
      <w:lvlText w:val=""/>
      <w:lvlJc w:val="left"/>
      <w:pPr>
        <w:ind w:left="2563" w:hanging="360"/>
      </w:pPr>
      <w:rPr>
        <w:rFonts w:ascii="Symbol" w:hAnsi="Symbol" w:hint="default"/>
      </w:rPr>
    </w:lvl>
    <w:lvl w:ilvl="1" w:tplc="0C0C0003">
      <w:start w:val="1"/>
      <w:numFmt w:val="bullet"/>
      <w:lvlText w:val="o"/>
      <w:lvlJc w:val="left"/>
      <w:pPr>
        <w:ind w:left="3283" w:hanging="360"/>
      </w:pPr>
      <w:rPr>
        <w:rFonts w:ascii="Courier New" w:hAnsi="Courier New" w:cs="Courier New" w:hint="default"/>
      </w:rPr>
    </w:lvl>
    <w:lvl w:ilvl="2" w:tplc="0C0C0005">
      <w:start w:val="1"/>
      <w:numFmt w:val="bullet"/>
      <w:lvlText w:val=""/>
      <w:lvlJc w:val="left"/>
      <w:pPr>
        <w:ind w:left="4003" w:hanging="360"/>
      </w:pPr>
      <w:rPr>
        <w:rFonts w:ascii="Wingdings" w:hAnsi="Wingdings" w:hint="default"/>
      </w:rPr>
    </w:lvl>
    <w:lvl w:ilvl="3" w:tplc="0C0C0001">
      <w:start w:val="1"/>
      <w:numFmt w:val="bullet"/>
      <w:lvlText w:val=""/>
      <w:lvlJc w:val="left"/>
      <w:pPr>
        <w:ind w:left="4723" w:hanging="360"/>
      </w:pPr>
      <w:rPr>
        <w:rFonts w:ascii="Symbol" w:hAnsi="Symbol" w:hint="default"/>
      </w:rPr>
    </w:lvl>
    <w:lvl w:ilvl="4" w:tplc="0C0C0003">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2"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1E49EF"/>
    <w:multiLevelType w:val="hybridMultilevel"/>
    <w:tmpl w:val="20DCF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41594D"/>
    <w:multiLevelType w:val="hybridMultilevel"/>
    <w:tmpl w:val="4E7EBADC"/>
    <w:lvl w:ilvl="0" w:tplc="0C0C0001">
      <w:start w:val="1"/>
      <w:numFmt w:val="bullet"/>
      <w:lvlText w:val=""/>
      <w:lvlJc w:val="left"/>
      <w:pPr>
        <w:ind w:left="2985" w:hanging="360"/>
      </w:pPr>
      <w:rPr>
        <w:rFonts w:ascii="Symbol" w:hAnsi="Symbol" w:hint="default"/>
      </w:rPr>
    </w:lvl>
    <w:lvl w:ilvl="1" w:tplc="0C0C0003" w:tentative="1">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6"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9" w15:restartNumberingAfterBreak="0">
    <w:nsid w:val="14A3652E"/>
    <w:multiLevelType w:val="hybridMultilevel"/>
    <w:tmpl w:val="CC009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2"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5"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B0B5BB6"/>
    <w:multiLevelType w:val="hybridMultilevel"/>
    <w:tmpl w:val="2580F2D8"/>
    <w:lvl w:ilvl="0" w:tplc="0C0C0001">
      <w:start w:val="1"/>
      <w:numFmt w:val="bullet"/>
      <w:lvlText w:val=""/>
      <w:lvlJc w:val="left"/>
      <w:pPr>
        <w:ind w:left="3693" w:hanging="360"/>
      </w:pPr>
      <w:rPr>
        <w:rFonts w:ascii="Symbol" w:hAnsi="Symbol" w:hint="default"/>
      </w:rPr>
    </w:lvl>
    <w:lvl w:ilvl="1" w:tplc="0C0C0003" w:tentative="1">
      <w:start w:val="1"/>
      <w:numFmt w:val="bullet"/>
      <w:lvlText w:val="o"/>
      <w:lvlJc w:val="left"/>
      <w:pPr>
        <w:ind w:left="4413" w:hanging="360"/>
      </w:pPr>
      <w:rPr>
        <w:rFonts w:ascii="Courier New" w:hAnsi="Courier New" w:cs="Courier New" w:hint="default"/>
      </w:rPr>
    </w:lvl>
    <w:lvl w:ilvl="2" w:tplc="0C0C0005" w:tentative="1">
      <w:start w:val="1"/>
      <w:numFmt w:val="bullet"/>
      <w:lvlText w:val=""/>
      <w:lvlJc w:val="left"/>
      <w:pPr>
        <w:ind w:left="5133" w:hanging="360"/>
      </w:pPr>
      <w:rPr>
        <w:rFonts w:ascii="Wingdings" w:hAnsi="Wingdings" w:hint="default"/>
      </w:rPr>
    </w:lvl>
    <w:lvl w:ilvl="3" w:tplc="0C0C0001" w:tentative="1">
      <w:start w:val="1"/>
      <w:numFmt w:val="bullet"/>
      <w:lvlText w:val=""/>
      <w:lvlJc w:val="left"/>
      <w:pPr>
        <w:ind w:left="5853" w:hanging="360"/>
      </w:pPr>
      <w:rPr>
        <w:rFonts w:ascii="Symbol" w:hAnsi="Symbol" w:hint="default"/>
      </w:rPr>
    </w:lvl>
    <w:lvl w:ilvl="4" w:tplc="0C0C0003" w:tentative="1">
      <w:start w:val="1"/>
      <w:numFmt w:val="bullet"/>
      <w:lvlText w:val="o"/>
      <w:lvlJc w:val="left"/>
      <w:pPr>
        <w:ind w:left="6573" w:hanging="360"/>
      </w:pPr>
      <w:rPr>
        <w:rFonts w:ascii="Courier New" w:hAnsi="Courier New" w:cs="Courier New" w:hint="default"/>
      </w:rPr>
    </w:lvl>
    <w:lvl w:ilvl="5" w:tplc="0C0C0005" w:tentative="1">
      <w:start w:val="1"/>
      <w:numFmt w:val="bullet"/>
      <w:lvlText w:val=""/>
      <w:lvlJc w:val="left"/>
      <w:pPr>
        <w:ind w:left="7293" w:hanging="360"/>
      </w:pPr>
      <w:rPr>
        <w:rFonts w:ascii="Wingdings" w:hAnsi="Wingdings" w:hint="default"/>
      </w:rPr>
    </w:lvl>
    <w:lvl w:ilvl="6" w:tplc="0C0C0001" w:tentative="1">
      <w:start w:val="1"/>
      <w:numFmt w:val="bullet"/>
      <w:lvlText w:val=""/>
      <w:lvlJc w:val="left"/>
      <w:pPr>
        <w:ind w:left="8013" w:hanging="360"/>
      </w:pPr>
      <w:rPr>
        <w:rFonts w:ascii="Symbol" w:hAnsi="Symbol" w:hint="default"/>
      </w:rPr>
    </w:lvl>
    <w:lvl w:ilvl="7" w:tplc="0C0C0003" w:tentative="1">
      <w:start w:val="1"/>
      <w:numFmt w:val="bullet"/>
      <w:lvlText w:val="o"/>
      <w:lvlJc w:val="left"/>
      <w:pPr>
        <w:ind w:left="8733" w:hanging="360"/>
      </w:pPr>
      <w:rPr>
        <w:rFonts w:ascii="Courier New" w:hAnsi="Courier New" w:cs="Courier New" w:hint="default"/>
      </w:rPr>
    </w:lvl>
    <w:lvl w:ilvl="8" w:tplc="0C0C0005" w:tentative="1">
      <w:start w:val="1"/>
      <w:numFmt w:val="bullet"/>
      <w:lvlText w:val=""/>
      <w:lvlJc w:val="left"/>
      <w:pPr>
        <w:ind w:left="9453" w:hanging="360"/>
      </w:pPr>
      <w:rPr>
        <w:rFonts w:ascii="Wingdings" w:hAnsi="Wingdings" w:hint="default"/>
      </w:rPr>
    </w:lvl>
  </w:abstractNum>
  <w:abstractNum w:abstractNumId="22"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6"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7"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1"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32F77C1"/>
    <w:multiLevelType w:val="hybridMultilevel"/>
    <w:tmpl w:val="0734C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5"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6"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8" w15:restartNumberingAfterBreak="0">
    <w:nsid w:val="6D9C501B"/>
    <w:multiLevelType w:val="hybridMultilevel"/>
    <w:tmpl w:val="A6B6FC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EC67980"/>
    <w:multiLevelType w:val="hybridMultilevel"/>
    <w:tmpl w:val="FCD06BD6"/>
    <w:lvl w:ilvl="0" w:tplc="0C0C0001">
      <w:start w:val="1"/>
      <w:numFmt w:val="bullet"/>
      <w:lvlText w:val=""/>
      <w:lvlJc w:val="left"/>
      <w:pPr>
        <w:ind w:left="2985" w:hanging="360"/>
      </w:pPr>
      <w:rPr>
        <w:rFonts w:ascii="Symbol" w:hAnsi="Symbol" w:hint="default"/>
      </w:rPr>
    </w:lvl>
    <w:lvl w:ilvl="1" w:tplc="0C0C0003" w:tentative="1">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abstractNum w:abstractNumId="40" w15:restartNumberingAfterBreak="0">
    <w:nsid w:val="70E96D1F"/>
    <w:multiLevelType w:val="hybridMultilevel"/>
    <w:tmpl w:val="892282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1551460"/>
    <w:multiLevelType w:val="hybridMultilevel"/>
    <w:tmpl w:val="BB486FEA"/>
    <w:lvl w:ilvl="0" w:tplc="0C0C0001">
      <w:start w:val="1"/>
      <w:numFmt w:val="bullet"/>
      <w:lvlText w:val=""/>
      <w:lvlJc w:val="left"/>
      <w:pPr>
        <w:ind w:left="2550" w:hanging="360"/>
      </w:pPr>
      <w:rPr>
        <w:rFonts w:ascii="Symbol" w:hAnsi="Symbol" w:hint="default"/>
      </w:rPr>
    </w:lvl>
    <w:lvl w:ilvl="1" w:tplc="0C0C0003">
      <w:start w:val="1"/>
      <w:numFmt w:val="bullet"/>
      <w:lvlText w:val="o"/>
      <w:lvlJc w:val="left"/>
      <w:pPr>
        <w:ind w:left="3270" w:hanging="360"/>
      </w:pPr>
      <w:rPr>
        <w:rFonts w:ascii="Courier New" w:hAnsi="Courier New" w:cs="Courier New" w:hint="default"/>
      </w:rPr>
    </w:lvl>
    <w:lvl w:ilvl="2" w:tplc="0C0C0005" w:tentative="1">
      <w:start w:val="1"/>
      <w:numFmt w:val="bullet"/>
      <w:lvlText w:val=""/>
      <w:lvlJc w:val="left"/>
      <w:pPr>
        <w:ind w:left="3990" w:hanging="360"/>
      </w:pPr>
      <w:rPr>
        <w:rFonts w:ascii="Wingdings" w:hAnsi="Wingdings" w:hint="default"/>
      </w:rPr>
    </w:lvl>
    <w:lvl w:ilvl="3" w:tplc="0C0C0001" w:tentative="1">
      <w:start w:val="1"/>
      <w:numFmt w:val="bullet"/>
      <w:lvlText w:val=""/>
      <w:lvlJc w:val="left"/>
      <w:pPr>
        <w:ind w:left="4710" w:hanging="360"/>
      </w:pPr>
      <w:rPr>
        <w:rFonts w:ascii="Symbol" w:hAnsi="Symbol" w:hint="default"/>
      </w:rPr>
    </w:lvl>
    <w:lvl w:ilvl="4" w:tplc="0C0C0003" w:tentative="1">
      <w:start w:val="1"/>
      <w:numFmt w:val="bullet"/>
      <w:lvlText w:val="o"/>
      <w:lvlJc w:val="left"/>
      <w:pPr>
        <w:ind w:left="5430" w:hanging="360"/>
      </w:pPr>
      <w:rPr>
        <w:rFonts w:ascii="Courier New" w:hAnsi="Courier New" w:cs="Courier New" w:hint="default"/>
      </w:rPr>
    </w:lvl>
    <w:lvl w:ilvl="5" w:tplc="0C0C0005" w:tentative="1">
      <w:start w:val="1"/>
      <w:numFmt w:val="bullet"/>
      <w:lvlText w:val=""/>
      <w:lvlJc w:val="left"/>
      <w:pPr>
        <w:ind w:left="6150" w:hanging="360"/>
      </w:pPr>
      <w:rPr>
        <w:rFonts w:ascii="Wingdings" w:hAnsi="Wingdings" w:hint="default"/>
      </w:rPr>
    </w:lvl>
    <w:lvl w:ilvl="6" w:tplc="0C0C0001" w:tentative="1">
      <w:start w:val="1"/>
      <w:numFmt w:val="bullet"/>
      <w:lvlText w:val=""/>
      <w:lvlJc w:val="left"/>
      <w:pPr>
        <w:ind w:left="6870" w:hanging="360"/>
      </w:pPr>
      <w:rPr>
        <w:rFonts w:ascii="Symbol" w:hAnsi="Symbol" w:hint="default"/>
      </w:rPr>
    </w:lvl>
    <w:lvl w:ilvl="7" w:tplc="0C0C0003" w:tentative="1">
      <w:start w:val="1"/>
      <w:numFmt w:val="bullet"/>
      <w:lvlText w:val="o"/>
      <w:lvlJc w:val="left"/>
      <w:pPr>
        <w:ind w:left="7590" w:hanging="360"/>
      </w:pPr>
      <w:rPr>
        <w:rFonts w:ascii="Courier New" w:hAnsi="Courier New" w:cs="Courier New" w:hint="default"/>
      </w:rPr>
    </w:lvl>
    <w:lvl w:ilvl="8" w:tplc="0C0C0005" w:tentative="1">
      <w:start w:val="1"/>
      <w:numFmt w:val="bullet"/>
      <w:lvlText w:val=""/>
      <w:lvlJc w:val="left"/>
      <w:pPr>
        <w:ind w:left="8310" w:hanging="360"/>
      </w:pPr>
      <w:rPr>
        <w:rFonts w:ascii="Wingdings" w:hAnsi="Wingdings" w:hint="default"/>
      </w:rPr>
    </w:lvl>
  </w:abstractNum>
  <w:abstractNum w:abstractNumId="4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5" w15:restartNumberingAfterBreak="0">
    <w:nsid w:val="795A46E4"/>
    <w:multiLevelType w:val="hybridMultilevel"/>
    <w:tmpl w:val="ACF85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47" w15:restartNumberingAfterBreak="0">
    <w:nsid w:val="7A4164CB"/>
    <w:multiLevelType w:val="hybridMultilevel"/>
    <w:tmpl w:val="F8DCC796"/>
    <w:lvl w:ilvl="0" w:tplc="0C0C0001">
      <w:start w:val="1"/>
      <w:numFmt w:val="bullet"/>
      <w:lvlText w:val=""/>
      <w:lvlJc w:val="left"/>
      <w:pPr>
        <w:ind w:left="2985" w:hanging="360"/>
      </w:pPr>
      <w:rPr>
        <w:rFonts w:ascii="Symbol" w:hAnsi="Symbol" w:hint="default"/>
      </w:rPr>
    </w:lvl>
    <w:lvl w:ilvl="1" w:tplc="0C0C0003" w:tentative="1">
      <w:start w:val="1"/>
      <w:numFmt w:val="bullet"/>
      <w:lvlText w:val="o"/>
      <w:lvlJc w:val="left"/>
      <w:pPr>
        <w:ind w:left="3705" w:hanging="360"/>
      </w:pPr>
      <w:rPr>
        <w:rFonts w:ascii="Courier New" w:hAnsi="Courier New" w:cs="Courier New" w:hint="default"/>
      </w:rPr>
    </w:lvl>
    <w:lvl w:ilvl="2" w:tplc="0C0C0005" w:tentative="1">
      <w:start w:val="1"/>
      <w:numFmt w:val="bullet"/>
      <w:lvlText w:val=""/>
      <w:lvlJc w:val="left"/>
      <w:pPr>
        <w:ind w:left="4425" w:hanging="360"/>
      </w:pPr>
      <w:rPr>
        <w:rFonts w:ascii="Wingdings" w:hAnsi="Wingdings" w:hint="default"/>
      </w:rPr>
    </w:lvl>
    <w:lvl w:ilvl="3" w:tplc="0C0C0001" w:tentative="1">
      <w:start w:val="1"/>
      <w:numFmt w:val="bullet"/>
      <w:lvlText w:val=""/>
      <w:lvlJc w:val="left"/>
      <w:pPr>
        <w:ind w:left="5145" w:hanging="360"/>
      </w:pPr>
      <w:rPr>
        <w:rFonts w:ascii="Symbol" w:hAnsi="Symbol" w:hint="default"/>
      </w:rPr>
    </w:lvl>
    <w:lvl w:ilvl="4" w:tplc="0C0C0003" w:tentative="1">
      <w:start w:val="1"/>
      <w:numFmt w:val="bullet"/>
      <w:lvlText w:val="o"/>
      <w:lvlJc w:val="left"/>
      <w:pPr>
        <w:ind w:left="5865" w:hanging="360"/>
      </w:pPr>
      <w:rPr>
        <w:rFonts w:ascii="Courier New" w:hAnsi="Courier New" w:cs="Courier New" w:hint="default"/>
      </w:rPr>
    </w:lvl>
    <w:lvl w:ilvl="5" w:tplc="0C0C0005" w:tentative="1">
      <w:start w:val="1"/>
      <w:numFmt w:val="bullet"/>
      <w:lvlText w:val=""/>
      <w:lvlJc w:val="left"/>
      <w:pPr>
        <w:ind w:left="6585" w:hanging="360"/>
      </w:pPr>
      <w:rPr>
        <w:rFonts w:ascii="Wingdings" w:hAnsi="Wingdings" w:hint="default"/>
      </w:rPr>
    </w:lvl>
    <w:lvl w:ilvl="6" w:tplc="0C0C0001" w:tentative="1">
      <w:start w:val="1"/>
      <w:numFmt w:val="bullet"/>
      <w:lvlText w:val=""/>
      <w:lvlJc w:val="left"/>
      <w:pPr>
        <w:ind w:left="7305" w:hanging="360"/>
      </w:pPr>
      <w:rPr>
        <w:rFonts w:ascii="Symbol" w:hAnsi="Symbol" w:hint="default"/>
      </w:rPr>
    </w:lvl>
    <w:lvl w:ilvl="7" w:tplc="0C0C0003" w:tentative="1">
      <w:start w:val="1"/>
      <w:numFmt w:val="bullet"/>
      <w:lvlText w:val="o"/>
      <w:lvlJc w:val="left"/>
      <w:pPr>
        <w:ind w:left="8025" w:hanging="360"/>
      </w:pPr>
      <w:rPr>
        <w:rFonts w:ascii="Courier New" w:hAnsi="Courier New" w:cs="Courier New" w:hint="default"/>
      </w:rPr>
    </w:lvl>
    <w:lvl w:ilvl="8" w:tplc="0C0C0005" w:tentative="1">
      <w:start w:val="1"/>
      <w:numFmt w:val="bullet"/>
      <w:lvlText w:val=""/>
      <w:lvlJc w:val="left"/>
      <w:pPr>
        <w:ind w:left="8745" w:hanging="360"/>
      </w:pPr>
      <w:rPr>
        <w:rFonts w:ascii="Wingdings" w:hAnsi="Wingdings" w:hint="default"/>
      </w:rPr>
    </w:lvl>
  </w:abstractNum>
  <w:num w:numId="1" w16cid:durableId="1995066360">
    <w:abstractNumId w:val="27"/>
  </w:num>
  <w:num w:numId="2" w16cid:durableId="979647540">
    <w:abstractNumId w:val="26"/>
  </w:num>
  <w:num w:numId="3" w16cid:durableId="450049246">
    <w:abstractNumId w:val="46"/>
  </w:num>
  <w:num w:numId="4" w16cid:durableId="1696878624">
    <w:abstractNumId w:val="13"/>
  </w:num>
  <w:num w:numId="5" w16cid:durableId="1396078127">
    <w:abstractNumId w:val="37"/>
  </w:num>
  <w:num w:numId="6" w16cid:durableId="1468938941">
    <w:abstractNumId w:val="24"/>
  </w:num>
  <w:num w:numId="7" w16cid:durableId="2069302545">
    <w:abstractNumId w:val="29"/>
  </w:num>
  <w:num w:numId="8" w16cid:durableId="414285235">
    <w:abstractNumId w:val="23"/>
  </w:num>
  <w:num w:numId="9" w16cid:durableId="542595958">
    <w:abstractNumId w:val="6"/>
  </w:num>
  <w:num w:numId="10" w16cid:durableId="1331909265">
    <w:abstractNumId w:val="8"/>
  </w:num>
  <w:num w:numId="11" w16cid:durableId="180973382">
    <w:abstractNumId w:val="42"/>
  </w:num>
  <w:num w:numId="12" w16cid:durableId="293298625">
    <w:abstractNumId w:val="17"/>
  </w:num>
  <w:num w:numId="13" w16cid:durableId="861550286">
    <w:abstractNumId w:val="16"/>
  </w:num>
  <w:num w:numId="14" w16cid:durableId="1202011785">
    <w:abstractNumId w:val="44"/>
  </w:num>
  <w:num w:numId="15" w16cid:durableId="1987854578">
    <w:abstractNumId w:val="2"/>
  </w:num>
  <w:num w:numId="16" w16cid:durableId="1746102583">
    <w:abstractNumId w:val="35"/>
  </w:num>
  <w:num w:numId="17" w16cid:durableId="516768854">
    <w:abstractNumId w:val="25"/>
  </w:num>
  <w:num w:numId="18" w16cid:durableId="1501459307">
    <w:abstractNumId w:val="28"/>
  </w:num>
  <w:num w:numId="19" w16cid:durableId="1934583018">
    <w:abstractNumId w:val="14"/>
  </w:num>
  <w:num w:numId="20" w16cid:durableId="205877429">
    <w:abstractNumId w:val="15"/>
  </w:num>
  <w:num w:numId="21" w16cid:durableId="737363245">
    <w:abstractNumId w:val="11"/>
  </w:num>
  <w:num w:numId="22" w16cid:durableId="1440762123">
    <w:abstractNumId w:val="34"/>
  </w:num>
  <w:num w:numId="23" w16cid:durableId="1994065627">
    <w:abstractNumId w:val="22"/>
  </w:num>
  <w:num w:numId="24" w16cid:durableId="1666206481">
    <w:abstractNumId w:val="33"/>
  </w:num>
  <w:num w:numId="25" w16cid:durableId="160126494">
    <w:abstractNumId w:val="20"/>
  </w:num>
  <w:num w:numId="26" w16cid:durableId="1329745915">
    <w:abstractNumId w:val="36"/>
  </w:num>
  <w:num w:numId="27" w16cid:durableId="911161155">
    <w:abstractNumId w:val="7"/>
  </w:num>
  <w:num w:numId="28" w16cid:durableId="251666574">
    <w:abstractNumId w:val="10"/>
  </w:num>
  <w:num w:numId="29" w16cid:durableId="266238682">
    <w:abstractNumId w:val="12"/>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43"/>
  </w:num>
  <w:num w:numId="33" w16cid:durableId="1658074399">
    <w:abstractNumId w:val="30"/>
  </w:num>
  <w:num w:numId="34" w16cid:durableId="174149132">
    <w:abstractNumId w:val="4"/>
  </w:num>
  <w:num w:numId="35" w16cid:durableId="1211040078">
    <w:abstractNumId w:val="31"/>
  </w:num>
  <w:num w:numId="36" w16cid:durableId="29840087">
    <w:abstractNumId w:val="18"/>
  </w:num>
  <w:num w:numId="37" w16cid:durableId="1340499747">
    <w:abstractNumId w:val="1"/>
  </w:num>
  <w:num w:numId="38" w16cid:durableId="358240339">
    <w:abstractNumId w:val="32"/>
  </w:num>
  <w:num w:numId="39" w16cid:durableId="844980487">
    <w:abstractNumId w:val="3"/>
  </w:num>
  <w:num w:numId="40" w16cid:durableId="203950760">
    <w:abstractNumId w:val="47"/>
  </w:num>
  <w:num w:numId="41" w16cid:durableId="1207137553">
    <w:abstractNumId w:val="39"/>
  </w:num>
  <w:num w:numId="42" w16cid:durableId="881331247">
    <w:abstractNumId w:val="5"/>
  </w:num>
  <w:num w:numId="43" w16cid:durableId="1039746495">
    <w:abstractNumId w:val="41"/>
  </w:num>
  <w:num w:numId="44" w16cid:durableId="1967160159">
    <w:abstractNumId w:val="21"/>
  </w:num>
  <w:num w:numId="45" w16cid:durableId="848713819">
    <w:abstractNumId w:val="40"/>
  </w:num>
  <w:num w:numId="46" w16cid:durableId="1884098936">
    <w:abstractNumId w:val="38"/>
  </w:num>
  <w:num w:numId="47" w16cid:durableId="1731418821">
    <w:abstractNumId w:val="45"/>
  </w:num>
  <w:num w:numId="48" w16cid:durableId="1478493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900E8"/>
    <w:rsid w:val="000A1CEE"/>
    <w:rsid w:val="000A1FFA"/>
    <w:rsid w:val="000A3037"/>
    <w:rsid w:val="000E1A3C"/>
    <w:rsid w:val="00150062"/>
    <w:rsid w:val="00166135"/>
    <w:rsid w:val="001974DB"/>
    <w:rsid w:val="001C2D65"/>
    <w:rsid w:val="001F7177"/>
    <w:rsid w:val="00216D26"/>
    <w:rsid w:val="0021714B"/>
    <w:rsid w:val="00241442"/>
    <w:rsid w:val="002609C0"/>
    <w:rsid w:val="002616F1"/>
    <w:rsid w:val="00276823"/>
    <w:rsid w:val="00286520"/>
    <w:rsid w:val="002973AD"/>
    <w:rsid w:val="002B45C1"/>
    <w:rsid w:val="002C308E"/>
    <w:rsid w:val="002C62DC"/>
    <w:rsid w:val="002E4C51"/>
    <w:rsid w:val="002F4396"/>
    <w:rsid w:val="003069FC"/>
    <w:rsid w:val="0032031D"/>
    <w:rsid w:val="003249E5"/>
    <w:rsid w:val="00360666"/>
    <w:rsid w:val="00392132"/>
    <w:rsid w:val="003A630F"/>
    <w:rsid w:val="003F0E58"/>
    <w:rsid w:val="00412108"/>
    <w:rsid w:val="00451593"/>
    <w:rsid w:val="004B7B3A"/>
    <w:rsid w:val="004E1649"/>
    <w:rsid w:val="00507377"/>
    <w:rsid w:val="00513082"/>
    <w:rsid w:val="00533C05"/>
    <w:rsid w:val="00564CAA"/>
    <w:rsid w:val="005C1348"/>
    <w:rsid w:val="00656DDC"/>
    <w:rsid w:val="00664E13"/>
    <w:rsid w:val="006C4DA3"/>
    <w:rsid w:val="006E3409"/>
    <w:rsid w:val="006F351C"/>
    <w:rsid w:val="0072599A"/>
    <w:rsid w:val="00745916"/>
    <w:rsid w:val="0076271C"/>
    <w:rsid w:val="007967C3"/>
    <w:rsid w:val="007B6643"/>
    <w:rsid w:val="007C0712"/>
    <w:rsid w:val="007E6028"/>
    <w:rsid w:val="007E7C32"/>
    <w:rsid w:val="0081330D"/>
    <w:rsid w:val="00857575"/>
    <w:rsid w:val="00865B02"/>
    <w:rsid w:val="008B4B2D"/>
    <w:rsid w:val="008C3299"/>
    <w:rsid w:val="009044EC"/>
    <w:rsid w:val="00911B02"/>
    <w:rsid w:val="00923AB7"/>
    <w:rsid w:val="00936613"/>
    <w:rsid w:val="0094389E"/>
    <w:rsid w:val="009579D6"/>
    <w:rsid w:val="009726A5"/>
    <w:rsid w:val="009777E2"/>
    <w:rsid w:val="009955D3"/>
    <w:rsid w:val="009A60A0"/>
    <w:rsid w:val="009B0A80"/>
    <w:rsid w:val="009B0EB6"/>
    <w:rsid w:val="00A06CD1"/>
    <w:rsid w:val="00A31E0E"/>
    <w:rsid w:val="00A42C7F"/>
    <w:rsid w:val="00A47D47"/>
    <w:rsid w:val="00AB397E"/>
    <w:rsid w:val="00B40ABD"/>
    <w:rsid w:val="00B4364B"/>
    <w:rsid w:val="00B76785"/>
    <w:rsid w:val="00B8246C"/>
    <w:rsid w:val="00B9488B"/>
    <w:rsid w:val="00BD5CE3"/>
    <w:rsid w:val="00BF02CF"/>
    <w:rsid w:val="00C32EF3"/>
    <w:rsid w:val="00C54226"/>
    <w:rsid w:val="00C75850"/>
    <w:rsid w:val="00CC13F5"/>
    <w:rsid w:val="00CF4075"/>
    <w:rsid w:val="00D04A83"/>
    <w:rsid w:val="00D10618"/>
    <w:rsid w:val="00D4376B"/>
    <w:rsid w:val="00D673D1"/>
    <w:rsid w:val="00D94CD7"/>
    <w:rsid w:val="00DA129E"/>
    <w:rsid w:val="00DA7EA5"/>
    <w:rsid w:val="00E32707"/>
    <w:rsid w:val="00E477D4"/>
    <w:rsid w:val="00E6491C"/>
    <w:rsid w:val="00F23FE2"/>
    <w:rsid w:val="00F2501D"/>
    <w:rsid w:val="00F86F62"/>
    <w:rsid w:val="00FA49D4"/>
    <w:rsid w:val="00FB21D0"/>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Hyperlien">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lledutableau2">
    <w:name w:val="Grille du tableau2"/>
    <w:basedOn w:val="TableauNormal"/>
    <w:next w:val="Grilledutableau"/>
    <w:uiPriority w:val="39"/>
    <w:rsid w:val="000900E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9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2B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B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44</Pages>
  <Words>15221</Words>
  <Characters>83721</Characters>
  <Application>Microsoft Office Word</Application>
  <DocSecurity>0</DocSecurity>
  <Lines>697</Lines>
  <Paragraphs>197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28</cp:revision>
  <cp:lastPrinted>2023-12-15T16:55:00Z</cp:lastPrinted>
  <dcterms:created xsi:type="dcterms:W3CDTF">2021-10-19T13:03:00Z</dcterms:created>
  <dcterms:modified xsi:type="dcterms:W3CDTF">2023-12-15T17:08:00Z</dcterms:modified>
</cp:coreProperties>
</file>