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2300FB">
      <w:pPr>
        <w:spacing w:after="0" w:line="252" w:lineRule="auto"/>
        <w:jc w:val="center"/>
        <w:outlineLvl w:val="0"/>
        <w:rPr>
          <w:rFonts w:cstheme="minorHAnsi"/>
          <w:b/>
        </w:rPr>
      </w:pPr>
      <w:r w:rsidRPr="00B40ABD">
        <w:rPr>
          <w:rFonts w:cstheme="minorHAnsi"/>
          <w:b/>
        </w:rPr>
        <w:t>MUNICIPALITÉ DE GRENVILLE-SUR-LA-ROUGE</w:t>
      </w:r>
    </w:p>
    <w:p w14:paraId="4375A247" w14:textId="77777777" w:rsidR="00B76785" w:rsidRPr="00B40ABD" w:rsidRDefault="00B76785" w:rsidP="002300FB">
      <w:pPr>
        <w:spacing w:after="0" w:line="252" w:lineRule="auto"/>
        <w:jc w:val="center"/>
        <w:rPr>
          <w:rFonts w:cstheme="minorHAnsi"/>
        </w:rPr>
      </w:pPr>
    </w:p>
    <w:p w14:paraId="12DF5C48" w14:textId="0107EBEC" w:rsidR="00B76785" w:rsidRPr="00B40ABD" w:rsidRDefault="00B76785" w:rsidP="002300FB">
      <w:pPr>
        <w:spacing w:after="0" w:line="252" w:lineRule="auto"/>
        <w:jc w:val="both"/>
        <w:rPr>
          <w:rFonts w:cstheme="minorHAnsi"/>
        </w:rPr>
      </w:pPr>
      <w:r w:rsidRPr="00B40ABD">
        <w:rPr>
          <w:rFonts w:cstheme="minorHAnsi"/>
        </w:rPr>
        <w:t xml:space="preserve">Procès-verbal de la séance </w:t>
      </w:r>
      <w:r w:rsidR="00474340">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474340">
        <w:rPr>
          <w:rFonts w:cstheme="minorHAnsi"/>
        </w:rPr>
        <w:t>17 août</w:t>
      </w:r>
      <w:r w:rsidR="00412108">
        <w:rPr>
          <w:rFonts w:cstheme="minorHAnsi"/>
        </w:rPr>
        <w:t xml:space="preserve"> </w:t>
      </w:r>
      <w:r w:rsidR="0032031D">
        <w:rPr>
          <w:rFonts w:cstheme="minorHAnsi"/>
        </w:rPr>
        <w:t>2022</w:t>
      </w:r>
      <w:r w:rsidRPr="00B40ABD">
        <w:rPr>
          <w:rFonts w:cstheme="minorHAnsi"/>
        </w:rPr>
        <w:t xml:space="preserve"> à 19h00.</w:t>
      </w:r>
    </w:p>
    <w:p w14:paraId="1DE3EB82" w14:textId="77777777" w:rsidR="00B76785" w:rsidRPr="00B40ABD" w:rsidRDefault="00B76785" w:rsidP="002300FB">
      <w:pPr>
        <w:spacing w:after="0" w:line="252" w:lineRule="auto"/>
        <w:jc w:val="both"/>
        <w:rPr>
          <w:rFonts w:cstheme="minorHAnsi"/>
        </w:rPr>
      </w:pPr>
    </w:p>
    <w:p w14:paraId="4BCE9A4A" w14:textId="627FA5FD" w:rsidR="00B76785" w:rsidRPr="00B40ABD" w:rsidRDefault="00B76785" w:rsidP="002300FB">
      <w:pPr>
        <w:spacing w:after="0" w:line="252" w:lineRule="auto"/>
        <w:jc w:val="both"/>
        <w:rPr>
          <w:rFonts w:cstheme="minorHAnsi"/>
          <w:i/>
          <w:lang w:val="en-CA"/>
        </w:rPr>
      </w:pPr>
      <w:r w:rsidRPr="00B40ABD">
        <w:rPr>
          <w:rFonts w:cstheme="minorHAnsi"/>
          <w:i/>
          <w:lang w:val="en-CA"/>
        </w:rPr>
        <w:t xml:space="preserve">Minutes of the </w:t>
      </w:r>
      <w:r w:rsidR="00342552">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474340">
        <w:rPr>
          <w:rFonts w:cstheme="minorHAnsi"/>
          <w:i/>
          <w:lang w:val="en-CA"/>
        </w:rPr>
        <w:t>on August 17,</w:t>
      </w:r>
      <w:r w:rsidRPr="00B40ABD">
        <w:rPr>
          <w:rFonts w:cstheme="minorHAnsi"/>
          <w:i/>
          <w:lang w:val="en-CA"/>
        </w:rPr>
        <w:t xml:space="preserve"> </w:t>
      </w:r>
      <w:r w:rsidR="0032031D">
        <w:rPr>
          <w:rFonts w:cstheme="minorHAnsi"/>
          <w:i/>
          <w:lang w:val="en-CA"/>
        </w:rPr>
        <w:t>2022</w:t>
      </w:r>
      <w:r w:rsidR="00286520">
        <w:rPr>
          <w:rFonts w:cstheme="minorHAnsi"/>
          <w:i/>
          <w:lang w:val="en-CA"/>
        </w:rPr>
        <w:t xml:space="preserve"> at 7:</w:t>
      </w:r>
      <w:r w:rsidRPr="00B40ABD">
        <w:rPr>
          <w:rFonts w:cstheme="minorHAnsi"/>
          <w:i/>
          <w:lang w:val="en-CA"/>
        </w:rPr>
        <w:t>00 pm.</w:t>
      </w:r>
    </w:p>
    <w:p w14:paraId="5001EE56" w14:textId="77777777" w:rsidR="00B76785" w:rsidRPr="00B40ABD" w:rsidRDefault="00B76785" w:rsidP="002300FB">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474340" w:rsidRPr="00B40ABD" w14:paraId="581C0D46" w14:textId="77777777" w:rsidTr="00656DDC">
        <w:tc>
          <w:tcPr>
            <w:tcW w:w="1763" w:type="dxa"/>
          </w:tcPr>
          <w:p w14:paraId="0D6FAEDA" w14:textId="1A9BB4E9" w:rsidR="00474340" w:rsidRPr="00B40ABD" w:rsidRDefault="00474340" w:rsidP="002300FB">
            <w:pPr>
              <w:spacing w:line="252" w:lineRule="auto"/>
              <w:rPr>
                <w:rFonts w:cstheme="minorHAnsi"/>
                <w:b/>
              </w:rPr>
            </w:pPr>
            <w:r w:rsidRPr="00B40ABD">
              <w:rPr>
                <w:rFonts w:cstheme="minorHAnsi"/>
                <w:b/>
              </w:rPr>
              <w:t>Présents</w:t>
            </w:r>
            <w:r w:rsidRPr="00B40ABD">
              <w:rPr>
                <w:rFonts w:cstheme="minorHAnsi"/>
              </w:rPr>
              <w:t> :</w:t>
            </w:r>
          </w:p>
        </w:tc>
        <w:tc>
          <w:tcPr>
            <w:tcW w:w="3004" w:type="dxa"/>
          </w:tcPr>
          <w:p w14:paraId="10938769" w14:textId="77777777" w:rsidR="00474340" w:rsidRPr="00B40ABD" w:rsidRDefault="00474340" w:rsidP="002300FB">
            <w:pPr>
              <w:spacing w:line="252" w:lineRule="auto"/>
              <w:rPr>
                <w:rFonts w:cstheme="minorHAnsi"/>
              </w:rPr>
            </w:pPr>
            <w:r w:rsidRPr="00B40ABD">
              <w:rPr>
                <w:rFonts w:cstheme="minorHAnsi"/>
              </w:rPr>
              <w:t>Les conseillères :</w:t>
            </w:r>
          </w:p>
        </w:tc>
        <w:tc>
          <w:tcPr>
            <w:tcW w:w="2869" w:type="dxa"/>
          </w:tcPr>
          <w:p w14:paraId="06BE930D" w14:textId="77777777" w:rsidR="00474340" w:rsidRPr="00B40ABD" w:rsidRDefault="00474340" w:rsidP="002300FB">
            <w:pPr>
              <w:spacing w:line="252" w:lineRule="auto"/>
              <w:rPr>
                <w:rFonts w:cstheme="minorHAnsi"/>
              </w:rPr>
            </w:pPr>
            <w:r w:rsidRPr="00B40ABD">
              <w:rPr>
                <w:rFonts w:cstheme="minorHAnsi"/>
              </w:rPr>
              <w:t>Manon Jutras</w:t>
            </w:r>
          </w:p>
        </w:tc>
      </w:tr>
      <w:tr w:rsidR="00474340" w:rsidRPr="00B40ABD" w14:paraId="3D18C3FF" w14:textId="77777777" w:rsidTr="00656DDC">
        <w:tc>
          <w:tcPr>
            <w:tcW w:w="1763" w:type="dxa"/>
          </w:tcPr>
          <w:p w14:paraId="47360F12" w14:textId="6278148D" w:rsidR="00474340" w:rsidRPr="00B40ABD" w:rsidRDefault="00474340" w:rsidP="002300FB">
            <w:pPr>
              <w:spacing w:line="252" w:lineRule="auto"/>
              <w:rPr>
                <w:rFonts w:cstheme="minorHAnsi"/>
                <w:b/>
              </w:rPr>
            </w:pPr>
            <w:r w:rsidRPr="00B40ABD">
              <w:rPr>
                <w:rFonts w:cstheme="minorHAnsi"/>
                <w:b/>
                <w:i/>
              </w:rPr>
              <w:t>Presents</w:t>
            </w:r>
          </w:p>
        </w:tc>
        <w:tc>
          <w:tcPr>
            <w:tcW w:w="3004" w:type="dxa"/>
          </w:tcPr>
          <w:p w14:paraId="7FECFACE" w14:textId="77777777" w:rsidR="00474340" w:rsidRPr="00B40ABD" w:rsidRDefault="00474340" w:rsidP="002300FB">
            <w:pPr>
              <w:spacing w:line="252" w:lineRule="auto"/>
              <w:rPr>
                <w:rFonts w:cstheme="minorHAnsi"/>
              </w:rPr>
            </w:pPr>
          </w:p>
        </w:tc>
        <w:tc>
          <w:tcPr>
            <w:tcW w:w="2869" w:type="dxa"/>
          </w:tcPr>
          <w:p w14:paraId="670B71C7" w14:textId="091D4779" w:rsidR="00474340" w:rsidRPr="00B40ABD" w:rsidRDefault="00474340" w:rsidP="002300FB">
            <w:pPr>
              <w:spacing w:line="252" w:lineRule="auto"/>
              <w:rPr>
                <w:rFonts w:cstheme="minorHAnsi"/>
              </w:rPr>
            </w:pPr>
            <w:r w:rsidRPr="00B40ABD">
              <w:rPr>
                <w:rFonts w:cstheme="minorHAnsi"/>
              </w:rPr>
              <w:t>Natalia Czarnecka</w:t>
            </w:r>
          </w:p>
        </w:tc>
      </w:tr>
      <w:tr w:rsidR="00B76785" w:rsidRPr="00342552" w14:paraId="3DAC335E" w14:textId="77777777" w:rsidTr="00656DDC">
        <w:tc>
          <w:tcPr>
            <w:tcW w:w="1763" w:type="dxa"/>
          </w:tcPr>
          <w:p w14:paraId="7A23EC45" w14:textId="77777777" w:rsidR="00B76785" w:rsidRPr="00B40ABD" w:rsidRDefault="00B76785" w:rsidP="002300FB">
            <w:pPr>
              <w:spacing w:line="252" w:lineRule="auto"/>
              <w:rPr>
                <w:rFonts w:cstheme="minorHAnsi"/>
                <w:b/>
              </w:rPr>
            </w:pPr>
          </w:p>
        </w:tc>
        <w:tc>
          <w:tcPr>
            <w:tcW w:w="3004" w:type="dxa"/>
          </w:tcPr>
          <w:p w14:paraId="4F2BFCB7" w14:textId="77777777" w:rsidR="00B76785" w:rsidRPr="00B40ABD" w:rsidRDefault="00B76785" w:rsidP="002300FB">
            <w:pPr>
              <w:spacing w:line="252" w:lineRule="auto"/>
              <w:rPr>
                <w:rFonts w:cstheme="minorHAnsi"/>
              </w:rPr>
            </w:pPr>
            <w:r w:rsidRPr="00B40ABD">
              <w:rPr>
                <w:rFonts w:cstheme="minorHAnsi"/>
              </w:rPr>
              <w:t>Les conseillers :</w:t>
            </w:r>
          </w:p>
        </w:tc>
        <w:tc>
          <w:tcPr>
            <w:tcW w:w="2869" w:type="dxa"/>
          </w:tcPr>
          <w:p w14:paraId="658AD6D0" w14:textId="77777777" w:rsidR="004E1649" w:rsidRPr="009B0EB6" w:rsidRDefault="004E1649" w:rsidP="002300FB">
            <w:pPr>
              <w:spacing w:line="252" w:lineRule="auto"/>
              <w:rPr>
                <w:rFonts w:cstheme="minorHAnsi"/>
                <w:lang w:val="en-CA"/>
              </w:rPr>
            </w:pPr>
            <w:r w:rsidRPr="009B0EB6">
              <w:rPr>
                <w:rFonts w:cstheme="minorHAnsi"/>
                <w:lang w:val="en-CA"/>
              </w:rPr>
              <w:t>Carl Woodbury</w:t>
            </w:r>
          </w:p>
          <w:p w14:paraId="1A5FDDB4" w14:textId="77777777" w:rsidR="00B76785" w:rsidRPr="009B0EB6" w:rsidRDefault="00923AB7" w:rsidP="002300FB">
            <w:pPr>
              <w:spacing w:line="252" w:lineRule="auto"/>
              <w:rPr>
                <w:rFonts w:cstheme="minorHAnsi"/>
                <w:lang w:val="en-CA"/>
              </w:rPr>
            </w:pPr>
            <w:r w:rsidRPr="009B0EB6">
              <w:rPr>
                <w:rFonts w:cstheme="minorHAnsi"/>
                <w:lang w:val="en-CA"/>
              </w:rPr>
              <w:t>Denis Fillion</w:t>
            </w:r>
          </w:p>
          <w:p w14:paraId="6AC90AB2" w14:textId="77777777" w:rsidR="004E1649" w:rsidRPr="009B0EB6" w:rsidRDefault="004E1649" w:rsidP="002300FB">
            <w:pPr>
              <w:spacing w:line="252" w:lineRule="auto"/>
              <w:rPr>
                <w:rFonts w:cstheme="minorHAnsi"/>
                <w:lang w:val="en-CA"/>
              </w:rPr>
            </w:pPr>
            <w:r w:rsidRPr="009B0EB6">
              <w:rPr>
                <w:rFonts w:cstheme="minorHAnsi"/>
                <w:lang w:val="en-CA"/>
              </w:rPr>
              <w:t>Patrice Deslongchamps</w:t>
            </w:r>
          </w:p>
        </w:tc>
      </w:tr>
      <w:tr w:rsidR="00B76785" w:rsidRPr="00B40ABD" w14:paraId="79F43E3C" w14:textId="77777777" w:rsidTr="00656DDC">
        <w:tc>
          <w:tcPr>
            <w:tcW w:w="1763" w:type="dxa"/>
          </w:tcPr>
          <w:p w14:paraId="2E1615DE" w14:textId="77777777" w:rsidR="00B76785" w:rsidRPr="009B0EB6" w:rsidRDefault="00B76785" w:rsidP="002300FB">
            <w:pPr>
              <w:spacing w:line="252" w:lineRule="auto"/>
              <w:rPr>
                <w:rFonts w:cstheme="minorHAnsi"/>
                <w:b/>
                <w:lang w:val="en-CA"/>
              </w:rPr>
            </w:pPr>
          </w:p>
        </w:tc>
        <w:tc>
          <w:tcPr>
            <w:tcW w:w="3004" w:type="dxa"/>
          </w:tcPr>
          <w:p w14:paraId="2051A33E" w14:textId="77777777" w:rsidR="00B76785" w:rsidRPr="00B40ABD" w:rsidRDefault="006F351C" w:rsidP="002300FB">
            <w:pPr>
              <w:spacing w:line="252" w:lineRule="auto"/>
              <w:rPr>
                <w:rFonts w:cstheme="minorHAnsi"/>
              </w:rPr>
            </w:pPr>
            <w:r>
              <w:rPr>
                <w:rFonts w:cstheme="minorHAnsi"/>
              </w:rPr>
              <w:t>Le directeur général</w:t>
            </w:r>
          </w:p>
        </w:tc>
        <w:tc>
          <w:tcPr>
            <w:tcW w:w="2869" w:type="dxa"/>
          </w:tcPr>
          <w:p w14:paraId="76F040D6" w14:textId="77777777" w:rsidR="00B76785" w:rsidRPr="00B40ABD" w:rsidRDefault="006F351C" w:rsidP="002300FB">
            <w:pPr>
              <w:spacing w:line="252" w:lineRule="auto"/>
              <w:rPr>
                <w:rFonts w:cstheme="minorHAnsi"/>
              </w:rPr>
            </w:pPr>
            <w:r>
              <w:rPr>
                <w:rFonts w:cstheme="minorHAnsi"/>
              </w:rPr>
              <w:t>Marc Beaulieu</w:t>
            </w:r>
          </w:p>
        </w:tc>
      </w:tr>
      <w:tr w:rsidR="00B76785" w:rsidRPr="00B40ABD" w14:paraId="040CBB1E" w14:textId="77777777" w:rsidTr="00656DDC">
        <w:tc>
          <w:tcPr>
            <w:tcW w:w="1763" w:type="dxa"/>
          </w:tcPr>
          <w:p w14:paraId="2A04849A" w14:textId="7EDFA8F0" w:rsidR="00B76785" w:rsidRPr="00B40ABD" w:rsidRDefault="00474340" w:rsidP="002300FB">
            <w:pPr>
              <w:spacing w:line="252" w:lineRule="auto"/>
              <w:rPr>
                <w:rFonts w:cstheme="minorHAnsi"/>
                <w:b/>
              </w:rPr>
            </w:pPr>
            <w:r>
              <w:rPr>
                <w:rFonts w:cstheme="minorHAnsi"/>
                <w:b/>
              </w:rPr>
              <w:t>Absents :</w:t>
            </w:r>
          </w:p>
        </w:tc>
        <w:tc>
          <w:tcPr>
            <w:tcW w:w="3004" w:type="dxa"/>
          </w:tcPr>
          <w:p w14:paraId="0A5FC4B7" w14:textId="37A45DC6" w:rsidR="00B76785" w:rsidRPr="00B40ABD" w:rsidRDefault="00474340" w:rsidP="002300FB">
            <w:pPr>
              <w:spacing w:line="252" w:lineRule="auto"/>
              <w:rPr>
                <w:rFonts w:cstheme="minorHAnsi"/>
              </w:rPr>
            </w:pPr>
            <w:r>
              <w:rPr>
                <w:rFonts w:cstheme="minorHAnsi"/>
              </w:rPr>
              <w:t>Le maire</w:t>
            </w:r>
          </w:p>
        </w:tc>
        <w:tc>
          <w:tcPr>
            <w:tcW w:w="2869" w:type="dxa"/>
          </w:tcPr>
          <w:p w14:paraId="170A5FDF" w14:textId="7E0EFEA9" w:rsidR="00B76785" w:rsidRPr="00B40ABD" w:rsidRDefault="00474340" w:rsidP="002300FB">
            <w:pPr>
              <w:spacing w:line="252" w:lineRule="auto"/>
              <w:rPr>
                <w:rFonts w:cstheme="minorHAnsi"/>
              </w:rPr>
            </w:pPr>
            <w:r>
              <w:rPr>
                <w:rFonts w:cstheme="minorHAnsi"/>
              </w:rPr>
              <w:t>Tom Arnold</w:t>
            </w:r>
          </w:p>
        </w:tc>
      </w:tr>
      <w:tr w:rsidR="00474340" w:rsidRPr="00B40ABD" w14:paraId="1E001609" w14:textId="77777777" w:rsidTr="00656DDC">
        <w:tc>
          <w:tcPr>
            <w:tcW w:w="1763" w:type="dxa"/>
          </w:tcPr>
          <w:p w14:paraId="671777C7" w14:textId="77777777" w:rsidR="00474340" w:rsidRPr="00B40ABD" w:rsidRDefault="00474340" w:rsidP="002300FB">
            <w:pPr>
              <w:spacing w:line="252" w:lineRule="auto"/>
              <w:rPr>
                <w:rFonts w:cstheme="minorHAnsi"/>
                <w:b/>
              </w:rPr>
            </w:pPr>
          </w:p>
        </w:tc>
        <w:tc>
          <w:tcPr>
            <w:tcW w:w="3004" w:type="dxa"/>
          </w:tcPr>
          <w:p w14:paraId="0A5AFAB1" w14:textId="3C9580FA" w:rsidR="00474340" w:rsidRPr="00B40ABD" w:rsidRDefault="00474340" w:rsidP="002300FB">
            <w:pPr>
              <w:spacing w:line="252" w:lineRule="auto"/>
              <w:rPr>
                <w:rFonts w:cstheme="minorHAnsi"/>
              </w:rPr>
            </w:pPr>
            <w:r>
              <w:rPr>
                <w:rFonts w:cstheme="minorHAnsi"/>
              </w:rPr>
              <w:t>La conseillère</w:t>
            </w:r>
          </w:p>
        </w:tc>
        <w:tc>
          <w:tcPr>
            <w:tcW w:w="2869" w:type="dxa"/>
          </w:tcPr>
          <w:p w14:paraId="5F501345" w14:textId="5E331B03" w:rsidR="00474340" w:rsidRPr="00B40ABD" w:rsidRDefault="00474340" w:rsidP="002300FB">
            <w:pPr>
              <w:spacing w:line="252" w:lineRule="auto"/>
              <w:rPr>
                <w:rFonts w:cstheme="minorHAnsi"/>
              </w:rPr>
            </w:pPr>
            <w:r>
              <w:rPr>
                <w:rFonts w:cstheme="minorHAnsi"/>
              </w:rPr>
              <w:t>Isabelle Brisson</w:t>
            </w:r>
          </w:p>
        </w:tc>
      </w:tr>
    </w:tbl>
    <w:p w14:paraId="77731DD9" w14:textId="77777777" w:rsidR="00B76785" w:rsidRPr="00B40ABD" w:rsidRDefault="00B76785" w:rsidP="002300FB">
      <w:pPr>
        <w:spacing w:after="0" w:line="252" w:lineRule="auto"/>
        <w:rPr>
          <w:rFonts w:cstheme="minorHAnsi"/>
          <w:b/>
          <w:u w:val="single"/>
        </w:rPr>
      </w:pPr>
    </w:p>
    <w:p w14:paraId="164D17A1" w14:textId="77777777" w:rsidR="00B76785" w:rsidRPr="00B40ABD" w:rsidRDefault="00B76785" w:rsidP="002300FB">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2300FB">
      <w:pPr>
        <w:spacing w:after="0" w:line="252" w:lineRule="auto"/>
        <w:rPr>
          <w:rFonts w:cstheme="minorHAnsi"/>
        </w:rPr>
      </w:pPr>
    </w:p>
    <w:p w14:paraId="04A008D2" w14:textId="424E83A2" w:rsidR="00B76785" w:rsidRPr="00B40ABD" w:rsidRDefault="00B76785" w:rsidP="002300FB">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w:t>
      </w:r>
      <w:r w:rsidR="00A12004">
        <w:rPr>
          <w:rFonts w:cstheme="minorHAnsi"/>
        </w:rPr>
        <w:t>3</w:t>
      </w:r>
      <w:r w:rsidR="00745916" w:rsidRPr="00B40ABD">
        <w:rPr>
          <w:rFonts w:cstheme="minorHAnsi"/>
        </w:rPr>
        <w:t>0</w:t>
      </w:r>
      <w:r w:rsidRPr="00B40ABD">
        <w:rPr>
          <w:rFonts w:cstheme="minorHAnsi"/>
        </w:rPr>
        <w:t xml:space="preserve"> par </w:t>
      </w:r>
      <w:r w:rsidR="00A12004">
        <w:rPr>
          <w:rFonts w:cstheme="minorHAnsi"/>
        </w:rPr>
        <w:t>Mme Manon Jutras</w:t>
      </w:r>
      <w:r w:rsidRPr="00B40ABD">
        <w:rPr>
          <w:rFonts w:cstheme="minorHAnsi"/>
        </w:rPr>
        <w:t>, maire</w:t>
      </w:r>
      <w:r w:rsidR="00A12004">
        <w:rPr>
          <w:rFonts w:cstheme="minorHAnsi"/>
        </w:rPr>
        <w:t>sse suppléante</w:t>
      </w:r>
      <w:r w:rsidRPr="00B40ABD">
        <w:rPr>
          <w:rFonts w:cstheme="minorHAnsi"/>
        </w:rPr>
        <w:t xml:space="preserve"> de la Municipalité de Grenville-sur-la-Rouge. Le directeur général M. Beaulieu, est présent, qui agit aussi à titre de secrétaire d’assemblée.</w:t>
      </w:r>
    </w:p>
    <w:p w14:paraId="0A7F0DA0" w14:textId="77777777" w:rsidR="00B76785" w:rsidRPr="00B40ABD" w:rsidRDefault="00B76785" w:rsidP="002300FB">
      <w:pPr>
        <w:spacing w:after="0" w:line="252" w:lineRule="auto"/>
        <w:jc w:val="both"/>
        <w:rPr>
          <w:rFonts w:cstheme="minorHAnsi"/>
        </w:rPr>
      </w:pPr>
    </w:p>
    <w:p w14:paraId="473A627B" w14:textId="69FE0640" w:rsidR="00B76785" w:rsidRPr="00B40ABD" w:rsidRDefault="00B76785" w:rsidP="002300FB">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w:t>
      </w:r>
      <w:r w:rsidR="00A12004">
        <w:rPr>
          <w:rFonts w:cstheme="minorHAnsi"/>
          <w:i/>
          <w:lang w:val="en-CA"/>
        </w:rPr>
        <w:t>3</w:t>
      </w:r>
      <w:r w:rsidR="002609C0" w:rsidRPr="00B40ABD">
        <w:rPr>
          <w:rFonts w:cstheme="minorHAnsi"/>
          <w:i/>
          <w:lang w:val="en-CA"/>
        </w:rPr>
        <w:t>0</w:t>
      </w:r>
      <w:r w:rsidR="0021714B" w:rsidRPr="00B40ABD">
        <w:rPr>
          <w:rFonts w:cstheme="minorHAnsi"/>
          <w:i/>
          <w:lang w:val="en-CA"/>
        </w:rPr>
        <w:t xml:space="preserve"> </w:t>
      </w:r>
      <w:r w:rsidRPr="00B40ABD">
        <w:rPr>
          <w:rFonts w:cstheme="minorHAnsi"/>
          <w:i/>
          <w:lang w:val="en-CA"/>
        </w:rPr>
        <w:t>pm by Mr</w:t>
      </w:r>
      <w:r w:rsidR="00A12004">
        <w:rPr>
          <w:rFonts w:cstheme="minorHAnsi"/>
          <w:i/>
          <w:lang w:val="en-CA"/>
        </w:rPr>
        <w:t>s</w:t>
      </w:r>
      <w:r w:rsidRPr="00B40ABD">
        <w:rPr>
          <w:rFonts w:cstheme="minorHAnsi"/>
          <w:i/>
          <w:lang w:val="en-CA"/>
        </w:rPr>
        <w:t xml:space="preserve">. </w:t>
      </w:r>
      <w:r w:rsidR="00A12004">
        <w:rPr>
          <w:rFonts w:cstheme="minorHAnsi"/>
          <w:i/>
          <w:lang w:val="en-CA"/>
        </w:rPr>
        <w:t>Manon Jutras</w:t>
      </w:r>
      <w:r w:rsidRPr="00B40ABD">
        <w:rPr>
          <w:rFonts w:cstheme="minorHAnsi"/>
          <w:i/>
          <w:lang w:val="en-CA"/>
        </w:rPr>
        <w:t xml:space="preserve">, </w:t>
      </w:r>
      <w:r w:rsidR="00A12004">
        <w:rPr>
          <w:rFonts w:cstheme="minorHAnsi"/>
          <w:i/>
          <w:lang w:val="en-CA"/>
        </w:rPr>
        <w:t>pro-</w:t>
      </w:r>
      <w:r w:rsidRPr="00B40ABD">
        <w:rPr>
          <w:rFonts w:cstheme="minorHAnsi"/>
          <w:i/>
          <w:lang w:val="en-CA"/>
        </w:rPr>
        <w:t xml:space="preserve">mayor of the Municipality of Grenville-sur-la-Rouge. The general director M. Beaulieu who also acts as the assembly secretary. </w:t>
      </w:r>
    </w:p>
    <w:p w14:paraId="25E0DABB" w14:textId="77777777" w:rsidR="00B76785" w:rsidRDefault="00B76785" w:rsidP="002300FB">
      <w:pPr>
        <w:spacing w:after="0" w:line="252" w:lineRule="auto"/>
        <w:jc w:val="both"/>
        <w:rPr>
          <w:rFonts w:cstheme="minorHAnsi"/>
          <w:i/>
          <w:lang w:val="en-CA"/>
        </w:rPr>
      </w:pPr>
    </w:p>
    <w:p w14:paraId="70FFC381" w14:textId="77777777" w:rsidR="00533C05" w:rsidRPr="004E0CBA" w:rsidRDefault="00533C05" w:rsidP="002300FB">
      <w:pPr>
        <w:pStyle w:val="Sansinterligne"/>
        <w:spacing w:line="252" w:lineRule="auto"/>
        <w:jc w:val="both"/>
        <w:outlineLvl w:val="0"/>
        <w:rPr>
          <w:rFonts w:cstheme="minorHAnsi"/>
          <w:b/>
          <w:sz w:val="21"/>
          <w:szCs w:val="21"/>
          <w:u w:val="single"/>
          <w:lang w:val="en-CA"/>
        </w:rPr>
      </w:pPr>
      <w:r w:rsidRPr="004E0CBA">
        <w:rPr>
          <w:rFonts w:cstheme="minorHAnsi"/>
          <w:b/>
          <w:sz w:val="21"/>
          <w:szCs w:val="21"/>
          <w:u w:val="single"/>
          <w:lang w:val="en-CA"/>
        </w:rPr>
        <w:t>Lecture de l’avis de convocation</w:t>
      </w:r>
    </w:p>
    <w:p w14:paraId="1EFC0F12" w14:textId="77777777" w:rsidR="00533C05" w:rsidRPr="004E0CBA" w:rsidRDefault="00533C05" w:rsidP="002300FB">
      <w:pPr>
        <w:pStyle w:val="Sansinterligne"/>
        <w:spacing w:line="252" w:lineRule="auto"/>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14:paraId="46DAEBE6" w14:textId="77777777" w:rsidR="00533C05" w:rsidRPr="004E0CBA" w:rsidRDefault="00533C05" w:rsidP="002300FB">
      <w:pPr>
        <w:pStyle w:val="Sansinterligne"/>
        <w:spacing w:line="252" w:lineRule="auto"/>
        <w:jc w:val="both"/>
        <w:rPr>
          <w:rFonts w:cstheme="minorHAnsi"/>
          <w:sz w:val="21"/>
          <w:szCs w:val="21"/>
          <w:lang w:val="en-CA"/>
        </w:rPr>
      </w:pPr>
    </w:p>
    <w:p w14:paraId="57989F89" w14:textId="77777777" w:rsidR="00533C05" w:rsidRPr="004E0CBA" w:rsidRDefault="00533C05" w:rsidP="002300FB">
      <w:pPr>
        <w:pStyle w:val="Sansinterligne"/>
        <w:spacing w:line="252"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14:paraId="152D2177" w14:textId="77777777" w:rsidR="00533C05" w:rsidRPr="004E0CBA" w:rsidRDefault="00533C05" w:rsidP="002300FB">
      <w:pPr>
        <w:pStyle w:val="Sansinterligne"/>
        <w:spacing w:line="252" w:lineRule="auto"/>
        <w:jc w:val="both"/>
        <w:rPr>
          <w:rFonts w:cstheme="minorHAnsi"/>
          <w:sz w:val="21"/>
          <w:szCs w:val="21"/>
        </w:rPr>
      </w:pPr>
    </w:p>
    <w:p w14:paraId="7F698BC6" w14:textId="77777777" w:rsidR="00533C05" w:rsidRPr="004E0CBA" w:rsidRDefault="00533C05" w:rsidP="002300FB">
      <w:pPr>
        <w:pStyle w:val="Sansinterligne"/>
        <w:spacing w:line="252"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14:paraId="07535F33" w14:textId="77777777" w:rsidR="00A12004" w:rsidRPr="00342552" w:rsidRDefault="00A12004" w:rsidP="002300FB">
      <w:pPr>
        <w:spacing w:after="0" w:line="252" w:lineRule="auto"/>
        <w:jc w:val="both"/>
        <w:outlineLvl w:val="0"/>
        <w:rPr>
          <w:rFonts w:cstheme="minorHAnsi"/>
          <w:b/>
          <w:u w:val="single"/>
          <w:lang w:val="en-CA"/>
        </w:rPr>
      </w:pPr>
    </w:p>
    <w:p w14:paraId="402D07FA" w14:textId="5142B62B" w:rsidR="00B76785" w:rsidRPr="00B40ABD" w:rsidRDefault="00B76785" w:rsidP="002300FB">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1A97D2AC" w14:textId="77777777" w:rsidR="00564CAA" w:rsidRPr="00B40ABD" w:rsidRDefault="00564CAA" w:rsidP="002300FB">
      <w:pPr>
        <w:spacing w:after="0" w:line="252" w:lineRule="auto"/>
        <w:jc w:val="both"/>
        <w:outlineLvl w:val="0"/>
        <w:rPr>
          <w:rFonts w:cstheme="minorHAnsi"/>
          <w:b/>
          <w:i/>
          <w:u w:val="single"/>
        </w:rPr>
      </w:pPr>
    </w:p>
    <w:p w14:paraId="06E005C8" w14:textId="77777777" w:rsidR="00884C80" w:rsidRDefault="00884C80" w:rsidP="002300FB">
      <w:pPr>
        <w:spacing w:after="0" w:line="252" w:lineRule="auto"/>
        <w:jc w:val="both"/>
        <w:rPr>
          <w:rFonts w:cs="Arial"/>
          <w:b/>
          <w:sz w:val="21"/>
          <w:szCs w:val="21"/>
          <w:u w:val="single"/>
        </w:rPr>
      </w:pPr>
      <w:r>
        <w:rPr>
          <w:rFonts w:cstheme="minorHAnsi"/>
          <w:b/>
          <w:u w:val="single"/>
        </w:rPr>
        <w:t>2022-08-234</w:t>
      </w:r>
      <w:r>
        <w:rPr>
          <w:rFonts w:cstheme="minorHAnsi"/>
          <w:b/>
          <w:u w:val="single"/>
        </w:rPr>
        <w:tab/>
      </w:r>
      <w:r w:rsidRPr="00FE76C9">
        <w:rPr>
          <w:rFonts w:cs="Arial"/>
          <w:b/>
          <w:sz w:val="21"/>
          <w:szCs w:val="21"/>
          <w:u w:val="single"/>
        </w:rPr>
        <w:t>Adoption de l’ordre du jour</w:t>
      </w:r>
    </w:p>
    <w:p w14:paraId="5B4A708B" w14:textId="77777777" w:rsidR="00884C80" w:rsidRPr="001A2D22" w:rsidRDefault="00884C80" w:rsidP="002300FB">
      <w:pPr>
        <w:spacing w:after="0" w:line="252" w:lineRule="auto"/>
        <w:jc w:val="both"/>
        <w:rPr>
          <w:rFonts w:cstheme="minorHAnsi"/>
          <w:b/>
          <w:u w:val="single"/>
        </w:rPr>
      </w:pPr>
    </w:p>
    <w:p w14:paraId="51CC68C0" w14:textId="77777777" w:rsidR="00884C80" w:rsidRPr="00C76E04" w:rsidRDefault="00884C80" w:rsidP="002300FB">
      <w:pPr>
        <w:spacing w:after="0" w:line="252" w:lineRule="auto"/>
        <w:jc w:val="both"/>
        <w:rPr>
          <w:rFonts w:cstheme="minorHAnsi"/>
          <w:b/>
          <w:i/>
          <w:u w:val="single"/>
        </w:rPr>
      </w:pPr>
      <w:r w:rsidRPr="00C76E04">
        <w:rPr>
          <w:rFonts w:cstheme="minorHAnsi"/>
          <w:b/>
          <w:i/>
          <w:u w:val="single"/>
        </w:rPr>
        <w:t>2022-08-</w:t>
      </w:r>
      <w:r>
        <w:rPr>
          <w:rFonts w:cstheme="minorHAnsi"/>
          <w:b/>
          <w:i/>
          <w:u w:val="single"/>
        </w:rPr>
        <w:t>234</w:t>
      </w:r>
      <w:r w:rsidRPr="00C76E04">
        <w:rPr>
          <w:rFonts w:cstheme="minorHAnsi"/>
          <w:b/>
          <w:i/>
          <w:u w:val="single"/>
        </w:rPr>
        <w:tab/>
      </w:r>
      <w:r w:rsidRPr="00C76E04">
        <w:rPr>
          <w:rFonts w:cs="Arial"/>
          <w:b/>
          <w:i/>
          <w:sz w:val="21"/>
          <w:szCs w:val="21"/>
          <w:u w:val="single"/>
        </w:rPr>
        <w:t>Adoption of the agenda</w:t>
      </w:r>
    </w:p>
    <w:p w14:paraId="29DB68F0" w14:textId="77777777" w:rsidR="00884C80" w:rsidRPr="00C76E04" w:rsidRDefault="00884C80" w:rsidP="002300FB">
      <w:pPr>
        <w:pStyle w:val="Sansinterligne"/>
        <w:spacing w:line="252" w:lineRule="auto"/>
        <w:jc w:val="both"/>
        <w:rPr>
          <w:rFonts w:cs="Arial"/>
          <w:b/>
          <w:sz w:val="21"/>
          <w:szCs w:val="21"/>
        </w:rPr>
      </w:pPr>
    </w:p>
    <w:p w14:paraId="61559B33" w14:textId="77777777" w:rsidR="00884C80" w:rsidRPr="00FE76C9" w:rsidRDefault="00884C80" w:rsidP="002300FB">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le conseiller Denis Fillion </w:t>
      </w:r>
      <w:r w:rsidRPr="00FE76C9">
        <w:rPr>
          <w:rFonts w:cs="Arial"/>
          <w:sz w:val="21"/>
          <w:szCs w:val="21"/>
        </w:rPr>
        <w:t>et résolu que l’ordre du jour de la présente séance soit adopté tel que déposé.</w:t>
      </w:r>
    </w:p>
    <w:p w14:paraId="2C2FCF77" w14:textId="77777777" w:rsidR="00884C80" w:rsidRPr="00FE76C9" w:rsidRDefault="00884C80" w:rsidP="002300FB">
      <w:pPr>
        <w:pStyle w:val="Sansinterligne"/>
        <w:spacing w:line="252" w:lineRule="auto"/>
        <w:jc w:val="both"/>
        <w:rPr>
          <w:rFonts w:cs="Arial"/>
          <w:sz w:val="21"/>
          <w:szCs w:val="21"/>
        </w:rPr>
      </w:pPr>
    </w:p>
    <w:p w14:paraId="4136DD33" w14:textId="2D1FE5F9" w:rsidR="00884C80" w:rsidRDefault="00884C80" w:rsidP="002300FB">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Denis Fillion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14:paraId="3BC64438" w14:textId="77777777" w:rsidR="00884C80" w:rsidRDefault="00884C80" w:rsidP="002300FB">
      <w:pPr>
        <w:pStyle w:val="Sansinterligne"/>
        <w:spacing w:line="252" w:lineRule="auto"/>
        <w:jc w:val="both"/>
        <w:rPr>
          <w:rFonts w:cs="Arial"/>
          <w:i/>
          <w:sz w:val="21"/>
          <w:szCs w:val="21"/>
          <w:lang w:val="en-CA"/>
        </w:rPr>
      </w:pPr>
    </w:p>
    <w:p w14:paraId="3961CD3F" w14:textId="77777777" w:rsidR="00884C80" w:rsidRPr="003B739D" w:rsidRDefault="00884C80" w:rsidP="002300FB">
      <w:pPr>
        <w:spacing w:after="0" w:line="252" w:lineRule="auto"/>
        <w:jc w:val="both"/>
        <w:rPr>
          <w:rFonts w:cstheme="minorHAnsi"/>
          <w:b/>
          <w:bCs/>
          <w:u w:val="single"/>
        </w:rPr>
      </w:pPr>
      <w:r w:rsidRPr="003B739D">
        <w:rPr>
          <w:rFonts w:cstheme="minorHAnsi"/>
          <w:b/>
          <w:bCs/>
          <w:u w:val="single"/>
        </w:rPr>
        <w:t>2022-08-</w:t>
      </w:r>
      <w:r>
        <w:rPr>
          <w:rFonts w:cstheme="minorHAnsi"/>
          <w:b/>
          <w:bCs/>
          <w:u w:val="single"/>
        </w:rPr>
        <w:t>235</w:t>
      </w:r>
      <w:r w:rsidRPr="003B739D">
        <w:rPr>
          <w:rFonts w:cstheme="minorHAnsi"/>
          <w:b/>
          <w:bCs/>
          <w:u w:val="single"/>
        </w:rPr>
        <w:tab/>
        <w:t>Résolution sur le statut bilingue de la municipalité de Grenville-sur-la-Rouge</w:t>
      </w:r>
    </w:p>
    <w:p w14:paraId="780BBACE" w14:textId="77777777" w:rsidR="00884C80" w:rsidRPr="003B739D" w:rsidRDefault="00884C80" w:rsidP="002300FB">
      <w:pPr>
        <w:tabs>
          <w:tab w:val="left" w:pos="2127"/>
        </w:tabs>
        <w:spacing w:after="0" w:line="252" w:lineRule="auto"/>
        <w:jc w:val="both"/>
        <w:rPr>
          <w:rFonts w:cstheme="minorHAnsi"/>
          <w:b/>
          <w:bCs/>
          <w:u w:val="single"/>
        </w:rPr>
      </w:pPr>
    </w:p>
    <w:p w14:paraId="750A77A1" w14:textId="77777777" w:rsidR="00884C80" w:rsidRPr="003B739D" w:rsidRDefault="00884C80" w:rsidP="002300FB">
      <w:pPr>
        <w:spacing w:after="0" w:line="252" w:lineRule="auto"/>
        <w:jc w:val="both"/>
        <w:rPr>
          <w:rFonts w:cstheme="minorHAnsi"/>
          <w:b/>
          <w:bCs/>
          <w:i/>
          <w:iCs/>
          <w:u w:val="single"/>
          <w:lang w:val="en-CA"/>
        </w:rPr>
      </w:pPr>
      <w:r w:rsidRPr="003B739D">
        <w:rPr>
          <w:rFonts w:cstheme="minorHAnsi"/>
          <w:b/>
          <w:bCs/>
          <w:i/>
          <w:iCs/>
          <w:u w:val="single"/>
          <w:lang w:val="en-CA"/>
        </w:rPr>
        <w:t>2022-08-</w:t>
      </w:r>
      <w:r>
        <w:rPr>
          <w:rFonts w:cstheme="minorHAnsi"/>
          <w:b/>
          <w:bCs/>
          <w:i/>
          <w:iCs/>
          <w:u w:val="single"/>
          <w:lang w:val="en-CA"/>
        </w:rPr>
        <w:t>235</w:t>
      </w:r>
      <w:r w:rsidRPr="003B739D">
        <w:rPr>
          <w:rFonts w:cstheme="minorHAnsi"/>
          <w:b/>
          <w:bCs/>
          <w:i/>
          <w:iCs/>
          <w:u w:val="single"/>
          <w:lang w:val="en-CA"/>
        </w:rPr>
        <w:tab/>
        <w:t>Resolution regarding the municipality of Grenville-sur-la-Rouge’s bilingual status</w:t>
      </w:r>
    </w:p>
    <w:p w14:paraId="2D9C5300" w14:textId="77777777" w:rsidR="00884C80" w:rsidRPr="008A234C" w:rsidRDefault="00884C80" w:rsidP="002300FB">
      <w:pPr>
        <w:tabs>
          <w:tab w:val="left" w:pos="2127"/>
        </w:tabs>
        <w:spacing w:after="0" w:line="252" w:lineRule="auto"/>
        <w:jc w:val="both"/>
        <w:rPr>
          <w:rFonts w:cstheme="minorHAnsi"/>
          <w:b/>
          <w:bCs/>
          <w:lang w:val="en-CA"/>
        </w:rPr>
      </w:pPr>
    </w:p>
    <w:p w14:paraId="6128F60C" w14:textId="77777777" w:rsidR="00884C80" w:rsidRDefault="00884C80" w:rsidP="002300FB">
      <w:pPr>
        <w:spacing w:after="0" w:line="252" w:lineRule="auto"/>
        <w:ind w:left="2268" w:hanging="2268"/>
        <w:jc w:val="both"/>
        <w:rPr>
          <w:rFonts w:cstheme="minorHAnsi"/>
        </w:rPr>
      </w:pPr>
      <w:r w:rsidRPr="008A234C">
        <w:rPr>
          <w:rFonts w:cstheme="minorHAnsi"/>
          <w:b/>
        </w:rPr>
        <w:t>CONSIDÉRANT QUE</w:t>
      </w:r>
      <w:r w:rsidRPr="008A234C">
        <w:rPr>
          <w:rFonts w:cstheme="minorHAnsi"/>
        </w:rPr>
        <w:t xml:space="preserve"> </w:t>
      </w:r>
      <w:r>
        <w:rPr>
          <w:rFonts w:cstheme="minorHAnsi"/>
        </w:rPr>
        <w:tab/>
      </w:r>
      <w:r w:rsidRPr="008A234C">
        <w:rPr>
          <w:rFonts w:cstheme="minorHAnsi"/>
        </w:rPr>
        <w:t xml:space="preserve">la Charte de la langue française (« Charte ») a été adoptée par l’Assemblée nationale du Québec en 1977 ; </w:t>
      </w:r>
    </w:p>
    <w:p w14:paraId="7B741C66" w14:textId="77777777" w:rsidR="00884C80" w:rsidRDefault="00884C80" w:rsidP="002300FB">
      <w:pPr>
        <w:spacing w:after="0" w:line="252" w:lineRule="auto"/>
        <w:ind w:left="2268" w:hanging="2268"/>
        <w:jc w:val="both"/>
        <w:rPr>
          <w:rFonts w:cstheme="minorHAnsi"/>
        </w:rPr>
      </w:pPr>
    </w:p>
    <w:p w14:paraId="3072606E" w14:textId="77777777" w:rsidR="00884C80" w:rsidRPr="00C32683" w:rsidRDefault="00884C80" w:rsidP="002300FB">
      <w:pPr>
        <w:spacing w:after="0" w:line="252" w:lineRule="auto"/>
        <w:ind w:left="2268" w:hanging="2268"/>
        <w:jc w:val="both"/>
        <w:rPr>
          <w:rFonts w:cstheme="minorHAnsi"/>
          <w:b/>
          <w:i/>
          <w:iCs/>
          <w:lang w:val="en-CA"/>
        </w:rPr>
      </w:pPr>
      <w:r w:rsidRPr="008A234C">
        <w:rPr>
          <w:rFonts w:cstheme="minorHAnsi"/>
          <w:b/>
          <w:i/>
          <w:iCs/>
          <w:lang w:val="en-CA"/>
        </w:rPr>
        <w:lastRenderedPageBreak/>
        <w:t xml:space="preserve">WHEREAS </w:t>
      </w:r>
      <w:r>
        <w:rPr>
          <w:rFonts w:cstheme="minorHAnsi"/>
          <w:i/>
          <w:iCs/>
          <w:lang w:val="en-CA"/>
        </w:rPr>
        <w:tab/>
      </w:r>
      <w:r w:rsidRPr="008A234C">
        <w:rPr>
          <w:rFonts w:cstheme="minorHAnsi"/>
          <w:i/>
          <w:iCs/>
          <w:lang w:val="en-CA"/>
        </w:rPr>
        <w:t>Charter of the French language (Charter) was adopted by the National Assembly of Quebec in 1977;</w:t>
      </w:r>
    </w:p>
    <w:p w14:paraId="2EEA1AAD" w14:textId="77777777" w:rsidR="00884C80" w:rsidRPr="00C32683" w:rsidRDefault="00884C80" w:rsidP="002300FB">
      <w:pPr>
        <w:spacing w:after="0" w:line="252" w:lineRule="auto"/>
        <w:ind w:left="2268" w:hanging="2268"/>
        <w:jc w:val="both"/>
        <w:rPr>
          <w:rFonts w:cstheme="minorHAnsi"/>
          <w:lang w:val="en-CA"/>
        </w:rPr>
      </w:pPr>
    </w:p>
    <w:p w14:paraId="660E39F5" w14:textId="77777777" w:rsidR="00884C80" w:rsidRDefault="00884C80" w:rsidP="002300FB">
      <w:pPr>
        <w:spacing w:after="0" w:line="252" w:lineRule="auto"/>
        <w:ind w:left="2268" w:hanging="2268"/>
        <w:jc w:val="both"/>
        <w:rPr>
          <w:rFonts w:cstheme="minorHAnsi"/>
        </w:rPr>
      </w:pPr>
      <w:r w:rsidRPr="008A234C">
        <w:rPr>
          <w:rFonts w:cstheme="minorHAnsi"/>
          <w:b/>
        </w:rPr>
        <w:t>CONSIDÉRANT QU'</w:t>
      </w:r>
      <w:r>
        <w:rPr>
          <w:rFonts w:cstheme="minorHAnsi"/>
          <w:b/>
        </w:rPr>
        <w:tab/>
      </w:r>
      <w:r w:rsidRPr="008A234C">
        <w:rPr>
          <w:rFonts w:cstheme="minorHAnsi"/>
        </w:rPr>
        <w:t xml:space="preserve">au moment de l'adoption de la charte, le statut bilingue de </w:t>
      </w:r>
      <w:r>
        <w:rPr>
          <w:rFonts w:cstheme="minorHAnsi"/>
        </w:rPr>
        <w:t>89</w:t>
      </w:r>
      <w:r w:rsidRPr="008A234C">
        <w:rPr>
          <w:rFonts w:cstheme="minorHAnsi"/>
        </w:rPr>
        <w:t xml:space="preserve"> municipalités québécoises a été reconnu en vertu des dispositions de l'article 29.1 ;</w:t>
      </w:r>
    </w:p>
    <w:p w14:paraId="4AD26769" w14:textId="77777777" w:rsidR="00884C80" w:rsidRDefault="00884C80" w:rsidP="002300FB">
      <w:pPr>
        <w:spacing w:after="0" w:line="252" w:lineRule="auto"/>
        <w:ind w:left="2268" w:hanging="2268"/>
        <w:jc w:val="both"/>
        <w:rPr>
          <w:rFonts w:cstheme="minorHAnsi"/>
        </w:rPr>
      </w:pPr>
    </w:p>
    <w:p w14:paraId="04D60735" w14:textId="77777777" w:rsidR="00884C80" w:rsidRPr="00074925" w:rsidRDefault="00884C80" w:rsidP="002300FB">
      <w:pPr>
        <w:spacing w:after="0" w:line="252" w:lineRule="auto"/>
        <w:ind w:left="2268" w:hanging="2268"/>
        <w:jc w:val="both"/>
        <w:rPr>
          <w:rFonts w:cstheme="minorHAnsi"/>
          <w:i/>
          <w:iCs/>
          <w:lang w:val="en-CA"/>
        </w:rPr>
      </w:pPr>
      <w:r w:rsidRPr="008A234C">
        <w:rPr>
          <w:rFonts w:cstheme="minorHAnsi"/>
          <w:b/>
          <w:i/>
          <w:iCs/>
          <w:lang w:val="en-CA"/>
        </w:rPr>
        <w:t xml:space="preserve">WHEREAS </w:t>
      </w:r>
      <w:r>
        <w:rPr>
          <w:rFonts w:cstheme="minorHAnsi"/>
          <w:b/>
          <w:i/>
          <w:iCs/>
          <w:lang w:val="en-CA"/>
        </w:rPr>
        <w:tab/>
      </w:r>
      <w:r w:rsidRPr="008A234C">
        <w:rPr>
          <w:rFonts w:cstheme="minorHAnsi"/>
          <w:i/>
          <w:iCs/>
          <w:lang w:val="en-CA"/>
        </w:rPr>
        <w:t xml:space="preserve">at the time of the Charter’s adoption, </w:t>
      </w:r>
      <w:r>
        <w:rPr>
          <w:rFonts w:cstheme="minorHAnsi"/>
          <w:i/>
          <w:iCs/>
          <w:lang w:val="en-CA"/>
        </w:rPr>
        <w:t>89</w:t>
      </w:r>
      <w:r w:rsidRPr="008A234C">
        <w:rPr>
          <w:rFonts w:cstheme="minorHAnsi"/>
          <w:i/>
          <w:iCs/>
          <w:lang w:val="en-CA"/>
        </w:rPr>
        <w:t xml:space="preserve"> Quebec municipalities were recognized as having bilingual status under the provisions of Article 29.1;</w:t>
      </w:r>
    </w:p>
    <w:p w14:paraId="21DF2A7D" w14:textId="77777777" w:rsidR="00884C80" w:rsidRPr="00074925" w:rsidRDefault="00884C80" w:rsidP="002300FB">
      <w:pPr>
        <w:spacing w:after="0" w:line="252" w:lineRule="auto"/>
        <w:ind w:left="2268" w:hanging="2268"/>
        <w:jc w:val="both"/>
        <w:rPr>
          <w:rFonts w:cstheme="minorHAnsi"/>
          <w:b/>
          <w:lang w:val="en-CA"/>
        </w:rPr>
      </w:pPr>
    </w:p>
    <w:p w14:paraId="096DB3A9" w14:textId="77777777" w:rsidR="00884C80" w:rsidRDefault="00884C80" w:rsidP="002300FB">
      <w:pPr>
        <w:spacing w:after="0" w:line="252" w:lineRule="auto"/>
        <w:ind w:left="2268" w:hanging="2268"/>
        <w:jc w:val="both"/>
        <w:rPr>
          <w:rFonts w:cstheme="minorHAnsi"/>
        </w:rPr>
      </w:pPr>
      <w:r w:rsidRPr="008A234C">
        <w:rPr>
          <w:rFonts w:cstheme="minorHAnsi"/>
          <w:b/>
        </w:rPr>
        <w:t>CONSIDÉRANT QUE</w:t>
      </w:r>
      <w:r w:rsidRPr="008A234C">
        <w:rPr>
          <w:rFonts w:cstheme="minorHAnsi"/>
        </w:rPr>
        <w:t xml:space="preserve"> </w:t>
      </w:r>
      <w:r>
        <w:rPr>
          <w:rFonts w:cstheme="minorHAnsi"/>
        </w:rPr>
        <w:tab/>
      </w:r>
      <w:r w:rsidRPr="008A234C">
        <w:rPr>
          <w:rFonts w:cstheme="minorHAnsi"/>
        </w:rPr>
        <w:t xml:space="preserve">la Municipalité </w:t>
      </w:r>
      <w:r>
        <w:rPr>
          <w:rFonts w:cstheme="minorHAnsi"/>
        </w:rPr>
        <w:t xml:space="preserve">de Grenville-sur-la-Rouge </w:t>
      </w:r>
      <w:r w:rsidRPr="008A234C">
        <w:rPr>
          <w:rFonts w:cstheme="minorHAnsi"/>
        </w:rPr>
        <w:t xml:space="preserve">est reconnue comme ayant un statut bilingue depuis </w:t>
      </w:r>
      <w:r>
        <w:rPr>
          <w:rFonts w:cstheme="minorHAnsi"/>
        </w:rPr>
        <w:t>1997</w:t>
      </w:r>
      <w:r w:rsidRPr="008A234C">
        <w:rPr>
          <w:rFonts w:cstheme="minorHAnsi"/>
        </w:rPr>
        <w:t xml:space="preserve"> et qu’elle désire conserver ce statut ; </w:t>
      </w:r>
    </w:p>
    <w:p w14:paraId="5092215A" w14:textId="77777777" w:rsidR="00884C80" w:rsidRDefault="00884C80" w:rsidP="002300FB">
      <w:pPr>
        <w:spacing w:after="0" w:line="252" w:lineRule="auto"/>
        <w:ind w:left="2268" w:hanging="2268"/>
        <w:jc w:val="both"/>
        <w:rPr>
          <w:rFonts w:cstheme="minorHAnsi"/>
        </w:rPr>
      </w:pPr>
    </w:p>
    <w:p w14:paraId="11165410" w14:textId="77777777" w:rsidR="00884C80" w:rsidRPr="00C044CF" w:rsidRDefault="00884C80" w:rsidP="002300FB">
      <w:pPr>
        <w:spacing w:after="0" w:line="252" w:lineRule="auto"/>
        <w:ind w:left="2268" w:hanging="2268"/>
        <w:jc w:val="both"/>
        <w:rPr>
          <w:rFonts w:cstheme="minorHAnsi"/>
          <w:b/>
          <w:i/>
          <w:iCs/>
          <w:lang w:val="en-CA"/>
        </w:rPr>
      </w:pPr>
      <w:r w:rsidRPr="008A234C">
        <w:rPr>
          <w:rFonts w:cstheme="minorHAnsi"/>
          <w:b/>
          <w:i/>
          <w:iCs/>
          <w:lang w:val="en-CA"/>
        </w:rPr>
        <w:t xml:space="preserve">WHEREAS </w:t>
      </w:r>
      <w:r>
        <w:rPr>
          <w:rFonts w:cstheme="minorHAnsi"/>
          <w:b/>
          <w:i/>
          <w:iCs/>
          <w:lang w:val="en-CA"/>
        </w:rPr>
        <w:tab/>
      </w:r>
      <w:r w:rsidRPr="008A234C">
        <w:rPr>
          <w:rFonts w:cstheme="minorHAnsi"/>
          <w:i/>
          <w:iCs/>
          <w:lang w:val="en-CA"/>
        </w:rPr>
        <w:t xml:space="preserve">the Municipality of </w:t>
      </w:r>
      <w:r>
        <w:rPr>
          <w:rFonts w:cstheme="minorHAnsi"/>
          <w:i/>
          <w:iCs/>
          <w:lang w:val="en-CA"/>
        </w:rPr>
        <w:t>Grenville-sur-la-Rouge</w:t>
      </w:r>
      <w:r w:rsidRPr="008A234C">
        <w:rPr>
          <w:rFonts w:cstheme="minorHAnsi"/>
          <w:i/>
          <w:iCs/>
          <w:lang w:val="en-CA"/>
        </w:rPr>
        <w:t xml:space="preserve"> has been recognized as having bilingual status since </w:t>
      </w:r>
      <w:r>
        <w:rPr>
          <w:rFonts w:cstheme="minorHAnsi"/>
          <w:i/>
          <w:iCs/>
          <w:lang w:val="en-CA"/>
        </w:rPr>
        <w:t>1997</w:t>
      </w:r>
      <w:r w:rsidRPr="008A234C">
        <w:rPr>
          <w:rFonts w:cstheme="minorHAnsi"/>
          <w:i/>
          <w:iCs/>
          <w:lang w:val="en-CA"/>
        </w:rPr>
        <w:t xml:space="preserve"> and wishes to maintain this status;</w:t>
      </w:r>
    </w:p>
    <w:p w14:paraId="20A39F8A" w14:textId="77777777" w:rsidR="00884C80" w:rsidRPr="00C044CF" w:rsidRDefault="00884C80" w:rsidP="002300FB">
      <w:pPr>
        <w:spacing w:after="0" w:line="252" w:lineRule="auto"/>
        <w:ind w:left="2268" w:hanging="2268"/>
        <w:jc w:val="both"/>
        <w:rPr>
          <w:rFonts w:cstheme="minorHAnsi"/>
          <w:lang w:val="en-CA"/>
        </w:rPr>
      </w:pPr>
    </w:p>
    <w:p w14:paraId="402C2DAD" w14:textId="77777777" w:rsidR="00884C80" w:rsidRDefault="00884C80" w:rsidP="002300FB">
      <w:pPr>
        <w:spacing w:after="0" w:line="252" w:lineRule="auto"/>
        <w:ind w:left="2268" w:hanging="2268"/>
        <w:jc w:val="both"/>
        <w:rPr>
          <w:rFonts w:cstheme="minorHAnsi"/>
        </w:rPr>
      </w:pPr>
      <w:r w:rsidRPr="008A234C">
        <w:rPr>
          <w:rFonts w:cstheme="minorHAnsi"/>
          <w:b/>
        </w:rPr>
        <w:t>CONSIDÉRANT QUE</w:t>
      </w:r>
      <w:r w:rsidRPr="008A234C">
        <w:rPr>
          <w:rFonts w:cstheme="minorHAnsi"/>
        </w:rPr>
        <w:t xml:space="preserve"> </w:t>
      </w:r>
      <w:r>
        <w:rPr>
          <w:rFonts w:cstheme="minorHAnsi"/>
        </w:rPr>
        <w:tab/>
      </w:r>
      <w:r w:rsidRPr="008A234C">
        <w:rPr>
          <w:rFonts w:cstheme="minorHAnsi"/>
        </w:rPr>
        <w:t xml:space="preserve">les dispositions initiales de la charte permettaient aux municipalités dont une majorité de résidents parlaient une langue autre que le français d’être officiellement reconnues comme ayant le statut bilingue en vertu de l’article 29.1 ; </w:t>
      </w:r>
    </w:p>
    <w:p w14:paraId="79E116B1" w14:textId="77777777" w:rsidR="00884C80" w:rsidRDefault="00884C80" w:rsidP="002300FB">
      <w:pPr>
        <w:spacing w:after="0" w:line="252" w:lineRule="auto"/>
        <w:ind w:left="2268" w:hanging="2268"/>
        <w:jc w:val="both"/>
        <w:rPr>
          <w:rFonts w:cstheme="minorHAnsi"/>
        </w:rPr>
      </w:pPr>
    </w:p>
    <w:p w14:paraId="4B308421" w14:textId="77777777" w:rsidR="00884C80" w:rsidRPr="00C044CF" w:rsidRDefault="00884C80" w:rsidP="002300FB">
      <w:pPr>
        <w:spacing w:after="0" w:line="252" w:lineRule="auto"/>
        <w:ind w:left="2268" w:hanging="2268"/>
        <w:jc w:val="both"/>
        <w:rPr>
          <w:rFonts w:cstheme="minorHAnsi"/>
          <w:b/>
          <w:i/>
          <w:iCs/>
          <w:lang w:val="en-CA"/>
        </w:rPr>
      </w:pPr>
      <w:r w:rsidRPr="008A234C">
        <w:rPr>
          <w:rFonts w:cstheme="minorHAnsi"/>
          <w:b/>
          <w:i/>
          <w:iCs/>
          <w:lang w:val="en-CA"/>
        </w:rPr>
        <w:t xml:space="preserve">WHEREAS </w:t>
      </w:r>
      <w:r>
        <w:rPr>
          <w:rFonts w:cstheme="minorHAnsi"/>
          <w:b/>
          <w:i/>
          <w:iCs/>
          <w:lang w:val="en-CA"/>
        </w:rPr>
        <w:tab/>
      </w:r>
      <w:r w:rsidRPr="008A234C">
        <w:rPr>
          <w:rFonts w:cstheme="minorHAnsi"/>
          <w:i/>
          <w:iCs/>
          <w:lang w:val="en-CA"/>
        </w:rPr>
        <w:t>the initial provisions of the Charter allowed municipalities having a majority of residents that spoke a language other than French to be officially recognized as having bilingual status under section 29.1;</w:t>
      </w:r>
    </w:p>
    <w:p w14:paraId="1F49BB55" w14:textId="77777777" w:rsidR="00884C80" w:rsidRPr="00C044CF" w:rsidRDefault="00884C80" w:rsidP="002300FB">
      <w:pPr>
        <w:spacing w:after="0" w:line="252" w:lineRule="auto"/>
        <w:ind w:left="2268" w:hanging="2268"/>
        <w:jc w:val="both"/>
        <w:rPr>
          <w:rFonts w:cstheme="minorHAnsi"/>
          <w:lang w:val="en-CA"/>
        </w:rPr>
      </w:pPr>
    </w:p>
    <w:p w14:paraId="6AA48172" w14:textId="77777777" w:rsidR="00884C80" w:rsidRPr="008A234C" w:rsidRDefault="00884C80" w:rsidP="002300FB">
      <w:pPr>
        <w:spacing w:after="0" w:line="252" w:lineRule="auto"/>
        <w:ind w:left="2268" w:hanging="2268"/>
        <w:jc w:val="both"/>
        <w:rPr>
          <w:rFonts w:cstheme="minorHAnsi"/>
        </w:rPr>
      </w:pPr>
      <w:r w:rsidRPr="008A234C">
        <w:rPr>
          <w:rFonts w:cstheme="minorHAnsi"/>
          <w:b/>
        </w:rPr>
        <w:t>CONSIDÉRANT QU</w:t>
      </w:r>
      <w:r w:rsidRPr="008A234C">
        <w:rPr>
          <w:rFonts w:cstheme="minorHAnsi"/>
        </w:rPr>
        <w:t>’</w:t>
      </w:r>
      <w:r>
        <w:rPr>
          <w:rFonts w:cstheme="minorHAnsi"/>
        </w:rPr>
        <w:tab/>
      </w:r>
      <w:r w:rsidRPr="008A234C">
        <w:rPr>
          <w:rFonts w:cstheme="minorHAnsi"/>
        </w:rPr>
        <w:t xml:space="preserve">en </w:t>
      </w:r>
      <w:r>
        <w:rPr>
          <w:rFonts w:cstheme="minorHAnsi"/>
        </w:rPr>
        <w:t>mai 2021</w:t>
      </w:r>
      <w:r w:rsidRPr="008A234C">
        <w:rPr>
          <w:rFonts w:cstheme="minorHAnsi"/>
        </w:rPr>
        <w:t xml:space="preserve">, la Municipalité </w:t>
      </w:r>
      <w:r>
        <w:rPr>
          <w:rFonts w:cstheme="minorHAnsi"/>
        </w:rPr>
        <w:t xml:space="preserve">de Grenville-sur-la-Rouge </w:t>
      </w:r>
      <w:r w:rsidRPr="008A234C">
        <w:rPr>
          <w:rFonts w:cstheme="minorHAnsi"/>
        </w:rPr>
        <w:t xml:space="preserve">a adopté la résolution </w:t>
      </w:r>
      <w:r>
        <w:rPr>
          <w:rFonts w:cstheme="minorHAnsi"/>
        </w:rPr>
        <w:t>2021-05-167</w:t>
      </w:r>
      <w:r w:rsidRPr="008A234C">
        <w:rPr>
          <w:rFonts w:cstheme="minorHAnsi"/>
        </w:rPr>
        <w:t xml:space="preserve"> sur le statut bilingue de la municipalité selon l’article 29.1, et ce, afin de réitérer sa volonté de maintenir son statut bilingue ;   </w:t>
      </w:r>
    </w:p>
    <w:p w14:paraId="4406DCE3" w14:textId="77777777" w:rsidR="00884C80" w:rsidRDefault="00884C80" w:rsidP="002300FB">
      <w:pPr>
        <w:spacing w:after="0" w:line="252" w:lineRule="auto"/>
        <w:ind w:left="2268" w:hanging="2268"/>
        <w:jc w:val="both"/>
        <w:rPr>
          <w:rFonts w:cstheme="minorHAnsi"/>
        </w:rPr>
      </w:pPr>
    </w:p>
    <w:p w14:paraId="5654CE93" w14:textId="08670FB1" w:rsidR="00884C80" w:rsidRDefault="00884C80" w:rsidP="002300FB">
      <w:pPr>
        <w:spacing w:after="0" w:line="252" w:lineRule="auto"/>
        <w:ind w:left="2268" w:hanging="2268"/>
        <w:jc w:val="both"/>
        <w:rPr>
          <w:rFonts w:cstheme="minorHAnsi"/>
          <w:i/>
          <w:iCs/>
          <w:lang w:val="en-CA"/>
        </w:rPr>
      </w:pPr>
      <w:r w:rsidRPr="008A234C">
        <w:rPr>
          <w:rFonts w:cstheme="minorHAnsi"/>
          <w:b/>
          <w:i/>
          <w:iCs/>
          <w:lang w:val="en-CA"/>
        </w:rPr>
        <w:t>WHEREAS</w:t>
      </w:r>
      <w:r>
        <w:rPr>
          <w:rFonts w:cstheme="minorHAnsi"/>
          <w:b/>
          <w:i/>
          <w:iCs/>
          <w:lang w:val="en-CA"/>
        </w:rPr>
        <w:tab/>
      </w:r>
      <w:r w:rsidRPr="008A234C">
        <w:rPr>
          <w:rFonts w:cstheme="minorHAnsi"/>
          <w:i/>
          <w:iCs/>
          <w:lang w:val="en-CA"/>
        </w:rPr>
        <w:t xml:space="preserve">in </w:t>
      </w:r>
      <w:r>
        <w:rPr>
          <w:rFonts w:cstheme="minorHAnsi"/>
          <w:i/>
          <w:iCs/>
          <w:lang w:val="en-CA"/>
        </w:rPr>
        <w:t>May 2021</w:t>
      </w:r>
      <w:r w:rsidRPr="008A234C">
        <w:rPr>
          <w:rFonts w:cstheme="minorHAnsi"/>
          <w:i/>
          <w:iCs/>
          <w:lang w:val="en-CA"/>
        </w:rPr>
        <w:t xml:space="preserve">, the Municipality of </w:t>
      </w:r>
      <w:r>
        <w:rPr>
          <w:rFonts w:cstheme="minorHAnsi"/>
          <w:i/>
          <w:iCs/>
          <w:lang w:val="en-CA"/>
        </w:rPr>
        <w:t>Grenville-sur-la-Rouge</w:t>
      </w:r>
      <w:r w:rsidRPr="008A234C">
        <w:rPr>
          <w:rFonts w:cstheme="minorHAnsi"/>
          <w:i/>
          <w:iCs/>
          <w:lang w:val="en-CA"/>
        </w:rPr>
        <w:t xml:space="preserve"> adopted resolution </w:t>
      </w:r>
      <w:r>
        <w:rPr>
          <w:rFonts w:cstheme="minorHAnsi"/>
          <w:i/>
          <w:iCs/>
          <w:lang w:val="en-CA"/>
        </w:rPr>
        <w:t>2021-05-167</w:t>
      </w:r>
      <w:r w:rsidRPr="008A234C">
        <w:rPr>
          <w:rFonts w:cstheme="minorHAnsi"/>
          <w:i/>
          <w:iCs/>
          <w:lang w:val="en-CA"/>
        </w:rPr>
        <w:t xml:space="preserve"> on the bilingual status of the Municipality according to article 29.1, and this, in order to reiterate its desire to maintain its bilingual status;</w:t>
      </w:r>
    </w:p>
    <w:p w14:paraId="74D1BBD6" w14:textId="77777777" w:rsidR="00884C80" w:rsidRPr="008A234C" w:rsidRDefault="00884C80" w:rsidP="002300FB">
      <w:pPr>
        <w:spacing w:after="0" w:line="252" w:lineRule="auto"/>
        <w:ind w:left="2268" w:hanging="2268"/>
        <w:jc w:val="both"/>
        <w:rPr>
          <w:rFonts w:cstheme="minorHAnsi"/>
          <w:b/>
          <w:i/>
          <w:iCs/>
          <w:lang w:val="en-CA"/>
        </w:rPr>
      </w:pPr>
    </w:p>
    <w:p w14:paraId="0E85BCA4" w14:textId="77777777" w:rsidR="00884C80" w:rsidRDefault="00884C80" w:rsidP="002300FB">
      <w:pPr>
        <w:spacing w:after="0" w:line="252" w:lineRule="auto"/>
        <w:ind w:left="2268" w:hanging="2268"/>
        <w:jc w:val="both"/>
        <w:rPr>
          <w:rFonts w:cstheme="minorHAnsi"/>
        </w:rPr>
      </w:pPr>
      <w:r w:rsidRPr="008A234C">
        <w:rPr>
          <w:rFonts w:cstheme="minorHAnsi"/>
          <w:b/>
        </w:rPr>
        <w:t>CONSIDÉRANT QU'</w:t>
      </w:r>
      <w:r>
        <w:rPr>
          <w:rFonts w:cstheme="minorHAnsi"/>
          <w:b/>
        </w:rPr>
        <w:tab/>
      </w:r>
      <w:r w:rsidRPr="008A234C">
        <w:rPr>
          <w:rFonts w:cstheme="minorHAnsi"/>
        </w:rPr>
        <w:t>aujourd'hui, 84 municipalités et</w:t>
      </w:r>
      <w:r>
        <w:rPr>
          <w:rFonts w:cstheme="minorHAnsi"/>
        </w:rPr>
        <w:t xml:space="preserve"> 6 </w:t>
      </w:r>
      <w:r w:rsidRPr="008A234C">
        <w:rPr>
          <w:rFonts w:cstheme="minorHAnsi"/>
        </w:rPr>
        <w:t xml:space="preserve">arrondissements continuent de bénéficier du statut bilingue, dont la Municipalité </w:t>
      </w:r>
      <w:r>
        <w:rPr>
          <w:rFonts w:cstheme="minorHAnsi"/>
        </w:rPr>
        <w:t>de Grenville-sur-la-Rouge</w:t>
      </w:r>
      <w:r w:rsidRPr="008A234C">
        <w:rPr>
          <w:rFonts w:cstheme="minorHAnsi"/>
        </w:rPr>
        <w:t>;</w:t>
      </w:r>
    </w:p>
    <w:p w14:paraId="3BA28DE2" w14:textId="77777777" w:rsidR="00884C80" w:rsidRDefault="00884C80" w:rsidP="002300FB">
      <w:pPr>
        <w:spacing w:after="0" w:line="252" w:lineRule="auto"/>
        <w:ind w:left="2268" w:hanging="2268"/>
        <w:jc w:val="both"/>
        <w:rPr>
          <w:rFonts w:cstheme="minorHAnsi"/>
        </w:rPr>
      </w:pPr>
    </w:p>
    <w:p w14:paraId="6629FAAE" w14:textId="77777777" w:rsidR="00884C80" w:rsidRPr="00367F67" w:rsidRDefault="00884C80" w:rsidP="002300FB">
      <w:pPr>
        <w:spacing w:after="0" w:line="252" w:lineRule="auto"/>
        <w:ind w:left="2268" w:hanging="2268"/>
        <w:jc w:val="both"/>
        <w:rPr>
          <w:rFonts w:cstheme="minorHAnsi"/>
          <w:b/>
          <w:i/>
          <w:iCs/>
          <w:lang w:val="en-CA"/>
        </w:rPr>
      </w:pPr>
      <w:r w:rsidRPr="008A234C">
        <w:rPr>
          <w:rFonts w:cstheme="minorHAnsi"/>
          <w:b/>
          <w:i/>
          <w:iCs/>
          <w:lang w:val="en-CA"/>
        </w:rPr>
        <w:t xml:space="preserve">WHEREAS </w:t>
      </w:r>
      <w:r>
        <w:rPr>
          <w:rFonts w:cstheme="minorHAnsi"/>
          <w:b/>
          <w:i/>
          <w:iCs/>
          <w:lang w:val="en-CA"/>
        </w:rPr>
        <w:tab/>
      </w:r>
      <w:r w:rsidRPr="008A234C">
        <w:rPr>
          <w:rFonts w:cstheme="minorHAnsi"/>
          <w:i/>
          <w:iCs/>
          <w:lang w:val="en-CA"/>
        </w:rPr>
        <w:t xml:space="preserve">today, 84 municipalities and 6 boroughs continue to benefit from bilingual status, including the Municipality of </w:t>
      </w:r>
      <w:r>
        <w:rPr>
          <w:rFonts w:cstheme="minorHAnsi"/>
          <w:i/>
          <w:iCs/>
          <w:lang w:val="en-CA"/>
        </w:rPr>
        <w:t>Grenville-sur-la-Rouge</w:t>
      </w:r>
      <w:r w:rsidRPr="008A234C">
        <w:rPr>
          <w:rFonts w:cstheme="minorHAnsi"/>
          <w:i/>
          <w:iCs/>
          <w:lang w:val="en-CA"/>
        </w:rPr>
        <w:t>;</w:t>
      </w:r>
    </w:p>
    <w:p w14:paraId="7382CE68" w14:textId="77777777" w:rsidR="00884C80" w:rsidRPr="00367F67" w:rsidRDefault="00884C80" w:rsidP="002300FB">
      <w:pPr>
        <w:spacing w:after="0" w:line="252" w:lineRule="auto"/>
        <w:ind w:left="2268" w:hanging="2268"/>
        <w:jc w:val="both"/>
        <w:rPr>
          <w:rFonts w:cstheme="minorHAnsi"/>
          <w:lang w:val="en-CA"/>
        </w:rPr>
      </w:pPr>
    </w:p>
    <w:p w14:paraId="7C356CE1" w14:textId="77777777" w:rsidR="00884C80" w:rsidRDefault="00884C80" w:rsidP="002300FB">
      <w:pPr>
        <w:spacing w:after="0" w:line="252" w:lineRule="auto"/>
        <w:ind w:left="2268" w:hanging="2268"/>
        <w:jc w:val="both"/>
        <w:rPr>
          <w:rFonts w:cstheme="minorHAnsi"/>
        </w:rPr>
      </w:pPr>
      <w:r w:rsidRPr="008A234C">
        <w:rPr>
          <w:rFonts w:cstheme="minorHAnsi"/>
          <w:b/>
        </w:rPr>
        <w:t>CONSIDÉRANT QUE</w:t>
      </w:r>
      <w:r w:rsidRPr="008A234C">
        <w:rPr>
          <w:rFonts w:cstheme="minorHAnsi"/>
        </w:rPr>
        <w:t xml:space="preserve"> </w:t>
      </w:r>
      <w:r>
        <w:rPr>
          <w:rFonts w:cstheme="minorHAnsi"/>
        </w:rPr>
        <w:tab/>
        <w:t>la</w:t>
      </w:r>
      <w:r w:rsidRPr="008A234C">
        <w:rPr>
          <w:rFonts w:cstheme="minorHAnsi"/>
        </w:rPr>
        <w:t xml:space="preserve"> loi n° 96 intitulé</w:t>
      </w:r>
      <w:r>
        <w:rPr>
          <w:rFonts w:cstheme="minorHAnsi"/>
        </w:rPr>
        <w:t>e</w:t>
      </w:r>
      <w:r w:rsidRPr="008A234C">
        <w:rPr>
          <w:rFonts w:cstheme="minorHAnsi"/>
        </w:rPr>
        <w:t xml:space="preserve"> « Loi sur la langue officielle et commune du Québec, le français » </w:t>
      </w:r>
      <w:r>
        <w:rPr>
          <w:rFonts w:cstheme="minorHAnsi"/>
        </w:rPr>
        <w:t>est en vigueur depuis le 1</w:t>
      </w:r>
      <w:r w:rsidRPr="002C0254">
        <w:rPr>
          <w:rFonts w:cstheme="minorHAnsi"/>
          <w:vertAlign w:val="superscript"/>
        </w:rPr>
        <w:t>er</w:t>
      </w:r>
      <w:r>
        <w:rPr>
          <w:rFonts w:cstheme="minorHAnsi"/>
        </w:rPr>
        <w:t xml:space="preserve"> juin 2022;</w:t>
      </w:r>
    </w:p>
    <w:p w14:paraId="289EF2BE" w14:textId="77777777" w:rsidR="00884C80" w:rsidRDefault="00884C80" w:rsidP="002300FB">
      <w:pPr>
        <w:spacing w:after="0" w:line="252" w:lineRule="auto"/>
        <w:ind w:left="2268" w:hanging="2268"/>
        <w:jc w:val="both"/>
        <w:rPr>
          <w:rFonts w:cstheme="minorHAnsi"/>
          <w:b/>
        </w:rPr>
      </w:pPr>
    </w:p>
    <w:p w14:paraId="74D3385D" w14:textId="77777777" w:rsidR="00884C80" w:rsidRDefault="00884C80" w:rsidP="002300FB">
      <w:pPr>
        <w:spacing w:after="0" w:line="252" w:lineRule="auto"/>
        <w:ind w:left="2268" w:hanging="2268"/>
        <w:jc w:val="both"/>
        <w:rPr>
          <w:rFonts w:cstheme="minorHAnsi"/>
          <w:i/>
          <w:iCs/>
          <w:lang w:val="en-CA"/>
        </w:rPr>
      </w:pPr>
      <w:r w:rsidRPr="008A234C">
        <w:rPr>
          <w:rFonts w:cstheme="minorHAnsi"/>
          <w:b/>
          <w:i/>
          <w:iCs/>
          <w:lang w:val="en-CA"/>
        </w:rPr>
        <w:t xml:space="preserve">WHEREAS </w:t>
      </w:r>
      <w:r>
        <w:rPr>
          <w:rFonts w:cstheme="minorHAnsi"/>
          <w:b/>
          <w:i/>
          <w:iCs/>
          <w:lang w:val="en-CA"/>
        </w:rPr>
        <w:tab/>
      </w:r>
      <w:r w:rsidRPr="008A234C">
        <w:rPr>
          <w:rFonts w:cstheme="minorHAnsi"/>
          <w:i/>
          <w:iCs/>
          <w:lang w:val="en-CA"/>
        </w:rPr>
        <w:t xml:space="preserve">Bill 96, called the “Act respecting the official and common language of Quebec, French” </w:t>
      </w:r>
      <w:r w:rsidRPr="00D17BAE">
        <w:rPr>
          <w:rFonts w:cstheme="minorHAnsi"/>
          <w:i/>
          <w:iCs/>
          <w:lang w:val="en-CA"/>
        </w:rPr>
        <w:t xml:space="preserve">has been in </w:t>
      </w:r>
      <w:r>
        <w:rPr>
          <w:rFonts w:cstheme="minorHAnsi"/>
          <w:i/>
          <w:iCs/>
          <w:lang w:val="en-CA"/>
        </w:rPr>
        <w:t>force</w:t>
      </w:r>
      <w:r w:rsidRPr="00D17BAE">
        <w:rPr>
          <w:rFonts w:cstheme="minorHAnsi"/>
          <w:i/>
          <w:iCs/>
          <w:lang w:val="en-CA"/>
        </w:rPr>
        <w:t xml:space="preserve"> since June 1, 2022;</w:t>
      </w:r>
    </w:p>
    <w:p w14:paraId="662643B7" w14:textId="77777777" w:rsidR="00884C80" w:rsidRPr="00367F67" w:rsidRDefault="00884C80" w:rsidP="002300FB">
      <w:pPr>
        <w:spacing w:after="0" w:line="252" w:lineRule="auto"/>
        <w:ind w:left="2268" w:hanging="2268"/>
        <w:jc w:val="both"/>
        <w:rPr>
          <w:rFonts w:cstheme="minorHAnsi"/>
          <w:lang w:val="en-CA"/>
        </w:rPr>
      </w:pPr>
    </w:p>
    <w:p w14:paraId="6500AE1A" w14:textId="77777777" w:rsidR="00884C80" w:rsidRDefault="00884C80" w:rsidP="002300FB">
      <w:pPr>
        <w:spacing w:after="0" w:line="252" w:lineRule="auto"/>
        <w:ind w:left="2268" w:hanging="2268"/>
        <w:jc w:val="both"/>
        <w:rPr>
          <w:rFonts w:cstheme="minorHAnsi"/>
        </w:rPr>
      </w:pPr>
      <w:r w:rsidRPr="008A234C">
        <w:rPr>
          <w:rFonts w:cstheme="minorHAnsi"/>
          <w:b/>
        </w:rPr>
        <w:t>CONSIDÉRANT QUE</w:t>
      </w:r>
      <w:r w:rsidRPr="008A234C">
        <w:rPr>
          <w:rFonts w:cstheme="minorHAnsi"/>
        </w:rPr>
        <w:t xml:space="preserve"> </w:t>
      </w:r>
      <w:r>
        <w:rPr>
          <w:rFonts w:cstheme="minorHAnsi"/>
        </w:rPr>
        <w:tab/>
      </w:r>
      <w:r w:rsidRPr="008A234C">
        <w:rPr>
          <w:rFonts w:cstheme="minorHAnsi"/>
        </w:rPr>
        <w:t xml:space="preserve">la loi n° 96 modifie la charte par l’insertion de l’article 29.2 qui donne pouvoir à l'Office québécois de la langue française de retirer le statut bilingue à une </w:t>
      </w:r>
      <w:r w:rsidRPr="008A234C">
        <w:rPr>
          <w:rFonts w:cstheme="minorHAnsi"/>
        </w:rPr>
        <w:lastRenderedPageBreak/>
        <w:t>municipalité dont la population non francophone est inférieure à 50 %, et ce, dans les cas où l'office a transmis un avis à la municipalité indiquant que son statut sera révoqué si une résolution demandant le maintien du statut bilingue n'a pas été reçue dans les 120 jours ;</w:t>
      </w:r>
    </w:p>
    <w:p w14:paraId="6624077D" w14:textId="77777777" w:rsidR="00884C80" w:rsidRDefault="00884C80" w:rsidP="002300FB">
      <w:pPr>
        <w:spacing w:after="0" w:line="252" w:lineRule="auto"/>
        <w:ind w:left="2268" w:hanging="2268"/>
        <w:jc w:val="both"/>
        <w:rPr>
          <w:rFonts w:cstheme="minorHAnsi"/>
          <w:b/>
        </w:rPr>
      </w:pPr>
    </w:p>
    <w:p w14:paraId="0F4043C5" w14:textId="77777777" w:rsidR="00884C80" w:rsidRPr="00367F67" w:rsidRDefault="00884C80" w:rsidP="002300FB">
      <w:pPr>
        <w:spacing w:after="0" w:line="252" w:lineRule="auto"/>
        <w:ind w:left="2268" w:hanging="2268"/>
        <w:jc w:val="both"/>
        <w:rPr>
          <w:rFonts w:cstheme="minorHAnsi"/>
          <w:i/>
          <w:iCs/>
          <w:lang w:val="en-CA"/>
        </w:rPr>
      </w:pPr>
      <w:r w:rsidRPr="008A234C">
        <w:rPr>
          <w:rFonts w:cstheme="minorHAnsi"/>
          <w:b/>
          <w:i/>
          <w:iCs/>
          <w:lang w:val="en-CA"/>
        </w:rPr>
        <w:t>WHEREAS</w:t>
      </w:r>
      <w:r w:rsidRPr="008A234C">
        <w:rPr>
          <w:rFonts w:cstheme="minorHAnsi"/>
          <w:i/>
          <w:iCs/>
          <w:lang w:val="en-CA"/>
        </w:rPr>
        <w:t xml:space="preserve"> </w:t>
      </w:r>
      <w:r>
        <w:rPr>
          <w:rFonts w:cstheme="minorHAnsi"/>
          <w:i/>
          <w:iCs/>
          <w:lang w:val="en-CA"/>
        </w:rPr>
        <w:tab/>
      </w:r>
      <w:r w:rsidRPr="008A234C">
        <w:rPr>
          <w:rFonts w:cstheme="minorHAnsi"/>
          <w:i/>
          <w:iCs/>
          <w:lang w:val="en-CA"/>
        </w:rPr>
        <w:t xml:space="preserve">Bill 96 amends the Charter by inserting article 29.2 which gives power to the Office québécois de la langue française (Office) to withdraw the bilingual status of a municipality having a non-francophone population of less than 50%, and this, in cases where the Office has sent a notice to the municipality stating that their status will be revoked if a resolution requesting that the bilingual status be maintained has not been received within 120 days; </w:t>
      </w:r>
    </w:p>
    <w:p w14:paraId="2F748B9F" w14:textId="77777777" w:rsidR="00884C80" w:rsidRPr="00367F67" w:rsidRDefault="00884C80" w:rsidP="002300FB">
      <w:pPr>
        <w:spacing w:after="0" w:line="252" w:lineRule="auto"/>
        <w:ind w:left="2268" w:hanging="2268"/>
        <w:jc w:val="both"/>
        <w:rPr>
          <w:rFonts w:cstheme="minorHAnsi"/>
          <w:lang w:val="en-CA"/>
        </w:rPr>
      </w:pPr>
    </w:p>
    <w:p w14:paraId="251D2F4D" w14:textId="77777777" w:rsidR="00884C80" w:rsidRPr="006D79D4" w:rsidRDefault="00884C80" w:rsidP="002300FB">
      <w:pPr>
        <w:spacing w:after="0" w:line="252" w:lineRule="auto"/>
        <w:ind w:left="2268" w:hanging="2268"/>
        <w:jc w:val="both"/>
        <w:rPr>
          <w:rFonts w:cstheme="minorHAnsi"/>
        </w:rPr>
      </w:pPr>
      <w:r w:rsidRPr="006D79D4">
        <w:rPr>
          <w:rFonts w:cstheme="minorHAnsi"/>
          <w:b/>
        </w:rPr>
        <w:t>CONSIDÉRANT QUE</w:t>
      </w:r>
      <w:r w:rsidRPr="006D79D4">
        <w:rPr>
          <w:rFonts w:cstheme="minorHAnsi"/>
        </w:rPr>
        <w:t xml:space="preserve"> </w:t>
      </w:r>
      <w:r w:rsidRPr="006D79D4">
        <w:rPr>
          <w:rFonts w:cstheme="minorHAnsi"/>
        </w:rPr>
        <w:tab/>
        <w:t>selon le recensement de 2011, les anglophones représentent 26,8% de la population de la Municipalité de Grenville-sur-la-Rouge;</w:t>
      </w:r>
    </w:p>
    <w:p w14:paraId="6BAC5CF6" w14:textId="77777777" w:rsidR="00884C80" w:rsidRPr="006D79D4" w:rsidRDefault="00884C80" w:rsidP="002300FB">
      <w:pPr>
        <w:spacing w:after="0" w:line="252" w:lineRule="auto"/>
        <w:ind w:left="2268" w:hanging="2268"/>
        <w:jc w:val="both"/>
        <w:rPr>
          <w:rFonts w:cstheme="minorHAnsi"/>
        </w:rPr>
      </w:pPr>
    </w:p>
    <w:p w14:paraId="4E7727DA" w14:textId="77777777" w:rsidR="00884C80" w:rsidRPr="006D79D4" w:rsidRDefault="00884C80" w:rsidP="002300FB">
      <w:pPr>
        <w:spacing w:after="0" w:line="252" w:lineRule="auto"/>
        <w:ind w:left="2268" w:hanging="2268"/>
        <w:jc w:val="both"/>
        <w:rPr>
          <w:rFonts w:cstheme="minorHAnsi"/>
          <w:b/>
          <w:i/>
          <w:iCs/>
          <w:lang w:val="en-CA"/>
        </w:rPr>
      </w:pPr>
      <w:r w:rsidRPr="006D79D4">
        <w:rPr>
          <w:rFonts w:cstheme="minorHAnsi"/>
          <w:b/>
          <w:i/>
          <w:iCs/>
          <w:lang w:val="en-CA"/>
        </w:rPr>
        <w:t xml:space="preserve">WHEREAS </w:t>
      </w:r>
      <w:r w:rsidRPr="006D79D4">
        <w:rPr>
          <w:rFonts w:cstheme="minorHAnsi"/>
          <w:b/>
          <w:i/>
          <w:iCs/>
          <w:lang w:val="en-CA"/>
        </w:rPr>
        <w:tab/>
      </w:r>
      <w:r w:rsidRPr="006D79D4">
        <w:rPr>
          <w:rFonts w:cstheme="minorHAnsi"/>
          <w:i/>
          <w:iCs/>
          <w:lang w:val="en-CA"/>
        </w:rPr>
        <w:t>according to the 2011 census, Anglophones represent 26,8 % of Grenville-sur-la-Rouge’s population;</w:t>
      </w:r>
    </w:p>
    <w:p w14:paraId="4C40B1FB" w14:textId="77777777" w:rsidR="00884C80" w:rsidRPr="00367F67" w:rsidRDefault="00884C80" w:rsidP="002300FB">
      <w:pPr>
        <w:spacing w:after="0" w:line="252" w:lineRule="auto"/>
        <w:jc w:val="both"/>
        <w:rPr>
          <w:rFonts w:cstheme="minorHAnsi"/>
          <w:lang w:val="en-CA"/>
        </w:rPr>
      </w:pPr>
    </w:p>
    <w:p w14:paraId="68F8D794" w14:textId="77777777" w:rsidR="00884C80" w:rsidRDefault="00884C80" w:rsidP="002300FB">
      <w:pPr>
        <w:spacing w:after="0" w:line="252" w:lineRule="auto"/>
        <w:ind w:left="2268" w:hanging="2268"/>
        <w:jc w:val="both"/>
        <w:rPr>
          <w:rFonts w:cstheme="minorHAnsi"/>
        </w:rPr>
      </w:pPr>
      <w:r w:rsidRPr="008A234C">
        <w:rPr>
          <w:rFonts w:cstheme="minorHAnsi"/>
          <w:b/>
        </w:rPr>
        <w:t>CONSIDÉRANT QUE</w:t>
      </w:r>
      <w:r w:rsidRPr="008A234C">
        <w:rPr>
          <w:rFonts w:cstheme="minorHAnsi"/>
        </w:rPr>
        <w:t xml:space="preserve"> </w:t>
      </w:r>
      <w:r>
        <w:rPr>
          <w:rFonts w:cstheme="minorHAnsi"/>
        </w:rPr>
        <w:tab/>
      </w:r>
      <w:r w:rsidRPr="008A234C">
        <w:rPr>
          <w:rFonts w:cstheme="minorHAnsi"/>
        </w:rPr>
        <w:t xml:space="preserve">le recensement ne tient pas compte des résidents non permanents ayant des résidences secondaires dans les communautés rurales et de villégiature. </w:t>
      </w:r>
    </w:p>
    <w:p w14:paraId="2D732A19" w14:textId="77777777" w:rsidR="00884C80" w:rsidRDefault="00884C80" w:rsidP="002300FB">
      <w:pPr>
        <w:spacing w:after="0" w:line="252" w:lineRule="auto"/>
        <w:ind w:left="2268" w:hanging="2268"/>
        <w:jc w:val="both"/>
        <w:rPr>
          <w:rFonts w:cstheme="minorHAnsi"/>
        </w:rPr>
      </w:pPr>
    </w:p>
    <w:p w14:paraId="3622D90C" w14:textId="77777777" w:rsidR="00884C80" w:rsidRPr="00912457" w:rsidRDefault="00884C80" w:rsidP="002300FB">
      <w:pPr>
        <w:spacing w:after="0" w:line="252" w:lineRule="auto"/>
        <w:ind w:left="2268" w:hanging="2268"/>
        <w:jc w:val="both"/>
        <w:rPr>
          <w:rFonts w:cstheme="minorHAnsi"/>
          <w:i/>
          <w:iCs/>
          <w:lang w:val="en-CA"/>
        </w:rPr>
      </w:pPr>
      <w:r w:rsidRPr="008A234C">
        <w:rPr>
          <w:rFonts w:cstheme="minorHAnsi"/>
          <w:b/>
          <w:i/>
          <w:iCs/>
          <w:lang w:val="en-CA"/>
        </w:rPr>
        <w:t xml:space="preserve">WHEREAS </w:t>
      </w:r>
      <w:r>
        <w:rPr>
          <w:rFonts w:cstheme="minorHAnsi"/>
          <w:b/>
          <w:i/>
          <w:iCs/>
          <w:lang w:val="en-CA"/>
        </w:rPr>
        <w:tab/>
      </w:r>
      <w:r w:rsidRPr="008A234C">
        <w:rPr>
          <w:rFonts w:cstheme="minorHAnsi"/>
          <w:i/>
          <w:iCs/>
          <w:lang w:val="en-CA"/>
        </w:rPr>
        <w:t>the census does not take into consideration non-permanent residents with secondary homes in rural and resort communities.</w:t>
      </w:r>
    </w:p>
    <w:p w14:paraId="71ED84A3" w14:textId="77777777" w:rsidR="00884C80" w:rsidRPr="00912457" w:rsidRDefault="00884C80" w:rsidP="002300FB">
      <w:pPr>
        <w:spacing w:after="0" w:line="252" w:lineRule="auto"/>
        <w:ind w:left="2268" w:hanging="2268"/>
        <w:jc w:val="both"/>
        <w:rPr>
          <w:rFonts w:cstheme="minorHAnsi"/>
          <w:b/>
          <w:lang w:val="en-CA"/>
        </w:rPr>
      </w:pPr>
    </w:p>
    <w:p w14:paraId="400654E8" w14:textId="77777777" w:rsidR="00884C80" w:rsidRPr="008A234C" w:rsidRDefault="00884C80" w:rsidP="002300FB">
      <w:pPr>
        <w:tabs>
          <w:tab w:val="left" w:pos="-1440"/>
        </w:tabs>
        <w:spacing w:after="0" w:line="252" w:lineRule="auto"/>
        <w:ind w:left="2268" w:right="83" w:hanging="2268"/>
        <w:jc w:val="both"/>
        <w:outlineLvl w:val="0"/>
        <w:rPr>
          <w:rFonts w:cstheme="minorHAnsi"/>
          <w:bCs/>
          <w:snapToGrid w:val="0"/>
          <w:spacing w:val="-2"/>
          <w:lang w:eastAsia="fr-FR"/>
        </w:rPr>
      </w:pPr>
      <w:r w:rsidRPr="008A234C">
        <w:rPr>
          <w:rFonts w:cstheme="minorHAnsi"/>
          <w:b/>
          <w:snapToGrid w:val="0"/>
          <w:spacing w:val="-2"/>
          <w:lang w:eastAsia="fr-FR"/>
        </w:rPr>
        <w:t>EN CONSÉQUENCE</w:t>
      </w:r>
      <w:r>
        <w:rPr>
          <w:rFonts w:cstheme="minorHAnsi"/>
          <w:bCs/>
          <w:snapToGrid w:val="0"/>
          <w:spacing w:val="-2"/>
          <w:lang w:eastAsia="fr-FR"/>
        </w:rPr>
        <w:tab/>
        <w:t>il est proposé par le conseiller Denis Fillion et résolu :</w:t>
      </w:r>
    </w:p>
    <w:p w14:paraId="4DF40D24" w14:textId="77777777" w:rsidR="00884C80" w:rsidRPr="008A234C" w:rsidRDefault="00884C80" w:rsidP="002300FB">
      <w:pPr>
        <w:tabs>
          <w:tab w:val="left" w:pos="2127"/>
        </w:tabs>
        <w:spacing w:after="0" w:line="252" w:lineRule="auto"/>
        <w:ind w:left="2127"/>
        <w:jc w:val="both"/>
        <w:rPr>
          <w:rFonts w:cstheme="minorHAnsi"/>
          <w:b/>
        </w:rPr>
      </w:pPr>
    </w:p>
    <w:p w14:paraId="26A8F526" w14:textId="77777777" w:rsidR="00884C80" w:rsidRPr="008A234C" w:rsidRDefault="00884C80" w:rsidP="002300FB">
      <w:pPr>
        <w:spacing w:after="0" w:line="252" w:lineRule="auto"/>
        <w:ind w:left="2268"/>
        <w:jc w:val="both"/>
        <w:rPr>
          <w:rFonts w:cstheme="minorHAnsi"/>
        </w:rPr>
      </w:pPr>
      <w:r w:rsidRPr="008A234C">
        <w:rPr>
          <w:rFonts w:cstheme="minorHAnsi"/>
          <w:b/>
        </w:rPr>
        <w:t xml:space="preserve">DE DÉCLARER </w:t>
      </w:r>
      <w:r w:rsidRPr="008A234C">
        <w:rPr>
          <w:rFonts w:cstheme="minorHAnsi"/>
        </w:rPr>
        <w:t xml:space="preserve">que la Municipalité </w:t>
      </w:r>
      <w:r>
        <w:rPr>
          <w:rFonts w:cstheme="minorHAnsi"/>
        </w:rPr>
        <w:t xml:space="preserve">de Grenville-sur-la-Rouge </w:t>
      </w:r>
      <w:r w:rsidRPr="008A234C">
        <w:rPr>
          <w:rFonts w:cstheme="minorHAnsi"/>
        </w:rPr>
        <w:t xml:space="preserve">désire maintenir le statut bilingue qui lui a été accordé </w:t>
      </w:r>
      <w:r>
        <w:rPr>
          <w:rFonts w:cstheme="minorHAnsi"/>
        </w:rPr>
        <w:t>en 1997</w:t>
      </w:r>
      <w:r w:rsidRPr="008A234C">
        <w:rPr>
          <w:rFonts w:cstheme="minorHAnsi"/>
        </w:rPr>
        <w:t xml:space="preserve"> et désire le conserver jusqu'à ce qu'elle en décide autrement ;</w:t>
      </w:r>
    </w:p>
    <w:p w14:paraId="3AD168D4" w14:textId="77777777" w:rsidR="00884C80" w:rsidRPr="008A234C" w:rsidRDefault="00884C80" w:rsidP="002300FB">
      <w:pPr>
        <w:tabs>
          <w:tab w:val="left" w:pos="2127"/>
        </w:tabs>
        <w:spacing w:after="0" w:line="252" w:lineRule="auto"/>
        <w:ind w:left="2127"/>
        <w:jc w:val="both"/>
        <w:rPr>
          <w:rFonts w:cstheme="minorHAnsi"/>
          <w:b/>
        </w:rPr>
      </w:pPr>
    </w:p>
    <w:p w14:paraId="0EAF656F" w14:textId="77777777" w:rsidR="00884C80" w:rsidRPr="008A234C" w:rsidRDefault="00884C80" w:rsidP="002300FB">
      <w:pPr>
        <w:spacing w:after="0" w:line="252" w:lineRule="auto"/>
        <w:ind w:left="2268"/>
        <w:jc w:val="both"/>
        <w:rPr>
          <w:rFonts w:cstheme="minorHAnsi"/>
        </w:rPr>
      </w:pPr>
      <w:r w:rsidRPr="008A234C">
        <w:rPr>
          <w:rFonts w:cstheme="minorHAnsi"/>
          <w:b/>
        </w:rPr>
        <w:t xml:space="preserve">DE CONFIRMER, </w:t>
      </w:r>
      <w:r w:rsidRPr="008A234C">
        <w:rPr>
          <w:rFonts w:cstheme="minorHAnsi"/>
        </w:rPr>
        <w:t xml:space="preserve">avec autant de conviction que lors de l'adoption de la résolution </w:t>
      </w:r>
      <w:r>
        <w:rPr>
          <w:rFonts w:cstheme="minorHAnsi"/>
        </w:rPr>
        <w:t>2021-05-167</w:t>
      </w:r>
      <w:r w:rsidRPr="008A234C">
        <w:rPr>
          <w:rFonts w:cstheme="minorHAnsi"/>
        </w:rPr>
        <w:t xml:space="preserve"> en </w:t>
      </w:r>
      <w:r>
        <w:rPr>
          <w:rFonts w:cstheme="minorHAnsi"/>
        </w:rPr>
        <w:t>mai 2021</w:t>
      </w:r>
      <w:r w:rsidRPr="008A234C">
        <w:rPr>
          <w:rFonts w:cstheme="minorHAnsi"/>
        </w:rPr>
        <w:t xml:space="preserve">, que la Municipalité </w:t>
      </w:r>
      <w:r>
        <w:rPr>
          <w:rFonts w:cstheme="minorHAnsi"/>
        </w:rPr>
        <w:t xml:space="preserve">de Grenville-sur-la-Rouge </w:t>
      </w:r>
      <w:r w:rsidRPr="008A234C">
        <w:rPr>
          <w:rFonts w:cstheme="minorHAnsi"/>
        </w:rPr>
        <w:t>souhaite maintenir son statut bilingue, peu importe toute fluctuation de sa population rapportée par les données de recensement ;</w:t>
      </w:r>
    </w:p>
    <w:p w14:paraId="79D313AF" w14:textId="77777777" w:rsidR="00884C80" w:rsidRDefault="00884C80" w:rsidP="002300FB">
      <w:pPr>
        <w:spacing w:after="0" w:line="252" w:lineRule="auto"/>
        <w:ind w:left="2268"/>
        <w:jc w:val="both"/>
        <w:rPr>
          <w:rFonts w:cstheme="minorHAnsi"/>
          <w:b/>
        </w:rPr>
      </w:pPr>
    </w:p>
    <w:p w14:paraId="31A721E7" w14:textId="77777777" w:rsidR="00884C80" w:rsidRPr="008A234C" w:rsidRDefault="00884C80" w:rsidP="002300FB">
      <w:pPr>
        <w:spacing w:after="0" w:line="252" w:lineRule="auto"/>
        <w:ind w:left="2268"/>
        <w:jc w:val="both"/>
        <w:rPr>
          <w:rFonts w:cstheme="minorHAnsi"/>
        </w:rPr>
      </w:pPr>
      <w:r w:rsidRPr="008A234C">
        <w:rPr>
          <w:rFonts w:cstheme="minorHAnsi"/>
          <w:b/>
        </w:rPr>
        <w:t xml:space="preserve">DE RÉITÉRER </w:t>
      </w:r>
      <w:r w:rsidRPr="008A234C">
        <w:rPr>
          <w:rFonts w:cstheme="minorHAnsi"/>
        </w:rPr>
        <w:t>que</w:t>
      </w:r>
      <w:r w:rsidRPr="008A234C">
        <w:rPr>
          <w:rFonts w:cstheme="minorHAnsi"/>
          <w:b/>
        </w:rPr>
        <w:t xml:space="preserve"> </w:t>
      </w:r>
      <w:r w:rsidRPr="008A234C">
        <w:rPr>
          <w:rFonts w:cstheme="minorHAnsi"/>
        </w:rPr>
        <w:t xml:space="preserve">les résidents et le conseil de la Municipalité </w:t>
      </w:r>
      <w:r>
        <w:rPr>
          <w:rFonts w:cstheme="minorHAnsi"/>
        </w:rPr>
        <w:t xml:space="preserve">de Grenville-sur-la-Rouge </w:t>
      </w:r>
      <w:r w:rsidRPr="008A234C">
        <w:rPr>
          <w:rFonts w:cstheme="minorHAnsi"/>
        </w:rPr>
        <w:t xml:space="preserve">considèrent la reconnaissance du statut bilingue de notre municipalité comme essentielle au caractère de la municipalité et comme témoignage de la présence historique des deux communautés, anglophones et francophones, dans la Municipalité </w:t>
      </w:r>
      <w:r>
        <w:rPr>
          <w:rFonts w:cstheme="minorHAnsi"/>
        </w:rPr>
        <w:t>de Grenville-sur-la-Rouge ;</w:t>
      </w:r>
    </w:p>
    <w:p w14:paraId="73CC622C" w14:textId="77777777" w:rsidR="00884C80" w:rsidRPr="008A234C" w:rsidRDefault="00884C80" w:rsidP="002300FB">
      <w:pPr>
        <w:spacing w:after="0" w:line="252" w:lineRule="auto"/>
        <w:ind w:left="2268"/>
        <w:jc w:val="both"/>
        <w:rPr>
          <w:rFonts w:cstheme="minorHAnsi"/>
          <w:b/>
        </w:rPr>
      </w:pPr>
    </w:p>
    <w:p w14:paraId="02DF283A" w14:textId="77777777" w:rsidR="00884C80" w:rsidRPr="008A234C" w:rsidRDefault="00884C80" w:rsidP="002300FB">
      <w:pPr>
        <w:spacing w:after="0" w:line="252" w:lineRule="auto"/>
        <w:ind w:left="2268"/>
        <w:jc w:val="both"/>
        <w:rPr>
          <w:rFonts w:cstheme="minorHAnsi"/>
          <w:b/>
        </w:rPr>
      </w:pPr>
      <w:r w:rsidRPr="006D79D4">
        <w:rPr>
          <w:rFonts w:cstheme="minorHAnsi"/>
          <w:b/>
        </w:rPr>
        <w:t xml:space="preserve">DE DÉCLARER </w:t>
      </w:r>
      <w:r w:rsidRPr="006D79D4">
        <w:rPr>
          <w:rFonts w:cstheme="minorHAnsi"/>
        </w:rPr>
        <w:t>que le conseil considère que le libellé de l'article 29.2 est perfide, privant les municipalités du droit de demander le retrait du statut bilingue lorsqu'elles le jugent nécessaire et les obligeant à demander à plusieurs reprises au gouvernement de maintenir ce privilège ;</w:t>
      </w:r>
    </w:p>
    <w:p w14:paraId="4616DE76" w14:textId="77777777" w:rsidR="00884C80" w:rsidRPr="008A234C" w:rsidRDefault="00884C80" w:rsidP="002300FB">
      <w:pPr>
        <w:spacing w:after="0" w:line="252" w:lineRule="auto"/>
        <w:ind w:left="2268"/>
        <w:jc w:val="both"/>
        <w:rPr>
          <w:rFonts w:cstheme="minorHAnsi"/>
          <w:b/>
        </w:rPr>
      </w:pPr>
    </w:p>
    <w:p w14:paraId="766120D8" w14:textId="77777777" w:rsidR="00884C80" w:rsidRPr="008A234C" w:rsidRDefault="00884C80" w:rsidP="00A138FB">
      <w:pPr>
        <w:spacing w:after="0" w:line="264" w:lineRule="auto"/>
        <w:ind w:left="2268"/>
        <w:jc w:val="both"/>
        <w:rPr>
          <w:rFonts w:cstheme="minorHAnsi"/>
        </w:rPr>
      </w:pPr>
      <w:r w:rsidRPr="008A234C">
        <w:rPr>
          <w:rFonts w:cstheme="minorHAnsi"/>
          <w:b/>
        </w:rPr>
        <w:lastRenderedPageBreak/>
        <w:t xml:space="preserve">DE TRANSMETTRE </w:t>
      </w:r>
      <w:r w:rsidRPr="008A234C">
        <w:rPr>
          <w:rFonts w:cstheme="minorHAnsi"/>
        </w:rPr>
        <w:t>une copie de la présente résolution au premier ministre du Canada, au premier ministre du Québec, au commissaire aux langues officielles, à la Fédération canadienne des municipalités (FCM), à la Fédération québécoise des municipalités et à l'Union des municipalités du Québec (UMQ).</w:t>
      </w:r>
    </w:p>
    <w:p w14:paraId="0735F65C" w14:textId="77777777" w:rsidR="00884C80" w:rsidRPr="00202202" w:rsidRDefault="00884C80" w:rsidP="00A138FB">
      <w:pPr>
        <w:tabs>
          <w:tab w:val="left" w:pos="2127"/>
        </w:tabs>
        <w:spacing w:after="0" w:line="264" w:lineRule="auto"/>
        <w:jc w:val="both"/>
        <w:rPr>
          <w:rFonts w:cstheme="minorHAnsi"/>
          <w:b/>
          <w:bCs/>
        </w:rPr>
      </w:pPr>
    </w:p>
    <w:p w14:paraId="3C38CC83" w14:textId="77777777" w:rsidR="00884C80" w:rsidRPr="008A234C" w:rsidRDefault="00884C80" w:rsidP="00A138FB">
      <w:pPr>
        <w:spacing w:after="0" w:line="264" w:lineRule="auto"/>
        <w:ind w:left="2268" w:hanging="2268"/>
        <w:jc w:val="both"/>
        <w:rPr>
          <w:rFonts w:cstheme="minorHAnsi"/>
          <w:bCs/>
          <w:i/>
          <w:iCs/>
          <w:snapToGrid w:val="0"/>
          <w:spacing w:val="-2"/>
          <w:lang w:val="en-CA" w:eastAsia="fr-FR"/>
        </w:rPr>
      </w:pPr>
      <w:r w:rsidRPr="00AC09B7">
        <w:rPr>
          <w:rFonts w:cstheme="minorHAnsi"/>
          <w:b/>
          <w:i/>
          <w:iCs/>
          <w:snapToGrid w:val="0"/>
          <w:spacing w:val="-2"/>
          <w:lang w:val="en-CA" w:eastAsia="fr-FR"/>
        </w:rPr>
        <w:t>THEREFORE</w:t>
      </w:r>
      <w:r>
        <w:rPr>
          <w:rFonts w:cstheme="minorHAnsi"/>
          <w:bCs/>
          <w:i/>
          <w:iCs/>
          <w:snapToGrid w:val="0"/>
          <w:spacing w:val="-2"/>
          <w:lang w:val="en-CA" w:eastAsia="fr-FR"/>
        </w:rPr>
        <w:tab/>
        <w:t>it is moved by Councillor Denis Fillion and resolved:</w:t>
      </w:r>
    </w:p>
    <w:p w14:paraId="6A0A940E" w14:textId="77777777" w:rsidR="00884C80" w:rsidRPr="008A234C" w:rsidRDefault="00884C80" w:rsidP="00A138FB">
      <w:pPr>
        <w:tabs>
          <w:tab w:val="left" w:pos="2127"/>
        </w:tabs>
        <w:spacing w:after="0" w:line="264" w:lineRule="auto"/>
        <w:ind w:left="2127"/>
        <w:jc w:val="both"/>
        <w:rPr>
          <w:rFonts w:cstheme="minorHAnsi"/>
          <w:i/>
          <w:iCs/>
          <w:lang w:val="en-CA"/>
        </w:rPr>
      </w:pPr>
    </w:p>
    <w:p w14:paraId="32DECE74" w14:textId="77777777" w:rsidR="00884C80" w:rsidRPr="008A234C" w:rsidRDefault="00884C80" w:rsidP="00A138FB">
      <w:pPr>
        <w:spacing w:after="0" w:line="264" w:lineRule="auto"/>
        <w:ind w:left="2268"/>
        <w:jc w:val="both"/>
        <w:rPr>
          <w:rFonts w:cstheme="minorHAnsi"/>
          <w:i/>
          <w:iCs/>
          <w:lang w:val="en-CA"/>
        </w:rPr>
      </w:pPr>
      <w:r w:rsidRPr="008A234C">
        <w:rPr>
          <w:rFonts w:cstheme="minorHAnsi"/>
          <w:b/>
          <w:i/>
          <w:iCs/>
          <w:lang w:val="en-CA"/>
        </w:rPr>
        <w:t>TO DECLARE</w:t>
      </w:r>
      <w:r w:rsidRPr="008A234C">
        <w:rPr>
          <w:rFonts w:cstheme="minorHAnsi"/>
          <w:i/>
          <w:iCs/>
          <w:lang w:val="en-CA"/>
        </w:rPr>
        <w:t xml:space="preserve"> that the Municipality of </w:t>
      </w:r>
      <w:r>
        <w:rPr>
          <w:rFonts w:cstheme="minorHAnsi"/>
          <w:i/>
          <w:iCs/>
          <w:lang w:val="en-CA"/>
        </w:rPr>
        <w:t>Grenville-sur-la-Rouge</w:t>
      </w:r>
      <w:r w:rsidRPr="008A234C">
        <w:rPr>
          <w:rFonts w:cstheme="minorHAnsi"/>
          <w:i/>
          <w:iCs/>
          <w:lang w:val="en-CA"/>
        </w:rPr>
        <w:t xml:space="preserve"> wishes to maintain the bilingual status which was granted to it on </w:t>
      </w:r>
      <w:r>
        <w:rPr>
          <w:rFonts w:cstheme="minorHAnsi"/>
          <w:i/>
          <w:iCs/>
          <w:lang w:val="en-CA"/>
        </w:rPr>
        <w:t>1997</w:t>
      </w:r>
      <w:r w:rsidRPr="008A234C">
        <w:rPr>
          <w:rFonts w:cstheme="minorHAnsi"/>
          <w:i/>
          <w:iCs/>
          <w:lang w:val="en-CA"/>
        </w:rPr>
        <w:t xml:space="preserve"> and wishes to retain this status until it specifies otherwise;</w:t>
      </w:r>
    </w:p>
    <w:p w14:paraId="28A30B2A" w14:textId="77777777" w:rsidR="00884C80" w:rsidRPr="008A234C" w:rsidRDefault="00884C80" w:rsidP="00A138FB">
      <w:pPr>
        <w:spacing w:after="0" w:line="264" w:lineRule="auto"/>
        <w:ind w:left="2268"/>
        <w:jc w:val="both"/>
        <w:rPr>
          <w:rFonts w:cstheme="minorHAnsi"/>
          <w:i/>
          <w:iCs/>
          <w:lang w:val="en-CA"/>
        </w:rPr>
      </w:pPr>
    </w:p>
    <w:p w14:paraId="11F007A1" w14:textId="77777777" w:rsidR="00884C80" w:rsidRPr="008A234C" w:rsidRDefault="00884C80" w:rsidP="00A138FB">
      <w:pPr>
        <w:spacing w:after="0" w:line="264" w:lineRule="auto"/>
        <w:ind w:left="2268"/>
        <w:jc w:val="both"/>
        <w:rPr>
          <w:rFonts w:cstheme="minorHAnsi"/>
          <w:i/>
          <w:iCs/>
          <w:lang w:val="en-CA"/>
        </w:rPr>
      </w:pPr>
      <w:r w:rsidRPr="008A234C">
        <w:rPr>
          <w:rFonts w:cstheme="minorHAnsi"/>
          <w:b/>
          <w:i/>
          <w:iCs/>
          <w:lang w:val="en-CA"/>
        </w:rPr>
        <w:t>TO CONFIRM</w:t>
      </w:r>
      <w:r w:rsidRPr="008A234C">
        <w:rPr>
          <w:rFonts w:cstheme="minorHAnsi"/>
          <w:i/>
          <w:iCs/>
          <w:lang w:val="en-CA"/>
        </w:rPr>
        <w:t xml:space="preserve">, with as much conviction as it did when adopting resolution </w:t>
      </w:r>
      <w:r>
        <w:rPr>
          <w:rFonts w:cstheme="minorHAnsi"/>
          <w:i/>
          <w:iCs/>
          <w:lang w:val="en-CA"/>
        </w:rPr>
        <w:t>2021-05-167</w:t>
      </w:r>
      <w:r w:rsidRPr="008A234C">
        <w:rPr>
          <w:rFonts w:cstheme="minorHAnsi"/>
          <w:i/>
          <w:iCs/>
          <w:lang w:val="en-CA"/>
        </w:rPr>
        <w:t xml:space="preserve"> in </w:t>
      </w:r>
      <w:r>
        <w:rPr>
          <w:rFonts w:cstheme="minorHAnsi"/>
          <w:i/>
          <w:iCs/>
          <w:lang w:val="en-CA"/>
        </w:rPr>
        <w:t>May 2021</w:t>
      </w:r>
      <w:r w:rsidRPr="008A234C">
        <w:rPr>
          <w:rFonts w:cstheme="minorHAnsi"/>
          <w:i/>
          <w:iCs/>
          <w:lang w:val="en-CA"/>
        </w:rPr>
        <w:t xml:space="preserve">, that the Municipality of </w:t>
      </w:r>
      <w:r>
        <w:rPr>
          <w:rFonts w:cstheme="minorHAnsi"/>
          <w:i/>
          <w:iCs/>
          <w:lang w:val="en-CA"/>
        </w:rPr>
        <w:t>Grenville-sur-la-Rouge</w:t>
      </w:r>
      <w:r w:rsidRPr="008A234C">
        <w:rPr>
          <w:rFonts w:cstheme="minorHAnsi"/>
          <w:i/>
          <w:iCs/>
          <w:lang w:val="en-CA"/>
        </w:rPr>
        <w:t xml:space="preserve"> wishes to maintain its bilingual status regardless of any fluctuations of its population reported by census data;</w:t>
      </w:r>
    </w:p>
    <w:p w14:paraId="406155E6" w14:textId="77777777" w:rsidR="00884C80" w:rsidRPr="008A234C" w:rsidRDefault="00884C80" w:rsidP="00A138FB">
      <w:pPr>
        <w:spacing w:after="0" w:line="264" w:lineRule="auto"/>
        <w:ind w:left="2268"/>
        <w:jc w:val="both"/>
        <w:rPr>
          <w:rFonts w:cstheme="minorHAnsi"/>
          <w:i/>
          <w:iCs/>
          <w:lang w:val="en-CA"/>
        </w:rPr>
      </w:pPr>
    </w:p>
    <w:p w14:paraId="71292B0C" w14:textId="77777777" w:rsidR="00884C80" w:rsidRPr="008A234C" w:rsidRDefault="00884C80" w:rsidP="00A138FB">
      <w:pPr>
        <w:spacing w:after="0" w:line="264" w:lineRule="auto"/>
        <w:ind w:left="2268"/>
        <w:jc w:val="both"/>
        <w:rPr>
          <w:rFonts w:cstheme="minorHAnsi"/>
          <w:i/>
          <w:iCs/>
          <w:lang w:val="en-CA"/>
        </w:rPr>
      </w:pPr>
      <w:r w:rsidRPr="008A234C">
        <w:rPr>
          <w:rFonts w:cstheme="minorHAnsi"/>
          <w:b/>
          <w:i/>
          <w:iCs/>
          <w:lang w:val="en-CA"/>
        </w:rPr>
        <w:t>TO REITERATE</w:t>
      </w:r>
      <w:r w:rsidRPr="008A234C">
        <w:rPr>
          <w:rFonts w:cstheme="minorHAnsi"/>
          <w:i/>
          <w:iCs/>
          <w:lang w:val="en-CA"/>
        </w:rPr>
        <w:t xml:space="preserve"> </w:t>
      </w:r>
      <w:r w:rsidRPr="007956B3">
        <w:rPr>
          <w:rFonts w:cstheme="minorHAnsi"/>
          <w:i/>
          <w:iCs/>
          <w:lang w:val="en-CA"/>
        </w:rPr>
        <w:t>that the residents and the council of the Municipality of Grenville-sur-la-Rouge consider the recognition of the bilingual status of our municipality as essential to the character of the municipality and as testimony to the historical presence of the two communities, English and French, in the Municipality of Grenville-sur-la-Rouge;</w:t>
      </w:r>
    </w:p>
    <w:p w14:paraId="53656B09" w14:textId="77777777" w:rsidR="00884C80" w:rsidRPr="008A234C" w:rsidRDefault="00884C80" w:rsidP="00A138FB">
      <w:pPr>
        <w:spacing w:after="0" w:line="264" w:lineRule="auto"/>
        <w:ind w:left="2268"/>
        <w:jc w:val="both"/>
        <w:rPr>
          <w:rFonts w:cstheme="minorHAnsi"/>
          <w:i/>
          <w:iCs/>
          <w:lang w:val="en-CA"/>
        </w:rPr>
      </w:pPr>
    </w:p>
    <w:p w14:paraId="74C825E3" w14:textId="77777777" w:rsidR="00884C80" w:rsidRPr="008A234C" w:rsidRDefault="00884C80" w:rsidP="00A138FB">
      <w:pPr>
        <w:spacing w:after="0" w:line="264" w:lineRule="auto"/>
        <w:ind w:left="2268"/>
        <w:jc w:val="both"/>
        <w:rPr>
          <w:rFonts w:cstheme="minorHAnsi"/>
          <w:i/>
          <w:iCs/>
          <w:lang w:val="en-CA"/>
        </w:rPr>
      </w:pPr>
      <w:r w:rsidRPr="006D79D4">
        <w:rPr>
          <w:rFonts w:cstheme="minorHAnsi"/>
          <w:b/>
          <w:i/>
          <w:iCs/>
          <w:lang w:val="en-CA"/>
        </w:rPr>
        <w:t xml:space="preserve">TO STATE </w:t>
      </w:r>
      <w:r w:rsidRPr="006D79D4">
        <w:rPr>
          <w:rFonts w:cstheme="minorHAnsi"/>
          <w:i/>
          <w:iCs/>
          <w:lang w:val="en-CA"/>
        </w:rPr>
        <w:t>that Council considers the wording of Section 29.2 to be treacherous, depriving municipalities of the right to request the removal of bilingual status when they deem it necessary and forcing them to repeatedly request the government to maintain this privilege;</w:t>
      </w:r>
    </w:p>
    <w:p w14:paraId="3D626BB4" w14:textId="77777777" w:rsidR="00884C80" w:rsidRPr="008A234C" w:rsidRDefault="00884C80" w:rsidP="00A138FB">
      <w:pPr>
        <w:spacing w:after="0" w:line="264" w:lineRule="auto"/>
        <w:ind w:left="2268"/>
        <w:jc w:val="both"/>
        <w:rPr>
          <w:rFonts w:cstheme="minorHAnsi"/>
          <w:i/>
          <w:iCs/>
          <w:lang w:val="en-CA"/>
        </w:rPr>
      </w:pPr>
    </w:p>
    <w:p w14:paraId="03CAA426" w14:textId="77777777" w:rsidR="00884C80" w:rsidRDefault="00884C80" w:rsidP="00A138FB">
      <w:pPr>
        <w:spacing w:after="0" w:line="264" w:lineRule="auto"/>
        <w:ind w:left="2268"/>
        <w:jc w:val="both"/>
        <w:rPr>
          <w:rFonts w:cstheme="minorHAnsi"/>
          <w:i/>
          <w:iCs/>
          <w:lang w:val="en-CA"/>
        </w:rPr>
      </w:pPr>
      <w:r w:rsidRPr="008A234C">
        <w:rPr>
          <w:rFonts w:cstheme="minorHAnsi"/>
          <w:b/>
          <w:i/>
          <w:iCs/>
          <w:lang w:val="en-CA"/>
        </w:rPr>
        <w:t>TO FORWARD</w:t>
      </w:r>
      <w:r w:rsidRPr="008A234C">
        <w:rPr>
          <w:rFonts w:cstheme="minorHAnsi"/>
          <w:i/>
          <w:iCs/>
          <w:lang w:val="en-CA"/>
        </w:rPr>
        <w:t xml:space="preserve"> a copy of this resolution to the Prime Minister of Canada, the Premier of Quebec, the Commissioner of Official Languages, the Federation of Canadian Municipalities (FCM), the Quebec Federation of Municipalities and the Union of Municipalities of Quebec (UMQ).</w:t>
      </w:r>
    </w:p>
    <w:p w14:paraId="1007EB6C" w14:textId="77777777" w:rsidR="00884C80" w:rsidRPr="008A234C" w:rsidRDefault="00884C80" w:rsidP="00A138FB">
      <w:pPr>
        <w:spacing w:after="0" w:line="264" w:lineRule="auto"/>
        <w:ind w:left="2268"/>
        <w:jc w:val="both"/>
        <w:rPr>
          <w:rFonts w:cstheme="minorHAnsi"/>
          <w:i/>
          <w:iCs/>
          <w:lang w:val="en-CA"/>
        </w:rPr>
      </w:pPr>
    </w:p>
    <w:p w14:paraId="47310FC3" w14:textId="77777777" w:rsidR="00AB397E" w:rsidRDefault="00AB397E" w:rsidP="00A138FB">
      <w:pPr>
        <w:spacing w:after="0" w:line="264" w:lineRule="auto"/>
        <w:jc w:val="right"/>
        <w:rPr>
          <w:rFonts w:cstheme="minorHAnsi"/>
        </w:rPr>
      </w:pPr>
      <w:r w:rsidRPr="00AB397E">
        <w:rPr>
          <w:rFonts w:cstheme="minorHAnsi"/>
        </w:rPr>
        <w:t>Adopté à l’unanimité des conseillers</w:t>
      </w:r>
    </w:p>
    <w:p w14:paraId="40369929" w14:textId="77777777" w:rsidR="00B76785" w:rsidRDefault="00AB397E" w:rsidP="00A138FB">
      <w:pPr>
        <w:spacing w:after="0" w:line="264" w:lineRule="auto"/>
        <w:jc w:val="right"/>
        <w:rPr>
          <w:rFonts w:cstheme="minorHAnsi"/>
          <w:i/>
        </w:rPr>
      </w:pPr>
      <w:r w:rsidRPr="00AB397E">
        <w:rPr>
          <w:rFonts w:cstheme="minorHAnsi"/>
          <w:i/>
        </w:rPr>
        <w:t>Adopted unanimously by councillors</w:t>
      </w:r>
    </w:p>
    <w:p w14:paraId="099E9443" w14:textId="77777777" w:rsidR="00AB397E" w:rsidRDefault="00AB397E" w:rsidP="00A138FB">
      <w:pPr>
        <w:spacing w:after="0" w:line="264" w:lineRule="auto"/>
        <w:jc w:val="right"/>
        <w:rPr>
          <w:rFonts w:cstheme="minorHAnsi"/>
          <w:i/>
        </w:rPr>
      </w:pPr>
    </w:p>
    <w:p w14:paraId="063DAA4D" w14:textId="77777777" w:rsidR="00884C80" w:rsidRDefault="00884C80" w:rsidP="00A138FB">
      <w:pPr>
        <w:spacing w:after="0" w:line="264" w:lineRule="auto"/>
        <w:jc w:val="both"/>
        <w:rPr>
          <w:b/>
          <w:u w:val="single"/>
        </w:rPr>
      </w:pPr>
      <w:r>
        <w:rPr>
          <w:b/>
          <w:u w:val="single"/>
        </w:rPr>
        <w:t>2022-08-236</w:t>
      </w:r>
      <w:r>
        <w:rPr>
          <w:b/>
          <w:u w:val="single"/>
        </w:rPr>
        <w:tab/>
      </w:r>
      <w:r w:rsidRPr="00353AC4">
        <w:rPr>
          <w:b/>
          <w:u w:val="single"/>
        </w:rPr>
        <w:t xml:space="preserve">Adoption du Règlement numéro RE-812-05-2022 décrétant une dépense de </w:t>
      </w:r>
      <w:r>
        <w:rPr>
          <w:b/>
          <w:u w:val="single"/>
        </w:rPr>
        <w:t>1 940 000$</w:t>
      </w:r>
      <w:r w:rsidRPr="00353AC4">
        <w:rPr>
          <w:b/>
          <w:u w:val="single"/>
        </w:rPr>
        <w:t xml:space="preserve"> et un emprunt de 1 940 000$ pour ajout de sites au Camping des Chutes-de-la-Rouge et amélioration du parc</w:t>
      </w:r>
    </w:p>
    <w:p w14:paraId="06BAFFE7" w14:textId="77777777" w:rsidR="00884C80" w:rsidRPr="003A7758" w:rsidRDefault="00884C80" w:rsidP="00A138FB">
      <w:pPr>
        <w:spacing w:after="0" w:line="264" w:lineRule="auto"/>
        <w:jc w:val="both"/>
        <w:rPr>
          <w:b/>
          <w:u w:val="single"/>
        </w:rPr>
      </w:pPr>
    </w:p>
    <w:p w14:paraId="4EF7EFAC" w14:textId="77777777" w:rsidR="00884C80" w:rsidRPr="00353AC4" w:rsidRDefault="00884C80" w:rsidP="00A138FB">
      <w:pPr>
        <w:spacing w:line="264" w:lineRule="auto"/>
        <w:jc w:val="both"/>
        <w:rPr>
          <w:rFonts w:cstheme="minorHAnsi"/>
          <w:b/>
          <w:i/>
          <w:sz w:val="24"/>
          <w:lang w:val="en-CA"/>
        </w:rPr>
      </w:pPr>
      <w:r w:rsidRPr="00353AC4">
        <w:rPr>
          <w:b/>
          <w:i/>
          <w:u w:val="single"/>
          <w:lang w:val="en-CA"/>
        </w:rPr>
        <w:t>2022-08-</w:t>
      </w:r>
      <w:r>
        <w:rPr>
          <w:b/>
          <w:i/>
          <w:u w:val="single"/>
          <w:lang w:val="en-CA"/>
        </w:rPr>
        <w:t>236</w:t>
      </w:r>
      <w:r w:rsidRPr="00353AC4">
        <w:rPr>
          <w:b/>
          <w:i/>
          <w:u w:val="single"/>
          <w:lang w:val="en-CA"/>
        </w:rPr>
        <w:tab/>
        <w:t>Adoption of by-law number RE-812-05-2022 decreeing an expense of $1,940,000 and a loan of $1,940,000 for the addition of sites to Camping des Chutes-de-la-Rouge and improvement of the Park</w:t>
      </w:r>
    </w:p>
    <w:p w14:paraId="18B28083" w14:textId="77777777" w:rsidR="00884C80" w:rsidRDefault="00884C80" w:rsidP="00A138FB">
      <w:pPr>
        <w:spacing w:line="264" w:lineRule="auto"/>
        <w:jc w:val="both"/>
        <w:rPr>
          <w:rFonts w:eastAsia="Times" w:cstheme="minorHAnsi"/>
        </w:rPr>
      </w:pPr>
      <w:r w:rsidRPr="00AA4D3A">
        <w:rPr>
          <w:rFonts w:eastAsia="Times" w:cstheme="minorHAnsi"/>
        </w:rPr>
        <w:t>ATTENDU que la municipalité désire rendre son camping municipal plus rentable, plus attrayant et plus fonctionnel;</w:t>
      </w:r>
    </w:p>
    <w:p w14:paraId="12F8F211" w14:textId="77777777" w:rsidR="00884C80" w:rsidRPr="00BB6FDD" w:rsidRDefault="00884C80" w:rsidP="00A138FB">
      <w:pPr>
        <w:spacing w:line="264" w:lineRule="auto"/>
        <w:jc w:val="both"/>
        <w:rPr>
          <w:rFonts w:eastAsia="Times" w:cstheme="minorHAnsi"/>
          <w:i/>
          <w:iCs/>
          <w:lang w:val="en-CA"/>
        </w:rPr>
      </w:pPr>
      <w:r w:rsidRPr="00BB6FDD">
        <w:rPr>
          <w:rFonts w:eastAsia="Times" w:cstheme="minorHAnsi"/>
          <w:i/>
          <w:iCs/>
          <w:lang w:val="en-CA"/>
        </w:rPr>
        <w:t>WHEREAS the municipality wishes t</w:t>
      </w:r>
      <w:r>
        <w:rPr>
          <w:rFonts w:eastAsia="Times" w:cstheme="minorHAnsi"/>
          <w:i/>
          <w:iCs/>
          <w:lang w:val="en-CA"/>
        </w:rPr>
        <w:t>o make its municipal camping site more profitable, more attractive and more functional;</w:t>
      </w:r>
    </w:p>
    <w:p w14:paraId="736B2CCC" w14:textId="77777777" w:rsidR="00884C80" w:rsidRDefault="00884C80" w:rsidP="002300FB">
      <w:pPr>
        <w:spacing w:line="252" w:lineRule="auto"/>
        <w:jc w:val="both"/>
        <w:rPr>
          <w:rFonts w:eastAsia="Times" w:cstheme="minorHAnsi"/>
        </w:rPr>
      </w:pPr>
      <w:r w:rsidRPr="00AA4D3A">
        <w:rPr>
          <w:rFonts w:eastAsia="Times" w:cstheme="minorHAnsi"/>
        </w:rPr>
        <w:lastRenderedPageBreak/>
        <w:t xml:space="preserve">ATTENDU que, pour ce faire, la municipalité doit effectuer des travaux d’amélioration au Camping des Chutes-de-la-Rouge et notamment par l’ajout de sites de camping avec services, de sites de prêt-à-camper, </w:t>
      </w:r>
      <w:r>
        <w:rPr>
          <w:rFonts w:eastAsia="Times" w:cstheme="minorHAnsi"/>
        </w:rPr>
        <w:t>d’un bâtiment d’accueil</w:t>
      </w:r>
      <w:r w:rsidRPr="00AA4D3A">
        <w:rPr>
          <w:rFonts w:eastAsia="Times" w:cstheme="minorHAnsi"/>
        </w:rPr>
        <w:t xml:space="preserve"> et d’une estacade;</w:t>
      </w:r>
    </w:p>
    <w:p w14:paraId="71A277E8" w14:textId="77777777" w:rsidR="00884C80" w:rsidRPr="00BB6FDD" w:rsidRDefault="00884C80" w:rsidP="002300FB">
      <w:pPr>
        <w:spacing w:line="252" w:lineRule="auto"/>
        <w:jc w:val="both"/>
        <w:rPr>
          <w:rFonts w:eastAsia="Times" w:cstheme="minorHAnsi"/>
          <w:i/>
          <w:iCs/>
          <w:lang w:val="en-CA"/>
        </w:rPr>
      </w:pPr>
      <w:r w:rsidRPr="00BB6FDD">
        <w:rPr>
          <w:rFonts w:eastAsia="Times" w:cstheme="minorHAnsi"/>
          <w:i/>
          <w:iCs/>
          <w:lang w:val="en-CA"/>
        </w:rPr>
        <w:t>WHEREAS to do this, t</w:t>
      </w:r>
      <w:r>
        <w:rPr>
          <w:rFonts w:eastAsia="Times" w:cstheme="minorHAnsi"/>
          <w:i/>
          <w:iCs/>
          <w:lang w:val="en-CA"/>
        </w:rPr>
        <w:t>he municipality must carry out improvement work at Camping des Chutes-de-la-Rouge and in particular by adding campsites with services, ready-to-camp sites, a reception building and a landing stage;</w:t>
      </w:r>
    </w:p>
    <w:p w14:paraId="00DEEB68" w14:textId="77777777" w:rsidR="00884C80" w:rsidRDefault="00884C80" w:rsidP="002300FB">
      <w:pPr>
        <w:spacing w:line="252" w:lineRule="auto"/>
        <w:jc w:val="both"/>
        <w:rPr>
          <w:rFonts w:eastAsia="Times" w:cstheme="minorHAnsi"/>
        </w:rPr>
      </w:pPr>
      <w:r w:rsidRPr="00AA4D3A">
        <w:rPr>
          <w:rFonts w:eastAsia="Times" w:cstheme="minorHAnsi"/>
        </w:rPr>
        <w:t>ATTENDU que l’organisme gérant le camping, soit l’organisme à but non lucratif Camping des Chutes-de-la-Rouge, verse un loyer à la municipalité;</w:t>
      </w:r>
    </w:p>
    <w:p w14:paraId="02F9AC75" w14:textId="77777777" w:rsidR="00884C80" w:rsidRPr="00EB7853" w:rsidRDefault="00884C80" w:rsidP="002300FB">
      <w:pPr>
        <w:spacing w:line="252" w:lineRule="auto"/>
        <w:jc w:val="both"/>
        <w:rPr>
          <w:rFonts w:eastAsia="Times" w:cstheme="minorHAnsi"/>
          <w:i/>
          <w:iCs/>
          <w:lang w:val="en-CA"/>
        </w:rPr>
      </w:pPr>
      <w:r w:rsidRPr="00EB7853">
        <w:rPr>
          <w:rFonts w:eastAsia="Times" w:cstheme="minorHAnsi"/>
          <w:i/>
          <w:iCs/>
          <w:lang w:val="en-CA"/>
        </w:rPr>
        <w:t>WHEREAS the organization managing t</w:t>
      </w:r>
      <w:r>
        <w:rPr>
          <w:rFonts w:eastAsia="Times" w:cstheme="minorHAnsi"/>
          <w:i/>
          <w:iCs/>
          <w:lang w:val="en-CA"/>
        </w:rPr>
        <w:t>he Camping des Chutes-de-la-Rouge is a non-profit organization that pays a rent to the municipality;</w:t>
      </w:r>
    </w:p>
    <w:p w14:paraId="3F59B668" w14:textId="77777777" w:rsidR="00884C80" w:rsidRDefault="00884C80" w:rsidP="002300FB">
      <w:pPr>
        <w:spacing w:line="252" w:lineRule="auto"/>
        <w:jc w:val="both"/>
        <w:rPr>
          <w:rFonts w:eastAsia="Times" w:cstheme="minorHAnsi"/>
        </w:rPr>
      </w:pPr>
      <w:r w:rsidRPr="00AA4D3A">
        <w:rPr>
          <w:rFonts w:eastAsia="Times" w:cstheme="minorHAnsi"/>
        </w:rPr>
        <w:t xml:space="preserve">ATTENDU qu’un montant de subvention de 640 000$ provenant du Programme de soutien aux stratégies de développement touristique viendra s’ajouter à </w:t>
      </w:r>
      <w:r>
        <w:rPr>
          <w:rFonts w:eastAsia="Times" w:cstheme="minorHAnsi"/>
        </w:rPr>
        <w:t>la contribution municipale de 1 300 000$,</w:t>
      </w:r>
      <w:r w:rsidRPr="00AA4D3A">
        <w:rPr>
          <w:rFonts w:eastAsia="Times" w:cstheme="minorHAnsi"/>
        </w:rPr>
        <w:t xml:space="preserve"> tel qu’il appert de la lettre de confirmation produite au soutien du présent règlement comme Annexe « A »</w:t>
      </w:r>
      <w:r>
        <w:rPr>
          <w:rFonts w:eastAsia="Times" w:cstheme="minorHAnsi"/>
        </w:rPr>
        <w:t>.  Le montant de 640 000$ sera versé sur une période de 10 ans;</w:t>
      </w:r>
    </w:p>
    <w:p w14:paraId="6FB79811" w14:textId="77777777" w:rsidR="00884C80" w:rsidRDefault="00884C80" w:rsidP="002300FB">
      <w:pPr>
        <w:spacing w:line="252" w:lineRule="auto"/>
        <w:jc w:val="both"/>
        <w:rPr>
          <w:rFonts w:eastAsia="Times" w:cstheme="minorHAnsi"/>
          <w:i/>
          <w:iCs/>
          <w:lang w:val="en-CA"/>
        </w:rPr>
      </w:pPr>
      <w:r w:rsidRPr="003923E3">
        <w:rPr>
          <w:rFonts w:eastAsia="Times" w:cstheme="minorHAnsi"/>
          <w:i/>
          <w:iCs/>
          <w:lang w:val="en-CA"/>
        </w:rPr>
        <w:t>WHEREAS a grant of 640 000$ f</w:t>
      </w:r>
      <w:r>
        <w:rPr>
          <w:rFonts w:eastAsia="Times" w:cstheme="minorHAnsi"/>
          <w:i/>
          <w:iCs/>
          <w:lang w:val="en-CA"/>
        </w:rPr>
        <w:t xml:space="preserve">rom the Tourism Development Strategy Support Program will be added to the municipal contribution of 1 300 000$, as appears from the confirmation letter produced in support of this by-law as Appendix “A”. </w:t>
      </w:r>
      <w:r w:rsidRPr="003923E3">
        <w:rPr>
          <w:rFonts w:eastAsia="Times" w:cstheme="minorHAnsi"/>
          <w:i/>
          <w:iCs/>
          <w:lang w:val="en-CA"/>
        </w:rPr>
        <w:t>The amount of 640 000$ will be paid over a period of 1</w:t>
      </w:r>
      <w:r>
        <w:rPr>
          <w:rFonts w:eastAsia="Times" w:cstheme="minorHAnsi"/>
          <w:i/>
          <w:iCs/>
          <w:lang w:val="en-CA"/>
        </w:rPr>
        <w:t>0 years;</w:t>
      </w:r>
    </w:p>
    <w:p w14:paraId="1E3F0474" w14:textId="77777777" w:rsidR="00884C80" w:rsidRDefault="00884C80" w:rsidP="002300FB">
      <w:pPr>
        <w:spacing w:line="252" w:lineRule="auto"/>
        <w:jc w:val="both"/>
        <w:rPr>
          <w:rFonts w:eastAsia="Times" w:cstheme="minorHAnsi"/>
        </w:rPr>
      </w:pPr>
      <w:r w:rsidRPr="00AA4D3A">
        <w:rPr>
          <w:rFonts w:eastAsia="Times" w:cstheme="minorHAnsi"/>
        </w:rPr>
        <w:t>ATTENDU que l'avis de motion du présent règlement a été dûment donné lors de la séance du conseil tenue le 9 août 2022 et que le projet de règlement a été déposé à cette même séance;</w:t>
      </w:r>
    </w:p>
    <w:p w14:paraId="729A8618" w14:textId="77777777" w:rsidR="00884C80" w:rsidRPr="003923E3" w:rsidRDefault="00884C80" w:rsidP="002300FB">
      <w:pPr>
        <w:spacing w:line="252" w:lineRule="auto"/>
        <w:jc w:val="both"/>
        <w:rPr>
          <w:rFonts w:eastAsia="Times" w:cstheme="minorHAnsi"/>
          <w:i/>
          <w:iCs/>
          <w:lang w:val="en-CA"/>
        </w:rPr>
      </w:pPr>
      <w:r w:rsidRPr="003923E3">
        <w:rPr>
          <w:rFonts w:eastAsia="Times" w:cstheme="minorHAnsi"/>
          <w:i/>
          <w:iCs/>
          <w:lang w:val="en-CA"/>
        </w:rPr>
        <w:t>WHEREAS the notice of m</w:t>
      </w:r>
      <w:r>
        <w:rPr>
          <w:rFonts w:eastAsia="Times" w:cstheme="minorHAnsi"/>
          <w:i/>
          <w:iCs/>
          <w:lang w:val="en-CA"/>
        </w:rPr>
        <w:t>otion for this by-law was duly given at the council meeting held on August 9, 2022 and the draft by-law was tabled at the same meeting;</w:t>
      </w:r>
    </w:p>
    <w:p w14:paraId="2D172A26" w14:textId="77777777" w:rsidR="00884C80" w:rsidRPr="00AA4D3A" w:rsidRDefault="00884C80" w:rsidP="002300FB">
      <w:pPr>
        <w:spacing w:line="252" w:lineRule="auto"/>
        <w:jc w:val="both"/>
        <w:rPr>
          <w:rFonts w:eastAsia="Times" w:cstheme="minorHAnsi"/>
        </w:rPr>
      </w:pPr>
      <w:r w:rsidRPr="00AA4D3A">
        <w:rPr>
          <w:rFonts w:eastAsia="Times" w:cstheme="minorHAnsi"/>
        </w:rPr>
        <w:t xml:space="preserve">EN CONSÉQUENCE, il est proposé par </w:t>
      </w:r>
      <w:r>
        <w:rPr>
          <w:rFonts w:eastAsia="Times" w:cstheme="minorHAnsi"/>
        </w:rPr>
        <w:t xml:space="preserve">le conseiller </w:t>
      </w:r>
      <w:r w:rsidRPr="00653BCD">
        <w:rPr>
          <w:rFonts w:eastAsia="Times" w:cstheme="minorHAnsi"/>
        </w:rPr>
        <w:t>Patrice Deslongchamps</w:t>
      </w:r>
      <w:r>
        <w:rPr>
          <w:rFonts w:eastAsia="Times" w:cstheme="minorHAnsi"/>
        </w:rPr>
        <w:t xml:space="preserve"> </w:t>
      </w:r>
      <w:r w:rsidRPr="00AA4D3A">
        <w:rPr>
          <w:rFonts w:eastAsia="Times" w:cstheme="minorHAnsi"/>
        </w:rPr>
        <w:t>et résolu que le règlement numéro RE-812-05-2022 soit adopté comme suit:</w:t>
      </w:r>
    </w:p>
    <w:p w14:paraId="6CB8CF24" w14:textId="77777777" w:rsidR="00884C80" w:rsidRDefault="00884C80" w:rsidP="002300FB">
      <w:pPr>
        <w:spacing w:line="252" w:lineRule="auto"/>
        <w:jc w:val="both"/>
        <w:rPr>
          <w:rFonts w:eastAsia="Times" w:cstheme="minorHAnsi"/>
        </w:rPr>
      </w:pPr>
      <w:r w:rsidRPr="00AA4D3A">
        <w:rPr>
          <w:rFonts w:eastAsia="Times" w:cstheme="minorHAnsi"/>
        </w:rPr>
        <w:t>Le conseil décrète ce qui suit :</w:t>
      </w:r>
    </w:p>
    <w:p w14:paraId="08EF8208" w14:textId="77777777" w:rsidR="00884C80" w:rsidRDefault="00884C80" w:rsidP="002300FB">
      <w:pPr>
        <w:spacing w:line="252" w:lineRule="auto"/>
        <w:jc w:val="both"/>
        <w:rPr>
          <w:rFonts w:eastAsia="Times" w:cstheme="minorHAnsi"/>
          <w:i/>
          <w:iCs/>
          <w:lang w:val="en-CA"/>
        </w:rPr>
      </w:pPr>
      <w:r w:rsidRPr="00237618">
        <w:rPr>
          <w:rFonts w:eastAsia="Times" w:cstheme="minorHAnsi"/>
          <w:i/>
          <w:iCs/>
          <w:lang w:val="en-CA"/>
        </w:rPr>
        <w:t>CONSEQUENTLY</w:t>
      </w:r>
      <w:r>
        <w:rPr>
          <w:rFonts w:eastAsia="Times" w:cstheme="minorHAnsi"/>
          <w:i/>
          <w:iCs/>
          <w:lang w:val="en-CA"/>
        </w:rPr>
        <w:t>,</w:t>
      </w:r>
      <w:r w:rsidRPr="00237618">
        <w:rPr>
          <w:rFonts w:eastAsia="Times" w:cstheme="minorHAnsi"/>
          <w:i/>
          <w:iCs/>
          <w:lang w:val="en-CA"/>
        </w:rPr>
        <w:t xml:space="preserve"> it is p</w:t>
      </w:r>
      <w:r>
        <w:rPr>
          <w:rFonts w:eastAsia="Times" w:cstheme="minorHAnsi"/>
          <w:i/>
          <w:iCs/>
          <w:lang w:val="en-CA"/>
        </w:rPr>
        <w:t>roposed by Councillor Patrice Deslongchamps and resolved that by-law number RE-812-05-2022 be adopted as follows:</w:t>
      </w:r>
    </w:p>
    <w:p w14:paraId="675C1A63" w14:textId="77777777" w:rsidR="00884C80" w:rsidRPr="00237618" w:rsidRDefault="00884C80" w:rsidP="002300FB">
      <w:pPr>
        <w:spacing w:line="252" w:lineRule="auto"/>
        <w:jc w:val="both"/>
        <w:rPr>
          <w:rFonts w:eastAsia="Times" w:cstheme="minorHAnsi"/>
          <w:i/>
          <w:iCs/>
          <w:lang w:val="en-CA"/>
        </w:rPr>
      </w:pPr>
      <w:r>
        <w:rPr>
          <w:rFonts w:eastAsia="Times" w:cstheme="minorHAnsi"/>
          <w:i/>
          <w:iCs/>
          <w:lang w:val="en-CA"/>
        </w:rPr>
        <w:t>The council decrees the following:</w:t>
      </w:r>
    </w:p>
    <w:p w14:paraId="536D2B9E" w14:textId="77777777" w:rsidR="00884C80" w:rsidRDefault="00884C80" w:rsidP="002300FB">
      <w:pPr>
        <w:spacing w:line="252" w:lineRule="auto"/>
        <w:jc w:val="both"/>
        <w:rPr>
          <w:rFonts w:eastAsia="Times" w:cstheme="minorHAnsi"/>
        </w:rPr>
      </w:pPr>
      <w:r w:rsidRPr="00912254">
        <w:rPr>
          <w:rFonts w:eastAsia="Times" w:cstheme="minorHAnsi"/>
        </w:rPr>
        <w:t>ARTICLE 1.</w:t>
      </w:r>
      <w:r w:rsidRPr="00912254">
        <w:rPr>
          <w:rFonts w:eastAsia="Times" w:cstheme="minorHAnsi"/>
        </w:rPr>
        <w:tab/>
      </w:r>
      <w:r w:rsidRPr="00AA4D3A">
        <w:rPr>
          <w:rFonts w:eastAsia="Times" w:cstheme="minorHAnsi"/>
        </w:rPr>
        <w:t>Le préambule fait partie intégrante du présent règlement.</w:t>
      </w:r>
    </w:p>
    <w:p w14:paraId="1E2F3C92" w14:textId="77777777" w:rsidR="00884C80" w:rsidRPr="00237618" w:rsidRDefault="00884C80" w:rsidP="002300FB">
      <w:pPr>
        <w:spacing w:line="252" w:lineRule="auto"/>
        <w:jc w:val="both"/>
        <w:rPr>
          <w:rFonts w:eastAsia="Times" w:cstheme="minorHAnsi"/>
          <w:i/>
          <w:iCs/>
          <w:lang w:val="en-CA"/>
        </w:rPr>
      </w:pPr>
      <w:r w:rsidRPr="00237618">
        <w:rPr>
          <w:rFonts w:eastAsia="Times" w:cstheme="minorHAnsi"/>
          <w:i/>
          <w:iCs/>
          <w:lang w:val="en-CA"/>
        </w:rPr>
        <w:t xml:space="preserve">ARTICLE 1 </w:t>
      </w:r>
      <w:r>
        <w:rPr>
          <w:rFonts w:eastAsia="Times" w:cstheme="minorHAnsi"/>
          <w:i/>
          <w:iCs/>
          <w:lang w:val="en-CA"/>
        </w:rPr>
        <w:tab/>
      </w:r>
      <w:r w:rsidRPr="00237618">
        <w:rPr>
          <w:rFonts w:eastAsia="Times" w:cstheme="minorHAnsi"/>
          <w:i/>
          <w:iCs/>
          <w:lang w:val="en-CA"/>
        </w:rPr>
        <w:t>The preamble is a</w:t>
      </w:r>
      <w:r>
        <w:rPr>
          <w:rFonts w:eastAsia="Times" w:cstheme="minorHAnsi"/>
          <w:i/>
          <w:iCs/>
          <w:lang w:val="en-CA"/>
        </w:rPr>
        <w:t>n integral part of this by-law.</w:t>
      </w:r>
    </w:p>
    <w:p w14:paraId="15335D4C" w14:textId="77777777" w:rsidR="00884C80" w:rsidRDefault="00884C80" w:rsidP="002300FB">
      <w:pPr>
        <w:spacing w:line="252" w:lineRule="auto"/>
        <w:jc w:val="both"/>
        <w:rPr>
          <w:rFonts w:eastAsia="Times" w:cstheme="minorHAnsi"/>
        </w:rPr>
      </w:pPr>
      <w:r w:rsidRPr="00AA4D3A">
        <w:rPr>
          <w:rFonts w:eastAsia="Times" w:cstheme="minorHAnsi"/>
        </w:rPr>
        <w:t>ARTICLE 2.</w:t>
      </w:r>
      <w:r w:rsidRPr="00AA4D3A">
        <w:rPr>
          <w:rFonts w:eastAsia="Times" w:cstheme="minorHAnsi"/>
        </w:rPr>
        <w:tab/>
        <w:t xml:space="preserve">Le conseil est autorisé à effectuer des travaux d’amélioration au Camping des Chutes-de-la-Rouge selon l'estimation détaillée préparée par M. Marc Beaulieu en date du </w:t>
      </w:r>
      <w:r>
        <w:rPr>
          <w:rFonts w:eastAsia="Times" w:cstheme="minorHAnsi"/>
        </w:rPr>
        <w:t>3 août</w:t>
      </w:r>
      <w:r w:rsidRPr="00AA4D3A">
        <w:rPr>
          <w:rFonts w:eastAsia="Times" w:cstheme="minorHAnsi"/>
        </w:rPr>
        <w:t xml:space="preserve"> 2022, laquelle fait partie intégrante du présent règlement comme annexe « B ».</w:t>
      </w:r>
    </w:p>
    <w:p w14:paraId="6E8EDF2F" w14:textId="77777777" w:rsidR="00884C80" w:rsidRPr="00237618" w:rsidRDefault="00884C80" w:rsidP="002300FB">
      <w:pPr>
        <w:spacing w:line="252" w:lineRule="auto"/>
        <w:jc w:val="both"/>
        <w:rPr>
          <w:rFonts w:eastAsia="Times" w:cstheme="minorHAnsi"/>
          <w:i/>
          <w:iCs/>
          <w:lang w:val="en-CA"/>
        </w:rPr>
      </w:pPr>
      <w:r w:rsidRPr="00237618">
        <w:rPr>
          <w:rFonts w:eastAsia="Times" w:cstheme="minorHAnsi"/>
          <w:i/>
          <w:iCs/>
          <w:lang w:val="en-CA"/>
        </w:rPr>
        <w:t xml:space="preserve">ARTICLE 2 </w:t>
      </w:r>
      <w:r>
        <w:rPr>
          <w:rFonts w:eastAsia="Times" w:cstheme="minorHAnsi"/>
          <w:i/>
          <w:iCs/>
          <w:lang w:val="en-CA"/>
        </w:rPr>
        <w:tab/>
      </w:r>
      <w:r w:rsidRPr="00237618">
        <w:rPr>
          <w:rFonts w:eastAsia="Times" w:cstheme="minorHAnsi"/>
          <w:i/>
          <w:iCs/>
          <w:lang w:val="en-CA"/>
        </w:rPr>
        <w:t>Council is authorized t</w:t>
      </w:r>
      <w:r>
        <w:rPr>
          <w:rFonts w:eastAsia="Times" w:cstheme="minorHAnsi"/>
          <w:i/>
          <w:iCs/>
          <w:lang w:val="en-CA"/>
        </w:rPr>
        <w:t>o carry out improvement work at Camping des Chutes-de-la-Rouge according to the detailed estimate prepared by MR. Marc Beaulieu on August 3, 2022, which forms an integral part of this by-law as appendix “B”</w:t>
      </w:r>
    </w:p>
    <w:p w14:paraId="7A14FF36" w14:textId="77777777" w:rsidR="00884C80" w:rsidRDefault="00884C80" w:rsidP="002300FB">
      <w:pPr>
        <w:spacing w:line="252" w:lineRule="auto"/>
        <w:jc w:val="both"/>
        <w:rPr>
          <w:rFonts w:eastAsia="Times" w:cstheme="minorHAnsi"/>
        </w:rPr>
      </w:pPr>
      <w:r w:rsidRPr="00912254">
        <w:rPr>
          <w:rFonts w:eastAsia="Times" w:cstheme="minorHAnsi"/>
        </w:rPr>
        <w:t>ARTICLE 3.</w:t>
      </w:r>
      <w:r w:rsidRPr="00912254">
        <w:rPr>
          <w:rFonts w:eastAsia="Times" w:cstheme="minorHAnsi"/>
        </w:rPr>
        <w:tab/>
      </w:r>
      <w:r w:rsidRPr="00AA4D3A">
        <w:rPr>
          <w:rFonts w:eastAsia="Times" w:cstheme="minorHAnsi"/>
        </w:rPr>
        <w:t xml:space="preserve">Le conseil est autorisé à dépenser une somme de </w:t>
      </w:r>
      <w:r>
        <w:rPr>
          <w:rFonts w:eastAsia="Times" w:cstheme="minorHAnsi"/>
        </w:rPr>
        <w:t>1 940 000$</w:t>
      </w:r>
      <w:r w:rsidRPr="00AA4D3A">
        <w:rPr>
          <w:rFonts w:eastAsia="Times" w:cstheme="minorHAnsi"/>
        </w:rPr>
        <w:t xml:space="preserve"> pour les fins du présent règlement.</w:t>
      </w:r>
    </w:p>
    <w:p w14:paraId="128FC59D" w14:textId="77777777" w:rsidR="00884C80" w:rsidRPr="0086374C" w:rsidRDefault="00884C80" w:rsidP="002300FB">
      <w:pPr>
        <w:spacing w:line="252" w:lineRule="auto"/>
        <w:jc w:val="both"/>
        <w:rPr>
          <w:rFonts w:eastAsia="Times" w:cstheme="minorHAnsi"/>
          <w:i/>
          <w:iCs/>
          <w:lang w:val="en-CA"/>
        </w:rPr>
      </w:pPr>
      <w:r w:rsidRPr="00A72455">
        <w:rPr>
          <w:rFonts w:eastAsia="Times" w:cstheme="minorHAnsi"/>
          <w:i/>
          <w:iCs/>
          <w:lang w:val="en-CA"/>
        </w:rPr>
        <w:t xml:space="preserve">ARTICLE 3 </w:t>
      </w:r>
      <w:r>
        <w:rPr>
          <w:rFonts w:eastAsia="Times" w:cstheme="minorHAnsi"/>
          <w:i/>
          <w:iCs/>
          <w:lang w:val="en-CA"/>
        </w:rPr>
        <w:tab/>
      </w:r>
      <w:r w:rsidRPr="00A72455">
        <w:rPr>
          <w:rFonts w:eastAsia="Times" w:cstheme="minorHAnsi"/>
          <w:i/>
          <w:iCs/>
          <w:lang w:val="en-CA"/>
        </w:rPr>
        <w:t>Council is a</w:t>
      </w:r>
      <w:r>
        <w:rPr>
          <w:rFonts w:eastAsia="Times" w:cstheme="minorHAnsi"/>
          <w:i/>
          <w:iCs/>
          <w:lang w:val="en-CA"/>
        </w:rPr>
        <w:t>uthorized to spend an amount of $1 940 000 for the purposes of this by-law.</w:t>
      </w:r>
    </w:p>
    <w:p w14:paraId="309CC96A" w14:textId="77777777" w:rsidR="00884C80" w:rsidRDefault="00884C80" w:rsidP="002300FB">
      <w:pPr>
        <w:spacing w:line="252" w:lineRule="auto"/>
        <w:jc w:val="both"/>
        <w:rPr>
          <w:rFonts w:eastAsia="Times" w:cstheme="minorHAnsi"/>
        </w:rPr>
      </w:pPr>
      <w:r w:rsidRPr="00912254">
        <w:rPr>
          <w:rFonts w:eastAsia="Times" w:cstheme="minorHAnsi"/>
        </w:rPr>
        <w:lastRenderedPageBreak/>
        <w:t>ARTICLE 4.</w:t>
      </w:r>
      <w:r w:rsidRPr="00912254">
        <w:rPr>
          <w:rFonts w:eastAsia="Times" w:cstheme="minorHAnsi"/>
        </w:rPr>
        <w:tab/>
      </w:r>
      <w:r w:rsidRPr="00AA4D3A">
        <w:rPr>
          <w:rFonts w:eastAsia="Times" w:cstheme="minorHAnsi"/>
        </w:rPr>
        <w:t xml:space="preserve">Aux fins d'acquitter les dépenses prévues par le présent règlement, le conseil est autorisé à emprunter une somme de </w:t>
      </w:r>
      <w:r>
        <w:rPr>
          <w:rFonts w:eastAsia="Times" w:cstheme="minorHAnsi"/>
        </w:rPr>
        <w:t>1 940 000$</w:t>
      </w:r>
      <w:r w:rsidRPr="00AA4D3A">
        <w:rPr>
          <w:rFonts w:eastAsia="Times" w:cstheme="minorHAnsi"/>
        </w:rPr>
        <w:t xml:space="preserve"> sur une période de 20 ans.</w:t>
      </w:r>
    </w:p>
    <w:p w14:paraId="09E7B5E3" w14:textId="77777777" w:rsidR="00884C80" w:rsidRPr="0086374C" w:rsidRDefault="00884C80" w:rsidP="002300FB">
      <w:pPr>
        <w:spacing w:line="252" w:lineRule="auto"/>
        <w:jc w:val="both"/>
        <w:rPr>
          <w:rFonts w:eastAsia="Times" w:cstheme="minorHAnsi"/>
          <w:i/>
          <w:iCs/>
          <w:lang w:val="en-CA"/>
        </w:rPr>
      </w:pPr>
      <w:r w:rsidRPr="0086374C">
        <w:rPr>
          <w:rFonts w:eastAsia="Times" w:cstheme="minorHAnsi"/>
          <w:i/>
          <w:iCs/>
          <w:lang w:val="en-CA"/>
        </w:rPr>
        <w:t xml:space="preserve">ARTICLE 4 </w:t>
      </w:r>
      <w:r>
        <w:rPr>
          <w:rFonts w:eastAsia="Times" w:cstheme="minorHAnsi"/>
          <w:i/>
          <w:iCs/>
          <w:lang w:val="en-CA"/>
        </w:rPr>
        <w:tab/>
      </w:r>
      <w:r w:rsidRPr="0086374C">
        <w:rPr>
          <w:rFonts w:eastAsia="Times" w:cstheme="minorHAnsi"/>
          <w:i/>
          <w:iCs/>
          <w:lang w:val="en-CA"/>
        </w:rPr>
        <w:t>For the purposes</w:t>
      </w:r>
      <w:r>
        <w:rPr>
          <w:rFonts w:eastAsia="Times" w:cstheme="minorHAnsi"/>
          <w:i/>
          <w:iCs/>
          <w:lang w:val="en-CA"/>
        </w:rPr>
        <w:t xml:space="preserve"> of paying the expenses provided by this by-law, the council is authorized to borrow an amount of $1 940 000 over a period of 20 years.</w:t>
      </w:r>
    </w:p>
    <w:p w14:paraId="193978CB" w14:textId="77777777" w:rsidR="00884C80" w:rsidRDefault="00884C80" w:rsidP="002300FB">
      <w:pPr>
        <w:spacing w:line="252" w:lineRule="auto"/>
        <w:jc w:val="both"/>
        <w:rPr>
          <w:rFonts w:eastAsia="Times" w:cstheme="minorHAnsi"/>
        </w:rPr>
      </w:pPr>
      <w:r w:rsidRPr="00912254">
        <w:rPr>
          <w:rFonts w:eastAsia="Times" w:cstheme="minorHAnsi"/>
        </w:rPr>
        <w:t>ARTICLE 5.</w:t>
      </w:r>
      <w:r w:rsidRPr="00912254">
        <w:rPr>
          <w:rFonts w:eastAsia="Times" w:cstheme="minorHAnsi"/>
        </w:rPr>
        <w:tab/>
      </w:r>
      <w:r w:rsidRPr="00AA4D3A">
        <w:rPr>
          <w:rFonts w:eastAsia="Times" w:cstheme="minorHAnsi"/>
        </w:rPr>
        <w:t>Le conseil est et sera autorisé à prélever annuellement, à même les revenus généraux, les montants nécessaires au remboursement du capital et des intérêts.</w:t>
      </w:r>
    </w:p>
    <w:p w14:paraId="4CDBC77B" w14:textId="77777777" w:rsidR="00884C80" w:rsidRPr="0086374C" w:rsidRDefault="00884C80" w:rsidP="002300FB">
      <w:pPr>
        <w:spacing w:line="252" w:lineRule="auto"/>
        <w:jc w:val="both"/>
        <w:rPr>
          <w:rFonts w:eastAsia="Times" w:cstheme="minorHAnsi"/>
          <w:i/>
          <w:iCs/>
          <w:lang w:val="en-CA"/>
        </w:rPr>
      </w:pPr>
      <w:r w:rsidRPr="0086374C">
        <w:rPr>
          <w:rFonts w:eastAsia="Times" w:cstheme="minorHAnsi"/>
          <w:i/>
          <w:iCs/>
          <w:lang w:val="en-CA"/>
        </w:rPr>
        <w:t xml:space="preserve">ARTICLE 5 </w:t>
      </w:r>
      <w:r>
        <w:rPr>
          <w:rFonts w:eastAsia="Times" w:cstheme="minorHAnsi"/>
          <w:i/>
          <w:iCs/>
          <w:lang w:val="en-CA"/>
        </w:rPr>
        <w:tab/>
      </w:r>
      <w:r w:rsidRPr="0086374C">
        <w:rPr>
          <w:rFonts w:eastAsia="Times" w:cstheme="minorHAnsi"/>
          <w:i/>
          <w:iCs/>
          <w:lang w:val="en-CA"/>
        </w:rPr>
        <w:t>The council is a</w:t>
      </w:r>
      <w:r>
        <w:rPr>
          <w:rFonts w:eastAsia="Times" w:cstheme="minorHAnsi"/>
          <w:i/>
          <w:iCs/>
          <w:lang w:val="en-CA"/>
        </w:rPr>
        <w:t>nd will be authorized to deduct annually, from the general revenues, the amounts necessary for the repayment of capital and interest.</w:t>
      </w:r>
    </w:p>
    <w:p w14:paraId="26809B51" w14:textId="77777777" w:rsidR="00884C80" w:rsidRDefault="00884C80" w:rsidP="002300FB">
      <w:pPr>
        <w:spacing w:line="252" w:lineRule="auto"/>
        <w:jc w:val="both"/>
        <w:rPr>
          <w:rFonts w:eastAsia="Times" w:cstheme="minorHAnsi"/>
        </w:rPr>
      </w:pPr>
      <w:r w:rsidRPr="00AA4D3A">
        <w:rPr>
          <w:rFonts w:eastAsia="Times" w:cstheme="minorHAnsi"/>
        </w:rPr>
        <w:t>ARTICLE 6.</w:t>
      </w:r>
      <w:r w:rsidRPr="00AA4D3A">
        <w:rPr>
          <w:rFonts w:eastAsia="Times" w:cstheme="minorHAnsi"/>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14:paraId="2ED33FE7" w14:textId="77777777" w:rsidR="00884C80" w:rsidRDefault="00884C80" w:rsidP="002300FB">
      <w:pPr>
        <w:spacing w:line="252" w:lineRule="auto"/>
        <w:jc w:val="both"/>
        <w:rPr>
          <w:rFonts w:eastAsia="Times" w:cstheme="minorHAnsi"/>
          <w:i/>
          <w:iCs/>
          <w:lang w:val="en-CA"/>
        </w:rPr>
      </w:pPr>
      <w:r w:rsidRPr="00CB5730">
        <w:rPr>
          <w:rFonts w:eastAsia="Times" w:cstheme="minorHAnsi"/>
          <w:i/>
          <w:iCs/>
          <w:lang w:val="en-CA"/>
        </w:rPr>
        <w:t xml:space="preserve">ARTICLE 6 </w:t>
      </w:r>
      <w:r>
        <w:rPr>
          <w:rFonts w:eastAsia="Times" w:cstheme="minorHAnsi"/>
          <w:i/>
          <w:iCs/>
          <w:lang w:val="en-CA"/>
        </w:rPr>
        <w:tab/>
      </w:r>
      <w:r w:rsidRPr="00CB5730">
        <w:rPr>
          <w:rFonts w:eastAsia="Times" w:cstheme="minorHAnsi"/>
          <w:i/>
          <w:iCs/>
          <w:lang w:val="en-CA"/>
        </w:rPr>
        <w:t xml:space="preserve">If </w:t>
      </w:r>
      <w:r>
        <w:rPr>
          <w:rFonts w:eastAsia="Times" w:cstheme="minorHAnsi"/>
          <w:i/>
          <w:iCs/>
          <w:lang w:val="en-CA"/>
        </w:rPr>
        <w:t>somehow the amount of an assignment authorized by this by-law is higher than the amount actually spent in relation to this assignment, the council is authorized to use this surplus to pay any other expenses decreed by this by-law and for which the allocation proves to be insufficient.</w:t>
      </w:r>
    </w:p>
    <w:p w14:paraId="235A1E55" w14:textId="77777777" w:rsidR="00884C80" w:rsidRPr="00AA4D3A" w:rsidRDefault="00884C80" w:rsidP="002300FB">
      <w:pPr>
        <w:spacing w:line="252" w:lineRule="auto"/>
        <w:jc w:val="both"/>
        <w:rPr>
          <w:rFonts w:eastAsia="Times" w:cstheme="minorHAnsi"/>
        </w:rPr>
      </w:pPr>
      <w:r w:rsidRPr="00912254">
        <w:rPr>
          <w:rFonts w:eastAsia="Times" w:cstheme="minorHAnsi"/>
        </w:rPr>
        <w:t>ARTICLE 7.</w:t>
      </w:r>
      <w:r w:rsidRPr="00912254">
        <w:rPr>
          <w:rFonts w:eastAsia="Times" w:cstheme="minorHAnsi"/>
        </w:rPr>
        <w:tab/>
      </w:r>
      <w:r w:rsidRPr="00AA4D3A">
        <w:rPr>
          <w:rFonts w:eastAsia="Times" w:cstheme="minorHAnsi"/>
        </w:rPr>
        <w:t>Le conseil affecte à la réduction de l’emprunt décrété par le présent règlement toute contribution ou subvention pouvant lui être versée pour le paiement d’une partie ou de la totalité de la dépense décrétée par le présent règlement.</w:t>
      </w:r>
    </w:p>
    <w:p w14:paraId="534A6065" w14:textId="77777777" w:rsidR="00884C80" w:rsidRDefault="00884C80" w:rsidP="002300FB">
      <w:pPr>
        <w:spacing w:line="252" w:lineRule="auto"/>
        <w:jc w:val="both"/>
        <w:rPr>
          <w:rFonts w:eastAsia="Times" w:cstheme="minorHAnsi"/>
        </w:rPr>
      </w:pPr>
      <w:r w:rsidRPr="00AA4D3A">
        <w:rPr>
          <w:rFonts w:eastAsia="Times" w:cstheme="minorHAnsi"/>
        </w:rPr>
        <w:t xml:space="preserve">Le conseil affecte également, au paiement d’une partie ou de la totalité du service de dette, toute subvention payable sur plusieurs années. Le </w:t>
      </w:r>
      <w:r>
        <w:rPr>
          <w:rFonts w:eastAsia="Times" w:cstheme="minorHAnsi"/>
        </w:rPr>
        <w:t xml:space="preserve">montant des versements affectés à </w:t>
      </w:r>
      <w:r w:rsidRPr="00AA4D3A">
        <w:rPr>
          <w:rFonts w:eastAsia="Times" w:cstheme="minorHAnsi"/>
        </w:rPr>
        <w:t xml:space="preserve">l’emprunt sera ajusté </w:t>
      </w:r>
      <w:r>
        <w:rPr>
          <w:rFonts w:eastAsia="Times" w:cstheme="minorHAnsi"/>
        </w:rPr>
        <w:t>en fonction des</w:t>
      </w:r>
      <w:r w:rsidRPr="00AA4D3A">
        <w:rPr>
          <w:rFonts w:eastAsia="Times" w:cstheme="minorHAnsi"/>
        </w:rPr>
        <w:t xml:space="preserve"> versement</w:t>
      </w:r>
      <w:r>
        <w:rPr>
          <w:rFonts w:eastAsia="Times" w:cstheme="minorHAnsi"/>
        </w:rPr>
        <w:t>s</w:t>
      </w:r>
      <w:r w:rsidRPr="00AA4D3A">
        <w:rPr>
          <w:rFonts w:eastAsia="Times" w:cstheme="minorHAnsi"/>
        </w:rPr>
        <w:t xml:space="preserve"> de la subvention.</w:t>
      </w:r>
    </w:p>
    <w:p w14:paraId="6760E166" w14:textId="77777777" w:rsidR="00884C80" w:rsidRDefault="00884C80" w:rsidP="002300FB">
      <w:pPr>
        <w:spacing w:line="252" w:lineRule="auto"/>
        <w:jc w:val="both"/>
        <w:rPr>
          <w:rFonts w:eastAsia="Times" w:cstheme="minorHAnsi"/>
          <w:i/>
          <w:iCs/>
          <w:lang w:val="en-CA"/>
        </w:rPr>
      </w:pPr>
      <w:r w:rsidRPr="009A1EB3">
        <w:rPr>
          <w:rFonts w:eastAsia="Times" w:cstheme="minorHAnsi"/>
          <w:i/>
          <w:iCs/>
          <w:lang w:val="en-CA"/>
        </w:rPr>
        <w:t xml:space="preserve">ARTICLE 7 </w:t>
      </w:r>
      <w:r>
        <w:rPr>
          <w:rFonts w:eastAsia="Times" w:cstheme="minorHAnsi"/>
          <w:i/>
          <w:iCs/>
          <w:lang w:val="en-CA"/>
        </w:rPr>
        <w:tab/>
      </w:r>
      <w:r w:rsidRPr="009A1EB3">
        <w:rPr>
          <w:rFonts w:eastAsia="Times" w:cstheme="minorHAnsi"/>
          <w:i/>
          <w:iCs/>
          <w:lang w:val="en-CA"/>
        </w:rPr>
        <w:t>The council a</w:t>
      </w:r>
      <w:r>
        <w:rPr>
          <w:rFonts w:eastAsia="Times" w:cstheme="minorHAnsi"/>
          <w:i/>
          <w:iCs/>
          <w:lang w:val="en-CA"/>
        </w:rPr>
        <w:t>llocates to the reduction of the loan decreed by this by-law any contribution or subsidy that may be paid to it for the payment of part or all of the expenditure decreed by this by-law.</w:t>
      </w:r>
    </w:p>
    <w:p w14:paraId="0AB3F6AD" w14:textId="77777777" w:rsidR="00884C80" w:rsidRPr="009A1EB3" w:rsidRDefault="00884C80" w:rsidP="002300FB">
      <w:pPr>
        <w:spacing w:line="252" w:lineRule="auto"/>
        <w:jc w:val="both"/>
        <w:rPr>
          <w:rFonts w:eastAsia="Times" w:cstheme="minorHAnsi"/>
          <w:i/>
          <w:iCs/>
          <w:lang w:val="en-CA"/>
        </w:rPr>
      </w:pPr>
      <w:r>
        <w:rPr>
          <w:rFonts w:eastAsia="Times" w:cstheme="minorHAnsi"/>
          <w:i/>
          <w:iCs/>
          <w:lang w:val="en-CA"/>
        </w:rPr>
        <w:t>The council also allocates, to the payment of part or all of the debt service, any subsidy payable over several years. The amount of installments allocated to the loan will be adjusted according to the grant installments.</w:t>
      </w:r>
    </w:p>
    <w:p w14:paraId="350AFE8D" w14:textId="77777777" w:rsidR="00884C80" w:rsidRDefault="00884C80" w:rsidP="002300FB">
      <w:pPr>
        <w:spacing w:line="252" w:lineRule="auto"/>
        <w:jc w:val="both"/>
        <w:rPr>
          <w:rFonts w:eastAsia="Times" w:cstheme="minorHAnsi"/>
        </w:rPr>
      </w:pPr>
      <w:r w:rsidRPr="00912254">
        <w:rPr>
          <w:rFonts w:eastAsia="Times" w:cstheme="minorHAnsi"/>
        </w:rPr>
        <w:t>ARTICLE 8.</w:t>
      </w:r>
      <w:r w:rsidRPr="00912254">
        <w:rPr>
          <w:rFonts w:eastAsia="Times" w:cstheme="minorHAnsi"/>
        </w:rPr>
        <w:tab/>
      </w:r>
      <w:r w:rsidRPr="00AA4D3A">
        <w:rPr>
          <w:rFonts w:eastAsia="Times" w:cstheme="minorHAnsi"/>
        </w:rPr>
        <w:t>Le présent règlement entre en vigueur conformément à la loi.</w:t>
      </w:r>
    </w:p>
    <w:p w14:paraId="01D42771" w14:textId="77777777" w:rsidR="00884C80" w:rsidRPr="00DB0FF7" w:rsidRDefault="00884C80" w:rsidP="002300FB">
      <w:pPr>
        <w:spacing w:line="252" w:lineRule="auto"/>
        <w:jc w:val="both"/>
        <w:rPr>
          <w:rFonts w:eastAsia="Times" w:cstheme="minorHAnsi"/>
          <w:i/>
          <w:iCs/>
          <w:lang w:val="en-CA"/>
        </w:rPr>
      </w:pPr>
      <w:r w:rsidRPr="00DB0FF7">
        <w:rPr>
          <w:rFonts w:eastAsia="Times" w:cstheme="minorHAnsi"/>
          <w:i/>
          <w:iCs/>
          <w:lang w:val="en-CA"/>
        </w:rPr>
        <w:t xml:space="preserve">ARTICLE 8 </w:t>
      </w:r>
      <w:r>
        <w:rPr>
          <w:rFonts w:eastAsia="Times" w:cstheme="minorHAnsi"/>
          <w:i/>
          <w:iCs/>
          <w:lang w:val="en-CA"/>
        </w:rPr>
        <w:tab/>
      </w:r>
      <w:r w:rsidRPr="00DB0FF7">
        <w:rPr>
          <w:rFonts w:eastAsia="Times" w:cstheme="minorHAnsi"/>
          <w:i/>
          <w:iCs/>
          <w:lang w:val="en-CA"/>
        </w:rPr>
        <w:t>This by-law c</w:t>
      </w:r>
      <w:r>
        <w:rPr>
          <w:rFonts w:eastAsia="Times" w:cstheme="minorHAnsi"/>
          <w:i/>
          <w:iCs/>
          <w:lang w:val="en-CA"/>
        </w:rPr>
        <w:t>omes into force in accordance with the law.</w:t>
      </w:r>
    </w:p>
    <w:p w14:paraId="0DFAEE20" w14:textId="77777777" w:rsidR="00C32EF3" w:rsidRDefault="00C32EF3" w:rsidP="002300FB">
      <w:pPr>
        <w:spacing w:after="0" w:line="252" w:lineRule="auto"/>
        <w:jc w:val="right"/>
        <w:rPr>
          <w:rFonts w:cstheme="minorHAnsi"/>
        </w:rPr>
      </w:pPr>
      <w:r w:rsidRPr="00AB397E">
        <w:rPr>
          <w:rFonts w:cstheme="minorHAnsi"/>
        </w:rPr>
        <w:t>Adopté à l’unanimité des conseillers</w:t>
      </w:r>
    </w:p>
    <w:p w14:paraId="6E8E0775" w14:textId="77777777" w:rsidR="00C32EF3" w:rsidRDefault="00C32EF3" w:rsidP="002300FB">
      <w:pPr>
        <w:spacing w:after="0" w:line="252" w:lineRule="auto"/>
        <w:jc w:val="right"/>
        <w:rPr>
          <w:rFonts w:cstheme="minorHAnsi"/>
          <w:i/>
        </w:rPr>
      </w:pPr>
      <w:r w:rsidRPr="00AB397E">
        <w:rPr>
          <w:rFonts w:cstheme="minorHAnsi"/>
          <w:i/>
        </w:rPr>
        <w:t>Adopted unanimously by councillors</w:t>
      </w:r>
    </w:p>
    <w:p w14:paraId="59C0F86E" w14:textId="77777777" w:rsidR="00745916" w:rsidRPr="004E1649" w:rsidRDefault="00745916" w:rsidP="002300FB">
      <w:pPr>
        <w:spacing w:after="0" w:line="252" w:lineRule="auto"/>
        <w:jc w:val="right"/>
        <w:rPr>
          <w:rFonts w:eastAsia="Times New Roman" w:cstheme="minorHAnsi"/>
          <w:i/>
          <w:lang w:eastAsia="fr-CA"/>
        </w:rPr>
      </w:pPr>
    </w:p>
    <w:p w14:paraId="6143729C" w14:textId="77777777" w:rsidR="008D0170" w:rsidRDefault="008D0170" w:rsidP="002300FB">
      <w:pPr>
        <w:spacing w:after="0" w:line="252" w:lineRule="auto"/>
        <w:jc w:val="both"/>
        <w:rPr>
          <w:b/>
          <w:u w:val="single"/>
        </w:rPr>
      </w:pPr>
      <w:r>
        <w:rPr>
          <w:b/>
          <w:u w:val="single"/>
        </w:rPr>
        <w:t>2022-08-237</w:t>
      </w:r>
      <w:r>
        <w:rPr>
          <w:b/>
          <w:u w:val="single"/>
        </w:rPr>
        <w:tab/>
      </w:r>
      <w:r w:rsidRPr="004F1D00">
        <w:rPr>
          <w:b/>
          <w:u w:val="single"/>
        </w:rPr>
        <w:t>Autorisation de signer un acte de vente pour l’achat de 3 lots excédentaires d’Hydro-Québec</w:t>
      </w:r>
    </w:p>
    <w:p w14:paraId="7390AF86" w14:textId="77777777" w:rsidR="008D0170" w:rsidRPr="003A7758" w:rsidRDefault="008D0170" w:rsidP="002300FB">
      <w:pPr>
        <w:spacing w:after="0" w:line="252" w:lineRule="auto"/>
        <w:jc w:val="both"/>
        <w:rPr>
          <w:b/>
          <w:u w:val="single"/>
        </w:rPr>
      </w:pPr>
    </w:p>
    <w:p w14:paraId="10AA9441" w14:textId="77777777" w:rsidR="008D0170" w:rsidRPr="004F1D00" w:rsidRDefault="008D0170" w:rsidP="002300FB">
      <w:pPr>
        <w:spacing w:line="252" w:lineRule="auto"/>
        <w:jc w:val="both"/>
        <w:rPr>
          <w:rFonts w:cstheme="minorHAnsi"/>
          <w:b/>
          <w:i/>
          <w:sz w:val="24"/>
          <w:lang w:val="en-CA"/>
        </w:rPr>
      </w:pPr>
      <w:r w:rsidRPr="004F1D00">
        <w:rPr>
          <w:b/>
          <w:i/>
          <w:u w:val="single"/>
          <w:lang w:val="en-CA"/>
        </w:rPr>
        <w:t>2022-08-</w:t>
      </w:r>
      <w:r>
        <w:rPr>
          <w:b/>
          <w:i/>
          <w:u w:val="single"/>
          <w:lang w:val="en-CA"/>
        </w:rPr>
        <w:t>237</w:t>
      </w:r>
      <w:r w:rsidRPr="004F1D00">
        <w:rPr>
          <w:b/>
          <w:i/>
          <w:u w:val="single"/>
          <w:lang w:val="en-CA"/>
        </w:rPr>
        <w:tab/>
        <w:t>Authorization to sign a deed of sale for the purchase of 3 surplus lots from Hydro-Québec</w:t>
      </w:r>
    </w:p>
    <w:p w14:paraId="7B063CBA" w14:textId="77777777" w:rsidR="008D0170" w:rsidRPr="00B4398B" w:rsidRDefault="008D0170" w:rsidP="002300FB">
      <w:pPr>
        <w:tabs>
          <w:tab w:val="left" w:pos="2268"/>
        </w:tabs>
        <w:spacing w:line="252" w:lineRule="auto"/>
        <w:ind w:left="2268" w:hanging="2268"/>
        <w:jc w:val="both"/>
      </w:pPr>
      <w:r w:rsidRPr="00B4398B">
        <w:t xml:space="preserve">ATTENDU </w:t>
      </w:r>
      <w:r w:rsidRPr="00B4398B">
        <w:tab/>
        <w:t>l’offre d’Hydro-Québec p</w:t>
      </w:r>
      <w:r>
        <w:t>our la vente de lots excédentaires situés en bordure de la rivière des Outaouais;</w:t>
      </w:r>
    </w:p>
    <w:p w14:paraId="3954B7D6" w14:textId="77777777" w:rsidR="008D0170" w:rsidRPr="00D13B96" w:rsidRDefault="008D0170" w:rsidP="002300FB">
      <w:pPr>
        <w:tabs>
          <w:tab w:val="left" w:pos="2268"/>
        </w:tabs>
        <w:spacing w:after="0" w:line="252" w:lineRule="auto"/>
        <w:ind w:left="2268" w:hanging="2268"/>
        <w:jc w:val="both"/>
        <w:rPr>
          <w:i/>
          <w:lang w:val="en-CA"/>
        </w:rPr>
      </w:pPr>
      <w:r w:rsidRPr="00D13B96">
        <w:rPr>
          <w:i/>
          <w:lang w:val="en-CA"/>
        </w:rPr>
        <w:t xml:space="preserve">WHEREAS </w:t>
      </w:r>
      <w:r>
        <w:rPr>
          <w:i/>
          <w:lang w:val="en-CA"/>
        </w:rPr>
        <w:tab/>
      </w:r>
      <w:r w:rsidRPr="007111B9">
        <w:rPr>
          <w:i/>
          <w:lang w:val="en-CA"/>
        </w:rPr>
        <w:t>Hydro-Québec's offer for the sale of surplus lots located along the Ottawa River;</w:t>
      </w:r>
    </w:p>
    <w:p w14:paraId="021D67C9" w14:textId="77777777" w:rsidR="008D0170" w:rsidRPr="00D13B96" w:rsidRDefault="008D0170" w:rsidP="002300FB">
      <w:pPr>
        <w:tabs>
          <w:tab w:val="left" w:pos="2268"/>
        </w:tabs>
        <w:spacing w:after="0" w:line="252" w:lineRule="auto"/>
        <w:ind w:left="2268" w:hanging="2268"/>
        <w:jc w:val="both"/>
        <w:rPr>
          <w:lang w:val="en-CA"/>
        </w:rPr>
      </w:pPr>
    </w:p>
    <w:p w14:paraId="3D2331BB" w14:textId="77777777" w:rsidR="008D0170" w:rsidRPr="007D2F5F" w:rsidRDefault="008D0170" w:rsidP="00A138FB">
      <w:pPr>
        <w:tabs>
          <w:tab w:val="left" w:pos="2268"/>
        </w:tabs>
        <w:spacing w:after="0" w:line="264" w:lineRule="auto"/>
        <w:ind w:left="2268" w:hanging="2268"/>
        <w:jc w:val="both"/>
      </w:pPr>
      <w:r w:rsidRPr="007D2F5F">
        <w:lastRenderedPageBreak/>
        <w:t>ATTENDU</w:t>
      </w:r>
      <w:r w:rsidRPr="007D2F5F">
        <w:tab/>
      </w:r>
      <w:r>
        <w:t xml:space="preserve">que, suite aux vérifications effectuées auprès de ses conseillers juridiques, la municipalité est intéressée à acquérir les </w:t>
      </w:r>
      <w:bookmarkStart w:id="0" w:name="_Hlk110864502"/>
      <w:r>
        <w:t>lots 5 925 615, 5 925 544 et 5 925 184, pour une somme totale de 30 003$</w:t>
      </w:r>
      <w:bookmarkEnd w:id="0"/>
      <w:r>
        <w:t>;</w:t>
      </w:r>
    </w:p>
    <w:p w14:paraId="0A37B71E" w14:textId="77777777" w:rsidR="008D0170" w:rsidRPr="007D2F5F" w:rsidRDefault="008D0170" w:rsidP="00A138FB">
      <w:pPr>
        <w:tabs>
          <w:tab w:val="left" w:pos="2268"/>
        </w:tabs>
        <w:spacing w:after="0" w:line="264" w:lineRule="auto"/>
        <w:ind w:left="2268" w:hanging="2268"/>
        <w:jc w:val="both"/>
      </w:pPr>
    </w:p>
    <w:p w14:paraId="1678BEC3" w14:textId="77777777" w:rsidR="008D0170" w:rsidRDefault="008D0170" w:rsidP="00A138FB">
      <w:pPr>
        <w:tabs>
          <w:tab w:val="left" w:pos="2268"/>
        </w:tabs>
        <w:spacing w:after="0" w:line="264" w:lineRule="auto"/>
        <w:ind w:left="2268" w:hanging="2268"/>
        <w:jc w:val="both"/>
        <w:rPr>
          <w:i/>
          <w:lang w:val="en-CA"/>
        </w:rPr>
      </w:pPr>
      <w:r w:rsidRPr="00D13B96">
        <w:rPr>
          <w:i/>
          <w:lang w:val="en-CA"/>
        </w:rPr>
        <w:t xml:space="preserve">WHEREAS </w:t>
      </w:r>
      <w:r>
        <w:rPr>
          <w:i/>
          <w:lang w:val="en-CA"/>
        </w:rPr>
        <w:tab/>
      </w:r>
      <w:r w:rsidRPr="007111B9">
        <w:rPr>
          <w:i/>
          <w:lang w:val="en-CA"/>
        </w:rPr>
        <w:t xml:space="preserve">following the verifications </w:t>
      </w:r>
      <w:r w:rsidRPr="00F27454">
        <w:rPr>
          <w:i/>
          <w:lang w:val="en-CA"/>
        </w:rPr>
        <w:t>with its legal advisors</w:t>
      </w:r>
      <w:r w:rsidRPr="007111B9">
        <w:rPr>
          <w:i/>
          <w:lang w:val="en-CA"/>
        </w:rPr>
        <w:t>, the municipality is interested in acquiring lots 5 925 615, 5 925 544 and 5 925 184, for a total sum of $30,003;</w:t>
      </w:r>
    </w:p>
    <w:p w14:paraId="313AEF8B" w14:textId="77777777" w:rsidR="008D0170" w:rsidRDefault="008D0170" w:rsidP="00A138FB">
      <w:pPr>
        <w:tabs>
          <w:tab w:val="left" w:pos="2268"/>
        </w:tabs>
        <w:spacing w:after="0" w:line="264" w:lineRule="auto"/>
        <w:ind w:left="2268" w:hanging="2268"/>
        <w:jc w:val="both"/>
        <w:rPr>
          <w:i/>
          <w:lang w:val="en-CA"/>
        </w:rPr>
      </w:pPr>
    </w:p>
    <w:p w14:paraId="3D0483E2" w14:textId="77777777" w:rsidR="008D0170" w:rsidRDefault="008D0170" w:rsidP="00A138FB">
      <w:pPr>
        <w:tabs>
          <w:tab w:val="left" w:pos="2268"/>
        </w:tabs>
        <w:spacing w:after="0" w:line="264" w:lineRule="auto"/>
        <w:ind w:left="2268" w:hanging="2268"/>
        <w:jc w:val="both"/>
        <w:rPr>
          <w:iCs/>
        </w:rPr>
      </w:pPr>
      <w:r w:rsidRPr="00F673FD">
        <w:rPr>
          <w:iCs/>
        </w:rPr>
        <w:t>ATTENDU</w:t>
      </w:r>
      <w:r w:rsidRPr="00F673FD">
        <w:rPr>
          <w:iCs/>
        </w:rPr>
        <w:tab/>
        <w:t>que le 9 août 2022, l</w:t>
      </w:r>
      <w:r>
        <w:rPr>
          <w:iCs/>
        </w:rPr>
        <w:t>e conseil municipal a adopté la résolution 2022-08-220 pour autoriser le Maire et le directeur général à signer un acte de vente pour acquérir lesdits lots;</w:t>
      </w:r>
    </w:p>
    <w:p w14:paraId="71444D84" w14:textId="77777777" w:rsidR="008D0170" w:rsidRDefault="008D0170" w:rsidP="00A138FB">
      <w:pPr>
        <w:tabs>
          <w:tab w:val="left" w:pos="2268"/>
        </w:tabs>
        <w:spacing w:after="0" w:line="264" w:lineRule="auto"/>
        <w:ind w:left="2268" w:hanging="2268"/>
        <w:jc w:val="both"/>
        <w:rPr>
          <w:iCs/>
        </w:rPr>
      </w:pPr>
    </w:p>
    <w:p w14:paraId="645EA7AE" w14:textId="77777777" w:rsidR="008D0170" w:rsidRPr="00EB4B5C" w:rsidRDefault="008D0170" w:rsidP="00A138FB">
      <w:pPr>
        <w:tabs>
          <w:tab w:val="left" w:pos="2268"/>
        </w:tabs>
        <w:spacing w:after="0" w:line="264" w:lineRule="auto"/>
        <w:ind w:left="2268" w:hanging="2268"/>
        <w:jc w:val="both"/>
        <w:rPr>
          <w:i/>
          <w:lang w:val="en-CA"/>
        </w:rPr>
      </w:pPr>
      <w:r w:rsidRPr="00EB4B5C">
        <w:rPr>
          <w:i/>
          <w:lang w:val="en-CA"/>
        </w:rPr>
        <w:t xml:space="preserve">WHEREAS </w:t>
      </w:r>
      <w:r>
        <w:rPr>
          <w:i/>
          <w:lang w:val="en-CA"/>
        </w:rPr>
        <w:tab/>
      </w:r>
      <w:r w:rsidRPr="00EB4B5C">
        <w:rPr>
          <w:i/>
          <w:lang w:val="en-CA"/>
        </w:rPr>
        <w:t>on August 9, 2022, the Municipal Council adopted resolution 2022-08-220 to authorize the Mayor and the Director General to sign a deed of sale to acquire the said lots;</w:t>
      </w:r>
    </w:p>
    <w:p w14:paraId="1E539940" w14:textId="77777777" w:rsidR="008D0170" w:rsidRPr="00EB4B5C" w:rsidRDefault="008D0170" w:rsidP="00A138FB">
      <w:pPr>
        <w:tabs>
          <w:tab w:val="left" w:pos="2268"/>
        </w:tabs>
        <w:spacing w:after="0" w:line="264" w:lineRule="auto"/>
        <w:ind w:left="2268" w:hanging="2268"/>
        <w:jc w:val="both"/>
        <w:rPr>
          <w:iCs/>
          <w:lang w:val="en-CA"/>
        </w:rPr>
      </w:pPr>
    </w:p>
    <w:p w14:paraId="082AFA54" w14:textId="77777777" w:rsidR="008D0170" w:rsidRDefault="008D0170" w:rsidP="00A138FB">
      <w:pPr>
        <w:tabs>
          <w:tab w:val="left" w:pos="2268"/>
        </w:tabs>
        <w:spacing w:after="0" w:line="264" w:lineRule="auto"/>
        <w:ind w:left="2268" w:hanging="2268"/>
        <w:jc w:val="both"/>
        <w:rPr>
          <w:iCs/>
        </w:rPr>
      </w:pPr>
      <w:r>
        <w:rPr>
          <w:iCs/>
        </w:rPr>
        <w:t xml:space="preserve">ATTENDU </w:t>
      </w:r>
      <w:r>
        <w:rPr>
          <w:iCs/>
        </w:rPr>
        <w:tab/>
        <w:t>que le 10 août 2022, le Maire a apposé son véto sur la résolution 2022-08-220;</w:t>
      </w:r>
    </w:p>
    <w:p w14:paraId="73D22654" w14:textId="77777777" w:rsidR="008D0170" w:rsidRDefault="008D0170" w:rsidP="00A138FB">
      <w:pPr>
        <w:tabs>
          <w:tab w:val="left" w:pos="2268"/>
        </w:tabs>
        <w:spacing w:after="0" w:line="264" w:lineRule="auto"/>
        <w:ind w:left="2268" w:hanging="2268"/>
        <w:jc w:val="both"/>
        <w:rPr>
          <w:iCs/>
        </w:rPr>
      </w:pPr>
    </w:p>
    <w:p w14:paraId="60155F19" w14:textId="77777777" w:rsidR="008D0170" w:rsidRPr="00150D0F" w:rsidRDefault="008D0170" w:rsidP="00A138FB">
      <w:pPr>
        <w:tabs>
          <w:tab w:val="left" w:pos="2268"/>
        </w:tabs>
        <w:spacing w:after="0" w:line="264" w:lineRule="auto"/>
        <w:ind w:left="2268" w:hanging="2268"/>
        <w:jc w:val="both"/>
        <w:rPr>
          <w:i/>
          <w:lang w:val="en-CA"/>
        </w:rPr>
      </w:pPr>
      <w:r w:rsidRPr="00150D0F">
        <w:rPr>
          <w:i/>
          <w:lang w:val="en-CA"/>
        </w:rPr>
        <w:t xml:space="preserve">WHEREAS </w:t>
      </w:r>
      <w:r>
        <w:rPr>
          <w:i/>
          <w:lang w:val="en-CA"/>
        </w:rPr>
        <w:tab/>
      </w:r>
      <w:r w:rsidRPr="00150D0F">
        <w:rPr>
          <w:i/>
          <w:lang w:val="en-CA"/>
        </w:rPr>
        <w:t>on August 10, 2022, the Mayor vetoed resolution 2022-08-220;</w:t>
      </w:r>
    </w:p>
    <w:p w14:paraId="2EEE2237" w14:textId="77777777" w:rsidR="008D0170" w:rsidRPr="00150D0F" w:rsidRDefault="008D0170" w:rsidP="00A138FB">
      <w:pPr>
        <w:tabs>
          <w:tab w:val="left" w:pos="2268"/>
        </w:tabs>
        <w:spacing w:after="0" w:line="264" w:lineRule="auto"/>
        <w:ind w:left="2268" w:hanging="2268"/>
        <w:jc w:val="both"/>
        <w:rPr>
          <w:iCs/>
          <w:lang w:val="en-CA"/>
        </w:rPr>
      </w:pPr>
    </w:p>
    <w:p w14:paraId="00A3738C" w14:textId="77777777" w:rsidR="008D0170" w:rsidRDefault="008D0170" w:rsidP="00A138FB">
      <w:pPr>
        <w:tabs>
          <w:tab w:val="left" w:pos="2268"/>
        </w:tabs>
        <w:spacing w:after="0" w:line="264" w:lineRule="auto"/>
        <w:ind w:left="2268" w:hanging="2268"/>
        <w:jc w:val="both"/>
        <w:rPr>
          <w:iCs/>
        </w:rPr>
      </w:pPr>
      <w:r>
        <w:rPr>
          <w:iCs/>
        </w:rPr>
        <w:t>ATTENDU</w:t>
      </w:r>
      <w:r>
        <w:rPr>
          <w:iCs/>
        </w:rPr>
        <w:tab/>
        <w:t>qu’en vertu du 3</w:t>
      </w:r>
      <w:r w:rsidRPr="001E2D64">
        <w:rPr>
          <w:iCs/>
          <w:vertAlign w:val="superscript"/>
        </w:rPr>
        <w:t>e</w:t>
      </w:r>
      <w:r>
        <w:rPr>
          <w:iCs/>
        </w:rPr>
        <w:t xml:space="preserve"> alinéa de l’article 142 du Code Municipal, le greffier-trésorier doit soumettre à nouveau la résolution à la considération du conseil à sa séance ordinaire suivante ou, après avis, à une séance extraordinaire;</w:t>
      </w:r>
    </w:p>
    <w:p w14:paraId="199473FD" w14:textId="77777777" w:rsidR="008D0170" w:rsidRDefault="008D0170" w:rsidP="00A138FB">
      <w:pPr>
        <w:tabs>
          <w:tab w:val="left" w:pos="2268"/>
        </w:tabs>
        <w:spacing w:after="0" w:line="264" w:lineRule="auto"/>
        <w:ind w:left="2268" w:hanging="2268"/>
        <w:jc w:val="both"/>
        <w:rPr>
          <w:iCs/>
        </w:rPr>
      </w:pPr>
    </w:p>
    <w:p w14:paraId="7E3BC4DD" w14:textId="77777777" w:rsidR="008D0170" w:rsidRPr="00080000" w:rsidRDefault="008D0170" w:rsidP="00A138FB">
      <w:pPr>
        <w:tabs>
          <w:tab w:val="left" w:pos="2268"/>
        </w:tabs>
        <w:spacing w:after="0" w:line="264" w:lineRule="auto"/>
        <w:ind w:left="2268" w:hanging="2268"/>
        <w:jc w:val="both"/>
        <w:rPr>
          <w:i/>
          <w:lang w:val="en-CA"/>
        </w:rPr>
      </w:pPr>
      <w:r w:rsidRPr="00080000">
        <w:rPr>
          <w:i/>
          <w:lang w:val="en-CA"/>
        </w:rPr>
        <w:t xml:space="preserve">WHEREAS </w:t>
      </w:r>
      <w:r>
        <w:rPr>
          <w:i/>
          <w:lang w:val="en-CA"/>
        </w:rPr>
        <w:tab/>
      </w:r>
      <w:r w:rsidRPr="00080000">
        <w:rPr>
          <w:i/>
          <w:lang w:val="en-CA"/>
        </w:rPr>
        <w:t>by virtue of the 3rd paragraph of article 142 of the Municipal Code, the clerk-treasurer must resubmit the resolution for consideration by council at its next regular meeting or, after notice, at a special meeting;</w:t>
      </w:r>
    </w:p>
    <w:p w14:paraId="55FC4EE4" w14:textId="77777777" w:rsidR="008D0170" w:rsidRPr="00080000" w:rsidRDefault="008D0170" w:rsidP="00A138FB">
      <w:pPr>
        <w:tabs>
          <w:tab w:val="left" w:pos="2268"/>
        </w:tabs>
        <w:spacing w:after="0" w:line="264" w:lineRule="auto"/>
        <w:jc w:val="both"/>
        <w:rPr>
          <w:iCs/>
          <w:lang w:val="en-CA"/>
        </w:rPr>
      </w:pPr>
    </w:p>
    <w:p w14:paraId="4B6B5D5D" w14:textId="77777777" w:rsidR="008D0170" w:rsidRPr="001B48F3" w:rsidRDefault="008D0170" w:rsidP="00A138FB">
      <w:pPr>
        <w:tabs>
          <w:tab w:val="left" w:pos="2268"/>
        </w:tabs>
        <w:spacing w:after="0" w:line="264" w:lineRule="auto"/>
        <w:ind w:left="2268" w:hanging="2268"/>
        <w:jc w:val="both"/>
      </w:pPr>
      <w:r>
        <w:t>EN CONSÉQUENCE</w:t>
      </w:r>
      <w:r>
        <w:tab/>
        <w:t xml:space="preserve">il est proposé par le conseiller Carl Woodbury et résolu que la mairesse suppléante et le Directeur Général soient autorisés à signer les documents nécessaires pour effectuer cette transaction et signer l’acte de vente des </w:t>
      </w:r>
      <w:r w:rsidRPr="007111B9">
        <w:t>lots 5</w:t>
      </w:r>
      <w:r>
        <w:t xml:space="preserve"> 925 615, </w:t>
      </w:r>
      <w:r w:rsidRPr="007111B9">
        <w:t>5 925 544 et 5 925 184, pour une somme totale de 30 003$</w:t>
      </w:r>
      <w:r>
        <w:t xml:space="preserve">.  </w:t>
      </w:r>
      <w:r w:rsidRPr="001B48F3">
        <w:t>Les fonds nécessaires seront prélevés de l’excédent de fonctionnement d</w:t>
      </w:r>
      <w:r>
        <w:t>u parc touristique, poste budgétaire 59.130.000.</w:t>
      </w:r>
    </w:p>
    <w:p w14:paraId="70E99F22" w14:textId="77777777" w:rsidR="008D0170" w:rsidRPr="001B48F3" w:rsidRDefault="008D0170" w:rsidP="00A138FB">
      <w:pPr>
        <w:tabs>
          <w:tab w:val="left" w:pos="2268"/>
        </w:tabs>
        <w:spacing w:after="0" w:line="264" w:lineRule="auto"/>
        <w:ind w:left="2268" w:hanging="2268"/>
        <w:jc w:val="both"/>
      </w:pPr>
    </w:p>
    <w:p w14:paraId="4D8AE033" w14:textId="77777777" w:rsidR="008D0170" w:rsidRDefault="008D0170" w:rsidP="00A138FB">
      <w:pPr>
        <w:tabs>
          <w:tab w:val="left" w:pos="2268"/>
        </w:tabs>
        <w:spacing w:after="0" w:line="264" w:lineRule="auto"/>
        <w:ind w:left="2268" w:hanging="2268"/>
        <w:jc w:val="both"/>
        <w:rPr>
          <w:i/>
          <w:lang w:val="en-CA"/>
        </w:rPr>
      </w:pPr>
      <w:r>
        <w:rPr>
          <w:i/>
          <w:lang w:val="en-CA"/>
        </w:rPr>
        <w:t>THEREFORE</w:t>
      </w:r>
      <w:r>
        <w:rPr>
          <w:i/>
          <w:lang w:val="en-CA"/>
        </w:rPr>
        <w:tab/>
        <w:t xml:space="preserve">it is proposed by Councillor Carl Woodbury </w:t>
      </w:r>
      <w:r w:rsidRPr="00B232CD">
        <w:rPr>
          <w:i/>
          <w:lang w:val="en-CA"/>
        </w:rPr>
        <w:t xml:space="preserve">and </w:t>
      </w:r>
      <w:r>
        <w:rPr>
          <w:i/>
          <w:lang w:val="en-CA"/>
        </w:rPr>
        <w:t xml:space="preserve">resolved </w:t>
      </w:r>
      <w:r w:rsidRPr="00DF2D3F">
        <w:rPr>
          <w:i/>
          <w:lang w:val="en-CA"/>
        </w:rPr>
        <w:t xml:space="preserve">that the </w:t>
      </w:r>
      <w:r>
        <w:rPr>
          <w:i/>
          <w:lang w:val="en-CA"/>
        </w:rPr>
        <w:t xml:space="preserve">acting </w:t>
      </w:r>
      <w:r w:rsidRPr="00B22364">
        <w:rPr>
          <w:i/>
          <w:lang w:val="en-CA"/>
        </w:rPr>
        <w:t xml:space="preserve">Mayor and the </w:t>
      </w:r>
      <w:r>
        <w:rPr>
          <w:i/>
          <w:lang w:val="en-CA"/>
        </w:rPr>
        <w:t>Director</w:t>
      </w:r>
      <w:r w:rsidRPr="00B22364">
        <w:rPr>
          <w:i/>
          <w:lang w:val="en-CA"/>
        </w:rPr>
        <w:t xml:space="preserve"> </w:t>
      </w:r>
      <w:r>
        <w:rPr>
          <w:i/>
          <w:lang w:val="en-CA"/>
        </w:rPr>
        <w:t xml:space="preserve">General </w:t>
      </w:r>
      <w:r w:rsidRPr="00B22364">
        <w:rPr>
          <w:i/>
          <w:lang w:val="en-CA"/>
        </w:rPr>
        <w:t xml:space="preserve">are authorized to sign the necessary </w:t>
      </w:r>
      <w:r>
        <w:rPr>
          <w:i/>
          <w:lang w:val="en-CA"/>
        </w:rPr>
        <w:t>d</w:t>
      </w:r>
      <w:r w:rsidRPr="00B22364">
        <w:rPr>
          <w:i/>
          <w:lang w:val="en-CA"/>
        </w:rPr>
        <w:t>ocuments to complete this transaction and sign the deed of sale</w:t>
      </w:r>
      <w:r>
        <w:rPr>
          <w:i/>
          <w:lang w:val="en-CA"/>
        </w:rPr>
        <w:t xml:space="preserve"> for lots 5 925 615, 5 925 544 and 5 925 184, for a total amount of $30 003</w:t>
      </w:r>
      <w:r w:rsidRPr="00B22364">
        <w:rPr>
          <w:i/>
          <w:lang w:val="en-CA"/>
        </w:rPr>
        <w:t>.</w:t>
      </w:r>
      <w:r>
        <w:rPr>
          <w:i/>
          <w:lang w:val="en-CA"/>
        </w:rPr>
        <w:t xml:space="preserve">  </w:t>
      </w:r>
      <w:r w:rsidRPr="00F0159F">
        <w:rPr>
          <w:i/>
          <w:lang w:val="en-CA"/>
        </w:rPr>
        <w:t>The necessary funds will be taken from the operating surplus of the tourist park, budget item 59,130,000.</w:t>
      </w:r>
    </w:p>
    <w:p w14:paraId="64296644" w14:textId="77777777" w:rsidR="003249E5" w:rsidRPr="008D0170" w:rsidRDefault="003249E5" w:rsidP="00A138FB">
      <w:pPr>
        <w:spacing w:after="0" w:line="264" w:lineRule="auto"/>
        <w:jc w:val="right"/>
        <w:rPr>
          <w:rFonts w:cstheme="minorHAnsi"/>
          <w:b/>
          <w:u w:val="single"/>
          <w:lang w:val="en-CA"/>
        </w:rPr>
      </w:pPr>
    </w:p>
    <w:p w14:paraId="234539AA" w14:textId="77777777" w:rsidR="00C32EF3" w:rsidRDefault="00C32EF3" w:rsidP="00A138FB">
      <w:pPr>
        <w:spacing w:after="0" w:line="264" w:lineRule="auto"/>
        <w:jc w:val="right"/>
        <w:rPr>
          <w:rFonts w:cstheme="minorHAnsi"/>
        </w:rPr>
      </w:pPr>
      <w:r w:rsidRPr="00AB397E">
        <w:rPr>
          <w:rFonts w:cstheme="minorHAnsi"/>
        </w:rPr>
        <w:t>Adopté à l’unanimité des conseillers</w:t>
      </w:r>
    </w:p>
    <w:p w14:paraId="31C1E502" w14:textId="77777777" w:rsidR="00C32EF3" w:rsidRPr="00342552" w:rsidRDefault="00C32EF3" w:rsidP="00A138FB">
      <w:pPr>
        <w:spacing w:after="0" w:line="264" w:lineRule="auto"/>
        <w:jc w:val="right"/>
        <w:rPr>
          <w:rFonts w:cstheme="minorHAnsi"/>
          <w:i/>
        </w:rPr>
      </w:pPr>
      <w:r w:rsidRPr="00342552">
        <w:rPr>
          <w:rFonts w:cstheme="minorHAnsi"/>
          <w:i/>
        </w:rPr>
        <w:t>Adopted unanimously by councillors</w:t>
      </w:r>
    </w:p>
    <w:p w14:paraId="7B0E5143" w14:textId="77777777" w:rsidR="006C4DA3" w:rsidRPr="00342552" w:rsidRDefault="006C4DA3" w:rsidP="002300FB">
      <w:pPr>
        <w:spacing w:after="0" w:line="252" w:lineRule="auto"/>
        <w:jc w:val="right"/>
        <w:rPr>
          <w:rFonts w:cstheme="minorHAnsi"/>
          <w:i/>
        </w:rPr>
      </w:pPr>
    </w:p>
    <w:p w14:paraId="13E8D9B1" w14:textId="377D48F2" w:rsidR="00FD6444" w:rsidRPr="003A7758" w:rsidRDefault="00FD6444" w:rsidP="002300FB">
      <w:pPr>
        <w:spacing w:after="0" w:line="252" w:lineRule="auto"/>
        <w:rPr>
          <w:b/>
          <w:u w:val="single"/>
        </w:rPr>
      </w:pPr>
      <w:r>
        <w:rPr>
          <w:rFonts w:cs="Arial"/>
          <w:b/>
          <w:sz w:val="21"/>
          <w:szCs w:val="21"/>
          <w:u w:val="single"/>
        </w:rPr>
        <w:lastRenderedPageBreak/>
        <w:t xml:space="preserve">CERTIFICAT DU </w:t>
      </w:r>
      <w:r w:rsidR="009726A5">
        <w:rPr>
          <w:rFonts w:cs="Arial"/>
          <w:b/>
          <w:sz w:val="21"/>
          <w:szCs w:val="21"/>
          <w:u w:val="single"/>
        </w:rPr>
        <w:t>GREFFIER-TRÉSORIER</w:t>
      </w:r>
    </w:p>
    <w:p w14:paraId="66F41CF0" w14:textId="5383C878" w:rsidR="00FD6444" w:rsidRPr="00FE76C9" w:rsidRDefault="002616F1" w:rsidP="002300FB">
      <w:pPr>
        <w:spacing w:line="252" w:lineRule="auto"/>
        <w:jc w:val="both"/>
        <w:outlineLvl w:val="0"/>
        <w:rPr>
          <w:rFonts w:cs="Arial"/>
          <w:b/>
          <w:sz w:val="21"/>
          <w:szCs w:val="21"/>
          <w:u w:val="single"/>
        </w:rPr>
      </w:pPr>
      <w:r>
        <w:rPr>
          <w:rFonts w:cs="Arial"/>
          <w:b/>
          <w:i/>
          <w:sz w:val="21"/>
          <w:szCs w:val="21"/>
          <w:u w:val="single"/>
        </w:rPr>
        <w:t>CLERK</w:t>
      </w:r>
      <w:r w:rsidR="00FD6444">
        <w:rPr>
          <w:rFonts w:cs="Arial"/>
          <w:b/>
          <w:i/>
          <w:sz w:val="21"/>
          <w:szCs w:val="21"/>
          <w:u w:val="single"/>
        </w:rPr>
        <w:t xml:space="preserve">-TREASURER </w:t>
      </w:r>
      <w:r w:rsidR="00FD6444" w:rsidRPr="00FE76C9">
        <w:rPr>
          <w:rFonts w:cs="Arial"/>
          <w:b/>
          <w:i/>
          <w:sz w:val="21"/>
          <w:szCs w:val="21"/>
          <w:u w:val="single"/>
        </w:rPr>
        <w:t>CERTIFICATE</w:t>
      </w:r>
    </w:p>
    <w:p w14:paraId="3E070186" w14:textId="0F6FDC4B" w:rsidR="00CF4075" w:rsidRPr="00955F92" w:rsidRDefault="00CF4075" w:rsidP="002300FB">
      <w:pPr>
        <w:spacing w:line="252" w:lineRule="auto"/>
        <w:jc w:val="both"/>
        <w:rPr>
          <w:color w:val="000000"/>
        </w:rPr>
      </w:pPr>
      <w:r>
        <w:rPr>
          <w:color w:val="000000"/>
        </w:rPr>
        <w:t xml:space="preserve">Je, soussigné, Marc Beaulieu, </w:t>
      </w:r>
      <w:r w:rsidR="009726A5">
        <w:rPr>
          <w:color w:val="000000"/>
        </w:rPr>
        <w:t>greffier-trésorier</w:t>
      </w:r>
      <w:r>
        <w:rPr>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E76C9" w:rsidRDefault="00CF4075" w:rsidP="002300FB">
      <w:pPr>
        <w:spacing w:line="252" w:lineRule="auto"/>
        <w:jc w:val="both"/>
        <w:rPr>
          <w:color w:val="000000"/>
          <w:sz w:val="21"/>
          <w:szCs w:val="21"/>
          <w:lang w:val="en-CA"/>
        </w:rPr>
      </w:pPr>
      <w:r w:rsidRPr="00CA2EC5">
        <w:rPr>
          <w:i/>
          <w:color w:val="000000"/>
          <w:lang w:val="en-CA"/>
        </w:rPr>
        <w:t xml:space="preserve">I, the undersigned, Marc Beaulieu, </w:t>
      </w:r>
      <w:r w:rsidR="00166135">
        <w:rPr>
          <w:i/>
          <w:color w:val="000000"/>
          <w:lang w:val="en-CA"/>
        </w:rPr>
        <w:t>clerk</w:t>
      </w:r>
      <w:r w:rsidRPr="00CA2EC5">
        <w:rPr>
          <w:i/>
          <w:color w:val="000000"/>
          <w:lang w:val="en-CA"/>
        </w:rPr>
        <w:t xml:space="preserve">-treasurer of the municipality of Grenville-sur-la-Rouge, certify under my oath of office, that credits are available to pay all the expenses authorized in </w:t>
      </w:r>
      <w:r>
        <w:rPr>
          <w:i/>
          <w:color w:val="000000"/>
          <w:lang w:val="en-CA"/>
        </w:rPr>
        <w:t>the current meeting.</w:t>
      </w:r>
    </w:p>
    <w:p w14:paraId="75D933CF" w14:textId="77777777" w:rsidR="00B76785" w:rsidRPr="00B40ABD" w:rsidRDefault="00B76785" w:rsidP="002300FB">
      <w:pPr>
        <w:spacing w:after="0" w:line="252" w:lineRule="auto"/>
        <w:jc w:val="both"/>
        <w:rPr>
          <w:rFonts w:eastAsia="Times New Roman" w:cstheme="minorHAnsi"/>
          <w:color w:val="000000"/>
          <w:lang w:val="en-CA" w:eastAsia="fr-CA"/>
        </w:rPr>
      </w:pPr>
    </w:p>
    <w:p w14:paraId="28A570E8" w14:textId="77777777" w:rsidR="00B76785" w:rsidRPr="00B40ABD" w:rsidRDefault="00B76785" w:rsidP="002300FB">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6DE92C8D" w14:textId="77777777" w:rsidR="00B76785" w:rsidRPr="00B40ABD" w:rsidRDefault="00B76785" w:rsidP="002300FB">
      <w:pPr>
        <w:spacing w:after="0" w:line="252" w:lineRule="auto"/>
        <w:jc w:val="both"/>
        <w:outlineLvl w:val="0"/>
        <w:rPr>
          <w:rFonts w:cstheme="minorHAnsi"/>
          <w:b/>
          <w:i/>
          <w:u w:val="single"/>
        </w:rPr>
      </w:pPr>
    </w:p>
    <w:p w14:paraId="52CA5F1B" w14:textId="77777777" w:rsidR="009B0EB6" w:rsidRPr="00B40ABD" w:rsidRDefault="009B0EB6" w:rsidP="002300FB">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2300FB">
      <w:pPr>
        <w:tabs>
          <w:tab w:val="left" w:pos="1418"/>
        </w:tabs>
        <w:spacing w:after="0" w:line="252" w:lineRule="auto"/>
        <w:rPr>
          <w:rFonts w:eastAsia="Times New Roman" w:cstheme="minorHAnsi"/>
          <w:lang w:eastAsia="fr-CA"/>
        </w:rPr>
      </w:pPr>
    </w:p>
    <w:p w14:paraId="5E2EF601" w14:textId="77777777" w:rsidR="00FF5F68" w:rsidRPr="00230CA7" w:rsidRDefault="00FF5F68" w:rsidP="002300FB">
      <w:pPr>
        <w:pStyle w:val="Sansinterligne"/>
        <w:spacing w:line="252" w:lineRule="auto"/>
        <w:jc w:val="both"/>
        <w:rPr>
          <w:rFonts w:cs="Arial"/>
          <w:b/>
          <w:u w:val="single"/>
        </w:rPr>
      </w:pPr>
      <w:r>
        <w:rPr>
          <w:rFonts w:cs="Arial"/>
          <w:b/>
          <w:u w:val="single"/>
        </w:rPr>
        <w:t>2022-08-238</w:t>
      </w:r>
      <w:r w:rsidRPr="00230CA7">
        <w:rPr>
          <w:rFonts w:cs="Arial"/>
          <w:b/>
          <w:u w:val="single"/>
        </w:rPr>
        <w:tab/>
        <w:t>Levée de la séance</w:t>
      </w:r>
    </w:p>
    <w:p w14:paraId="4AA05A28" w14:textId="77777777" w:rsidR="00FF5F68" w:rsidRPr="00230CA7" w:rsidRDefault="00FF5F68" w:rsidP="002300FB">
      <w:pPr>
        <w:pStyle w:val="Sansinterligne"/>
        <w:spacing w:line="252" w:lineRule="auto"/>
        <w:jc w:val="both"/>
        <w:rPr>
          <w:rFonts w:cs="Arial"/>
          <w:b/>
          <w:u w:val="single"/>
        </w:rPr>
      </w:pPr>
    </w:p>
    <w:p w14:paraId="04AF898D" w14:textId="77777777" w:rsidR="00FF5F68" w:rsidRPr="00C76E04" w:rsidRDefault="00FF5F68" w:rsidP="002300FB">
      <w:pPr>
        <w:pStyle w:val="Sansinterligne"/>
        <w:spacing w:line="252" w:lineRule="auto"/>
        <w:jc w:val="both"/>
        <w:rPr>
          <w:rFonts w:cs="Arial"/>
          <w:b/>
          <w:i/>
          <w:u w:val="single"/>
        </w:rPr>
      </w:pPr>
      <w:r w:rsidRPr="00C76E04">
        <w:rPr>
          <w:rFonts w:cs="Arial"/>
          <w:b/>
          <w:i/>
          <w:u w:val="single"/>
        </w:rPr>
        <w:t>2022-08-</w:t>
      </w:r>
      <w:r>
        <w:rPr>
          <w:rFonts w:cs="Arial"/>
          <w:b/>
          <w:i/>
          <w:u w:val="single"/>
        </w:rPr>
        <w:t>238</w:t>
      </w:r>
      <w:r w:rsidRPr="00C76E04">
        <w:rPr>
          <w:rFonts w:cs="Arial"/>
          <w:b/>
          <w:i/>
          <w:u w:val="single"/>
        </w:rPr>
        <w:tab/>
        <w:t>Closure of the session</w:t>
      </w:r>
    </w:p>
    <w:p w14:paraId="5D3C919B" w14:textId="77777777" w:rsidR="00FF5F68" w:rsidRPr="00C76E04" w:rsidRDefault="00FF5F68" w:rsidP="002300FB">
      <w:pPr>
        <w:pStyle w:val="Sansinterligne"/>
        <w:spacing w:line="252" w:lineRule="auto"/>
        <w:jc w:val="both"/>
        <w:rPr>
          <w:rFonts w:cs="Arial"/>
        </w:rPr>
      </w:pPr>
    </w:p>
    <w:p w14:paraId="77AAC7AA" w14:textId="77777777" w:rsidR="00FF5F68" w:rsidRPr="00230CA7" w:rsidRDefault="00FF5F68" w:rsidP="002300FB">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le conseiller Carl Woodbury </w:t>
      </w:r>
      <w:r w:rsidRPr="00230CA7">
        <w:rPr>
          <w:rFonts w:cs="Arial"/>
        </w:rPr>
        <w:t xml:space="preserve">et résolu que la présente séance soit levée à </w:t>
      </w:r>
      <w:r>
        <w:rPr>
          <w:rFonts w:cs="Arial"/>
        </w:rPr>
        <w:t>19h41.</w:t>
      </w:r>
    </w:p>
    <w:p w14:paraId="6DBAB539" w14:textId="77777777" w:rsidR="00FF5F68" w:rsidRPr="00230CA7" w:rsidRDefault="00FF5F68" w:rsidP="002300FB">
      <w:pPr>
        <w:pStyle w:val="Sansinterligne"/>
        <w:spacing w:line="252" w:lineRule="auto"/>
        <w:jc w:val="both"/>
        <w:rPr>
          <w:rFonts w:cs="Arial"/>
        </w:rPr>
      </w:pPr>
    </w:p>
    <w:p w14:paraId="2EC73E46" w14:textId="77777777" w:rsidR="00FF5F68" w:rsidRPr="00230CA7" w:rsidRDefault="00FF5F68" w:rsidP="002300FB">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sidRPr="00CA41CC">
        <w:rPr>
          <w:rFonts w:cs="Arial"/>
          <w:i/>
          <w:iCs/>
          <w:lang w:val="en-CA"/>
        </w:rPr>
        <w:t>Ca</w:t>
      </w:r>
      <w:r>
        <w:rPr>
          <w:rFonts w:cs="Arial"/>
          <w:i/>
          <w:iCs/>
          <w:lang w:val="en-CA"/>
        </w:rPr>
        <w:t>rl Woodbury</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sidRPr="00CA41CC">
        <w:rPr>
          <w:rFonts w:cs="Arial"/>
          <w:i/>
          <w:iCs/>
          <w:lang w:val="en-CA"/>
        </w:rPr>
        <w:t>7 :</w:t>
      </w:r>
      <w:r>
        <w:rPr>
          <w:rFonts w:cs="Arial"/>
          <w:i/>
          <w:iCs/>
          <w:lang w:val="en-CA"/>
        </w:rPr>
        <w:t>41</w:t>
      </w:r>
      <w:r w:rsidRPr="00293351">
        <w:rPr>
          <w:rFonts w:cs="Arial"/>
          <w:lang w:val="en-CA"/>
        </w:rPr>
        <w:t xml:space="preserve"> </w:t>
      </w:r>
      <w:r w:rsidRPr="00230CA7">
        <w:rPr>
          <w:rFonts w:cs="Arial"/>
          <w:i/>
          <w:lang w:val="en-CA"/>
        </w:rPr>
        <w:t>pm.</w:t>
      </w:r>
    </w:p>
    <w:p w14:paraId="250D68CE" w14:textId="77777777" w:rsidR="003069FC" w:rsidRPr="00FF5F68" w:rsidRDefault="003069FC" w:rsidP="002300FB">
      <w:pPr>
        <w:tabs>
          <w:tab w:val="left" w:pos="1418"/>
        </w:tabs>
        <w:spacing w:after="0" w:line="252" w:lineRule="auto"/>
        <w:rPr>
          <w:rFonts w:eastAsia="Times New Roman" w:cstheme="minorHAnsi"/>
          <w:lang w:val="en-CA" w:eastAsia="fr-CA"/>
        </w:rPr>
      </w:pPr>
    </w:p>
    <w:p w14:paraId="0E7A66AE" w14:textId="77777777" w:rsidR="00BF02CF" w:rsidRDefault="00BF02CF" w:rsidP="002300FB">
      <w:pPr>
        <w:spacing w:after="0" w:line="252" w:lineRule="auto"/>
        <w:jc w:val="right"/>
        <w:rPr>
          <w:rFonts w:cstheme="minorHAnsi"/>
        </w:rPr>
      </w:pPr>
      <w:r w:rsidRPr="00AB397E">
        <w:rPr>
          <w:rFonts w:cstheme="minorHAnsi"/>
        </w:rPr>
        <w:t>Adopté à l’unanimité des conseillers</w:t>
      </w:r>
    </w:p>
    <w:p w14:paraId="08C1CB66" w14:textId="77777777" w:rsidR="00BF02CF" w:rsidRDefault="00BF02CF" w:rsidP="002300FB">
      <w:pPr>
        <w:spacing w:after="0" w:line="252" w:lineRule="auto"/>
        <w:jc w:val="right"/>
        <w:rPr>
          <w:rFonts w:cstheme="minorHAnsi"/>
          <w:i/>
        </w:rPr>
      </w:pPr>
      <w:r w:rsidRPr="00AB397E">
        <w:rPr>
          <w:rFonts w:cstheme="minorHAnsi"/>
          <w:i/>
        </w:rPr>
        <w:t>Adopted unanimously by councillors</w:t>
      </w:r>
    </w:p>
    <w:p w14:paraId="0DA4C5A6" w14:textId="77777777" w:rsidR="00B76785" w:rsidRPr="00B40ABD" w:rsidRDefault="00B76785" w:rsidP="002300FB">
      <w:pPr>
        <w:tabs>
          <w:tab w:val="left" w:pos="1418"/>
        </w:tabs>
        <w:spacing w:after="0" w:line="252" w:lineRule="auto"/>
        <w:rPr>
          <w:rFonts w:eastAsia="Times New Roman" w:cstheme="minorHAnsi"/>
          <w:lang w:eastAsia="fr-CA"/>
        </w:rPr>
      </w:pPr>
    </w:p>
    <w:p w14:paraId="053F309F" w14:textId="77777777" w:rsidR="00B76785" w:rsidRPr="00B40ABD" w:rsidRDefault="00B76785" w:rsidP="002300FB">
      <w:pPr>
        <w:tabs>
          <w:tab w:val="left" w:pos="1418"/>
        </w:tabs>
        <w:spacing w:after="0" w:line="252" w:lineRule="auto"/>
        <w:rPr>
          <w:rFonts w:eastAsia="Times New Roman" w:cstheme="minorHAnsi"/>
          <w:lang w:eastAsia="fr-CA"/>
        </w:rPr>
      </w:pPr>
    </w:p>
    <w:p w14:paraId="643909E5" w14:textId="77777777" w:rsidR="00B76785" w:rsidRPr="00B40ABD" w:rsidRDefault="00B76785" w:rsidP="002300FB">
      <w:pPr>
        <w:tabs>
          <w:tab w:val="left" w:pos="1418"/>
        </w:tabs>
        <w:spacing w:after="0" w:line="252" w:lineRule="auto"/>
        <w:rPr>
          <w:rFonts w:eastAsia="Times New Roman" w:cstheme="minorHAnsi"/>
          <w:lang w:eastAsia="fr-CA"/>
        </w:rPr>
      </w:pPr>
    </w:p>
    <w:p w14:paraId="7B3D70A0" w14:textId="77777777" w:rsidR="00B76785" w:rsidRPr="00B40ABD" w:rsidRDefault="00B76785" w:rsidP="002300FB">
      <w:pPr>
        <w:spacing w:after="0" w:line="252" w:lineRule="auto"/>
        <w:rPr>
          <w:rFonts w:cstheme="minorHAnsi"/>
        </w:rPr>
      </w:pPr>
    </w:p>
    <w:p w14:paraId="7F16B38A" w14:textId="77777777" w:rsidR="00B76785" w:rsidRPr="00B40ABD" w:rsidRDefault="00B76785" w:rsidP="002300FB">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2300FB">
            <w:pPr>
              <w:spacing w:line="252" w:lineRule="auto"/>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2300FB">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2300FB">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B40ABD" w:rsidRDefault="00B76785" w:rsidP="002300FB">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14:paraId="1D357935" w14:textId="5C552D5D" w:rsidR="00B76785" w:rsidRPr="00B40ABD" w:rsidRDefault="00B76785" w:rsidP="002300FB">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 xml:space="preserve">Directeur général et </w:t>
            </w:r>
            <w:r w:rsidR="009726A5">
              <w:rPr>
                <w:rFonts w:eastAsia="Times New Roman" w:cstheme="minorHAnsi"/>
                <w:lang w:eastAsia="fr-CA"/>
              </w:rPr>
              <w:t>greffier-trésorier</w:t>
            </w:r>
          </w:p>
        </w:tc>
      </w:tr>
    </w:tbl>
    <w:p w14:paraId="3273EB0E" w14:textId="77777777" w:rsidR="002C62DC" w:rsidRPr="00B40ABD" w:rsidRDefault="002C62DC" w:rsidP="002300FB">
      <w:pPr>
        <w:spacing w:line="252" w:lineRule="auto"/>
        <w:rPr>
          <w:rFonts w:cstheme="minorHAnsi"/>
        </w:rPr>
      </w:pPr>
    </w:p>
    <w:sectPr w:rsidR="002C62DC" w:rsidRPr="00B40ABD"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199F" w14:textId="77777777" w:rsidR="007C3821" w:rsidRDefault="007C3821" w:rsidP="00A42C7F">
      <w:pPr>
        <w:spacing w:after="0" w:line="240" w:lineRule="auto"/>
      </w:pPr>
      <w:r>
        <w:separator/>
      </w:r>
    </w:p>
  </w:endnote>
  <w:endnote w:type="continuationSeparator" w:id="0">
    <w:p w14:paraId="0298542F" w14:textId="77777777" w:rsidR="007C3821" w:rsidRDefault="007C3821"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8D6A" w14:textId="77777777" w:rsidR="007C3821" w:rsidRDefault="007C3821" w:rsidP="00A42C7F">
      <w:pPr>
        <w:spacing w:after="0" w:line="240" w:lineRule="auto"/>
      </w:pPr>
      <w:r>
        <w:separator/>
      </w:r>
    </w:p>
  </w:footnote>
  <w:footnote w:type="continuationSeparator" w:id="0">
    <w:p w14:paraId="7B77737E" w14:textId="77777777" w:rsidR="007C3821" w:rsidRDefault="007C3821"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6DCC88DF"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FA6FF0">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7535E751" w:rsidR="00A42C7F" w:rsidRPr="00477AC9" w:rsidRDefault="00FA6FF0" w:rsidP="00A47D47">
    <w:pPr>
      <w:pStyle w:val="En-tte"/>
      <w:jc w:val="right"/>
      <w:rPr>
        <w:rFonts w:asciiTheme="minorHAnsi" w:hAnsiTheme="minorHAnsi" w:cs="Arial"/>
        <w:i/>
        <w:sz w:val="18"/>
        <w:szCs w:val="18"/>
      </w:rPr>
    </w:pPr>
    <w:r>
      <w:rPr>
        <w:rFonts w:asciiTheme="minorHAnsi" w:hAnsiTheme="minorHAnsi" w:cs="Arial"/>
        <w:i/>
        <w:sz w:val="18"/>
        <w:szCs w:val="18"/>
      </w:rPr>
      <w:t>du 17 août</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815289000">
    <w:abstractNumId w:val="22"/>
  </w:num>
  <w:num w:numId="2" w16cid:durableId="241060889">
    <w:abstractNumId w:val="21"/>
  </w:num>
  <w:num w:numId="3" w16cid:durableId="1529370962">
    <w:abstractNumId w:val="35"/>
  </w:num>
  <w:num w:numId="4" w16cid:durableId="1716200854">
    <w:abstractNumId w:val="9"/>
  </w:num>
  <w:num w:numId="5" w16cid:durableId="1031302871">
    <w:abstractNumId w:val="31"/>
  </w:num>
  <w:num w:numId="6" w16cid:durableId="1388919985">
    <w:abstractNumId w:val="19"/>
  </w:num>
  <w:num w:numId="7" w16cid:durableId="982806728">
    <w:abstractNumId w:val="24"/>
  </w:num>
  <w:num w:numId="8" w16cid:durableId="103964968">
    <w:abstractNumId w:val="18"/>
  </w:num>
  <w:num w:numId="9" w16cid:durableId="393352523">
    <w:abstractNumId w:val="3"/>
  </w:num>
  <w:num w:numId="10" w16cid:durableId="1425149616">
    <w:abstractNumId w:val="5"/>
  </w:num>
  <w:num w:numId="11" w16cid:durableId="579601581">
    <w:abstractNumId w:val="32"/>
  </w:num>
  <w:num w:numId="12" w16cid:durableId="558709847">
    <w:abstractNumId w:val="13"/>
  </w:num>
  <w:num w:numId="13" w16cid:durableId="437137994">
    <w:abstractNumId w:val="12"/>
  </w:num>
  <w:num w:numId="14" w16cid:durableId="1639333355">
    <w:abstractNumId w:val="34"/>
  </w:num>
  <w:num w:numId="15" w16cid:durableId="74597765">
    <w:abstractNumId w:val="1"/>
  </w:num>
  <w:num w:numId="16" w16cid:durableId="2096511396">
    <w:abstractNumId w:val="29"/>
  </w:num>
  <w:num w:numId="17" w16cid:durableId="174420486">
    <w:abstractNumId w:val="20"/>
  </w:num>
  <w:num w:numId="18" w16cid:durableId="1721124379">
    <w:abstractNumId w:val="23"/>
  </w:num>
  <w:num w:numId="19" w16cid:durableId="1513377660">
    <w:abstractNumId w:val="10"/>
  </w:num>
  <w:num w:numId="20" w16cid:durableId="444544554">
    <w:abstractNumId w:val="11"/>
  </w:num>
  <w:num w:numId="21" w16cid:durableId="1791898649">
    <w:abstractNumId w:val="7"/>
  </w:num>
  <w:num w:numId="22" w16cid:durableId="1698969622">
    <w:abstractNumId w:val="28"/>
  </w:num>
  <w:num w:numId="23" w16cid:durableId="2054425085">
    <w:abstractNumId w:val="17"/>
  </w:num>
  <w:num w:numId="24" w16cid:durableId="2134979320">
    <w:abstractNumId w:val="27"/>
  </w:num>
  <w:num w:numId="25" w16cid:durableId="330647546">
    <w:abstractNumId w:val="16"/>
  </w:num>
  <w:num w:numId="26" w16cid:durableId="1482621914">
    <w:abstractNumId w:val="30"/>
  </w:num>
  <w:num w:numId="27" w16cid:durableId="1647279288">
    <w:abstractNumId w:val="4"/>
  </w:num>
  <w:num w:numId="28" w16cid:durableId="263926707">
    <w:abstractNumId w:val="6"/>
  </w:num>
  <w:num w:numId="29" w16cid:durableId="406535081">
    <w:abstractNumId w:val="8"/>
  </w:num>
  <w:num w:numId="30" w16cid:durableId="129193453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8457091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5792319">
    <w:abstractNumId w:val="33"/>
  </w:num>
  <w:num w:numId="33" w16cid:durableId="537276251">
    <w:abstractNumId w:val="25"/>
  </w:num>
  <w:num w:numId="34" w16cid:durableId="498429260">
    <w:abstractNumId w:val="2"/>
  </w:num>
  <w:num w:numId="35" w16cid:durableId="1764837050">
    <w:abstractNumId w:val="26"/>
  </w:num>
  <w:num w:numId="36" w16cid:durableId="17190840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E1A3C"/>
    <w:rsid w:val="00150062"/>
    <w:rsid w:val="00166135"/>
    <w:rsid w:val="00216D26"/>
    <w:rsid w:val="0021714B"/>
    <w:rsid w:val="002300FB"/>
    <w:rsid w:val="00241442"/>
    <w:rsid w:val="002609C0"/>
    <w:rsid w:val="002616F1"/>
    <w:rsid w:val="00276823"/>
    <w:rsid w:val="00286520"/>
    <w:rsid w:val="002973AD"/>
    <w:rsid w:val="002C308E"/>
    <w:rsid w:val="002C62DC"/>
    <w:rsid w:val="002E4C51"/>
    <w:rsid w:val="003069FC"/>
    <w:rsid w:val="0032031D"/>
    <w:rsid w:val="003249E5"/>
    <w:rsid w:val="00342552"/>
    <w:rsid w:val="00360666"/>
    <w:rsid w:val="00392132"/>
    <w:rsid w:val="003A630F"/>
    <w:rsid w:val="00412108"/>
    <w:rsid w:val="00474340"/>
    <w:rsid w:val="004B7B3A"/>
    <w:rsid w:val="004E1649"/>
    <w:rsid w:val="00507377"/>
    <w:rsid w:val="00513082"/>
    <w:rsid w:val="00533C05"/>
    <w:rsid w:val="00564CAA"/>
    <w:rsid w:val="005C1348"/>
    <w:rsid w:val="00656DDC"/>
    <w:rsid w:val="00664E13"/>
    <w:rsid w:val="006C4DA3"/>
    <w:rsid w:val="006F351C"/>
    <w:rsid w:val="0072599A"/>
    <w:rsid w:val="00745916"/>
    <w:rsid w:val="0076271C"/>
    <w:rsid w:val="007967C3"/>
    <w:rsid w:val="007B6643"/>
    <w:rsid w:val="007C0712"/>
    <w:rsid w:val="007C3821"/>
    <w:rsid w:val="0081330D"/>
    <w:rsid w:val="00857575"/>
    <w:rsid w:val="00865B02"/>
    <w:rsid w:val="00884C80"/>
    <w:rsid w:val="008C3299"/>
    <w:rsid w:val="008D0170"/>
    <w:rsid w:val="00923AB7"/>
    <w:rsid w:val="00936613"/>
    <w:rsid w:val="0094389E"/>
    <w:rsid w:val="009726A5"/>
    <w:rsid w:val="009777E2"/>
    <w:rsid w:val="009A60A0"/>
    <w:rsid w:val="009B0EB6"/>
    <w:rsid w:val="00A06CD1"/>
    <w:rsid w:val="00A12004"/>
    <w:rsid w:val="00A138FB"/>
    <w:rsid w:val="00A31E0E"/>
    <w:rsid w:val="00A42C7F"/>
    <w:rsid w:val="00A47D47"/>
    <w:rsid w:val="00AB397E"/>
    <w:rsid w:val="00B40ABD"/>
    <w:rsid w:val="00B4364B"/>
    <w:rsid w:val="00B76785"/>
    <w:rsid w:val="00B8246C"/>
    <w:rsid w:val="00BF02CF"/>
    <w:rsid w:val="00C32EF3"/>
    <w:rsid w:val="00C54226"/>
    <w:rsid w:val="00CF4075"/>
    <w:rsid w:val="00D04A83"/>
    <w:rsid w:val="00D4376B"/>
    <w:rsid w:val="00D673D1"/>
    <w:rsid w:val="00DA129E"/>
    <w:rsid w:val="00DC1007"/>
    <w:rsid w:val="00E477D4"/>
    <w:rsid w:val="00F23FE2"/>
    <w:rsid w:val="00F86F62"/>
    <w:rsid w:val="00FA6FF0"/>
    <w:rsid w:val="00FD6444"/>
    <w:rsid w:val="00FF3319"/>
    <w:rsid w:val="00FF5F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2907</Words>
  <Characters>15989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17</cp:revision>
  <dcterms:created xsi:type="dcterms:W3CDTF">2021-10-19T13:03:00Z</dcterms:created>
  <dcterms:modified xsi:type="dcterms:W3CDTF">2022-09-15T14:51:00Z</dcterms:modified>
</cp:coreProperties>
</file>