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B40ABD" w:rsidRDefault="00B76785" w:rsidP="00D3430D">
      <w:pPr>
        <w:spacing w:after="0" w:line="252" w:lineRule="auto"/>
        <w:jc w:val="center"/>
        <w:outlineLvl w:val="0"/>
        <w:rPr>
          <w:rFonts w:cstheme="minorHAnsi"/>
          <w:b/>
        </w:rPr>
      </w:pPr>
      <w:r w:rsidRPr="00B40ABD">
        <w:rPr>
          <w:rFonts w:cstheme="minorHAnsi"/>
          <w:b/>
        </w:rPr>
        <w:t>MUNICIPALITÉ DE GRENVILLE-SUR-LA-ROUGE</w:t>
      </w:r>
    </w:p>
    <w:p w14:paraId="4375A247" w14:textId="77777777" w:rsidR="00B76785" w:rsidRPr="00B40ABD" w:rsidRDefault="00B76785" w:rsidP="00D3430D">
      <w:pPr>
        <w:spacing w:after="0" w:line="252" w:lineRule="auto"/>
        <w:jc w:val="center"/>
        <w:rPr>
          <w:rFonts w:cstheme="minorHAnsi"/>
        </w:rPr>
      </w:pPr>
    </w:p>
    <w:p w14:paraId="12DF5C48" w14:textId="174949C3" w:rsidR="00B76785" w:rsidRPr="00B40ABD" w:rsidRDefault="00B76785" w:rsidP="00D3430D">
      <w:pPr>
        <w:spacing w:after="0" w:line="252" w:lineRule="auto"/>
        <w:jc w:val="both"/>
        <w:rPr>
          <w:rFonts w:cstheme="minorHAnsi"/>
        </w:rPr>
      </w:pPr>
      <w:r w:rsidRPr="00B40ABD">
        <w:rPr>
          <w:rFonts w:cstheme="minorHAnsi"/>
        </w:rPr>
        <w:t xml:space="preserve">Procès-verbal de la séance 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C13B98">
        <w:rPr>
          <w:rFonts w:cstheme="minorHAnsi"/>
        </w:rPr>
        <w:t>12 juillet</w:t>
      </w:r>
      <w:r w:rsidR="00412108">
        <w:rPr>
          <w:rFonts w:cstheme="minorHAnsi"/>
        </w:rPr>
        <w:t xml:space="preserve"> </w:t>
      </w:r>
      <w:r w:rsidR="0032031D">
        <w:rPr>
          <w:rFonts w:cstheme="minorHAnsi"/>
        </w:rPr>
        <w:t>2022</w:t>
      </w:r>
      <w:r w:rsidRPr="00B40ABD">
        <w:rPr>
          <w:rFonts w:cstheme="minorHAnsi"/>
        </w:rPr>
        <w:t xml:space="preserve"> à 19h00.</w:t>
      </w:r>
    </w:p>
    <w:p w14:paraId="1DE3EB82" w14:textId="77777777" w:rsidR="00B76785" w:rsidRPr="00B40ABD" w:rsidRDefault="00B76785" w:rsidP="00D3430D">
      <w:pPr>
        <w:spacing w:after="0" w:line="252" w:lineRule="auto"/>
        <w:jc w:val="both"/>
        <w:rPr>
          <w:rFonts w:cstheme="minorHAnsi"/>
        </w:rPr>
      </w:pPr>
    </w:p>
    <w:p w14:paraId="4BCE9A4A" w14:textId="7B0DBB0A" w:rsidR="00B76785" w:rsidRPr="00B40ABD" w:rsidRDefault="00B76785" w:rsidP="00D3430D">
      <w:pPr>
        <w:spacing w:after="0" w:line="252" w:lineRule="auto"/>
        <w:jc w:val="both"/>
        <w:rPr>
          <w:rFonts w:cstheme="minorHAnsi"/>
          <w:i/>
          <w:lang w:val="en-CA"/>
        </w:rPr>
      </w:pPr>
      <w:r w:rsidRPr="00B40ABD">
        <w:rPr>
          <w:rFonts w:cstheme="minorHAnsi"/>
          <w:i/>
          <w:lang w:val="en-CA"/>
        </w:rPr>
        <w:t xml:space="preserve">Minutes of the regular council sitting of the Municipality of Grenville-sur-la-Rouge, held at Grenville-sur-la-Rouge’s city hall, </w:t>
      </w:r>
      <w:r w:rsidR="0035708E">
        <w:rPr>
          <w:rFonts w:cstheme="minorHAnsi"/>
          <w:i/>
          <w:lang w:val="en-CA"/>
        </w:rPr>
        <w:t>July 12,</w:t>
      </w:r>
      <w:r w:rsidRPr="00B40ABD">
        <w:rPr>
          <w:rFonts w:cstheme="minorHAnsi"/>
          <w:i/>
          <w:lang w:val="en-CA"/>
        </w:rPr>
        <w:t xml:space="preserve"> </w:t>
      </w:r>
      <w:r w:rsidR="0032031D">
        <w:rPr>
          <w:rFonts w:cstheme="minorHAnsi"/>
          <w:i/>
          <w:lang w:val="en-CA"/>
        </w:rPr>
        <w:t>2022</w:t>
      </w:r>
      <w:r w:rsidR="00286520">
        <w:rPr>
          <w:rFonts w:cstheme="minorHAnsi"/>
          <w:i/>
          <w:lang w:val="en-CA"/>
        </w:rPr>
        <w:t xml:space="preserve"> at 7:</w:t>
      </w:r>
      <w:r w:rsidRPr="00B40ABD">
        <w:rPr>
          <w:rFonts w:cstheme="minorHAnsi"/>
          <w:i/>
          <w:lang w:val="en-CA"/>
        </w:rPr>
        <w:t>00 pm.</w:t>
      </w:r>
    </w:p>
    <w:p w14:paraId="5001EE56" w14:textId="77777777" w:rsidR="00B76785" w:rsidRPr="00B40ABD" w:rsidRDefault="00B76785" w:rsidP="00D3430D">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14:paraId="43193CED" w14:textId="77777777" w:rsidTr="00656DDC">
        <w:tc>
          <w:tcPr>
            <w:tcW w:w="1763" w:type="dxa"/>
          </w:tcPr>
          <w:p w14:paraId="752130D5" w14:textId="77777777" w:rsidR="00B76785" w:rsidRPr="00B40ABD" w:rsidRDefault="00B76785" w:rsidP="00D3430D">
            <w:pPr>
              <w:spacing w:line="252" w:lineRule="auto"/>
              <w:rPr>
                <w:rFonts w:cstheme="minorHAnsi"/>
              </w:rPr>
            </w:pPr>
            <w:r w:rsidRPr="00B40ABD">
              <w:rPr>
                <w:rFonts w:cstheme="minorHAnsi"/>
                <w:b/>
              </w:rPr>
              <w:t>Présents</w:t>
            </w:r>
            <w:r w:rsidRPr="00B40ABD">
              <w:rPr>
                <w:rFonts w:cstheme="minorHAnsi"/>
              </w:rPr>
              <w:t> :</w:t>
            </w:r>
          </w:p>
        </w:tc>
        <w:tc>
          <w:tcPr>
            <w:tcW w:w="3004" w:type="dxa"/>
          </w:tcPr>
          <w:p w14:paraId="155B422F" w14:textId="77777777" w:rsidR="00B76785" w:rsidRPr="00B40ABD" w:rsidRDefault="00B76785" w:rsidP="00D3430D">
            <w:pPr>
              <w:spacing w:line="252" w:lineRule="auto"/>
              <w:rPr>
                <w:rFonts w:cstheme="minorHAnsi"/>
              </w:rPr>
            </w:pPr>
            <w:r w:rsidRPr="00B40ABD">
              <w:rPr>
                <w:rFonts w:cstheme="minorHAnsi"/>
              </w:rPr>
              <w:t>Le maire :</w:t>
            </w:r>
          </w:p>
        </w:tc>
        <w:tc>
          <w:tcPr>
            <w:tcW w:w="2869" w:type="dxa"/>
          </w:tcPr>
          <w:p w14:paraId="6906C0A4" w14:textId="77777777" w:rsidR="00B76785" w:rsidRPr="00B40ABD" w:rsidRDefault="00B76785" w:rsidP="00D3430D">
            <w:pPr>
              <w:spacing w:line="252" w:lineRule="auto"/>
              <w:rPr>
                <w:rFonts w:cstheme="minorHAnsi"/>
              </w:rPr>
            </w:pPr>
            <w:r w:rsidRPr="00B40ABD">
              <w:rPr>
                <w:rFonts w:cstheme="minorHAnsi"/>
              </w:rPr>
              <w:t>Tom Arnold</w:t>
            </w:r>
          </w:p>
        </w:tc>
      </w:tr>
      <w:tr w:rsidR="00B76785" w:rsidRPr="00B40ABD" w14:paraId="5016956F" w14:textId="77777777" w:rsidTr="00656DDC">
        <w:tc>
          <w:tcPr>
            <w:tcW w:w="1763" w:type="dxa"/>
          </w:tcPr>
          <w:p w14:paraId="3A4338C6" w14:textId="77777777" w:rsidR="00B76785" w:rsidRPr="00B40ABD" w:rsidRDefault="00B76785" w:rsidP="00D3430D">
            <w:pPr>
              <w:spacing w:line="252" w:lineRule="auto"/>
              <w:rPr>
                <w:rFonts w:cstheme="minorHAnsi"/>
                <w:b/>
                <w:i/>
              </w:rPr>
            </w:pPr>
            <w:r w:rsidRPr="00B40ABD">
              <w:rPr>
                <w:rFonts w:cstheme="minorHAnsi"/>
                <w:b/>
                <w:i/>
              </w:rPr>
              <w:t>Presents</w:t>
            </w:r>
          </w:p>
        </w:tc>
        <w:tc>
          <w:tcPr>
            <w:tcW w:w="3004" w:type="dxa"/>
          </w:tcPr>
          <w:p w14:paraId="3FE5D441" w14:textId="77777777" w:rsidR="00B76785" w:rsidRPr="00B40ABD" w:rsidRDefault="00B76785" w:rsidP="00D3430D">
            <w:pPr>
              <w:spacing w:line="252" w:lineRule="auto"/>
              <w:rPr>
                <w:rFonts w:cstheme="minorHAnsi"/>
              </w:rPr>
            </w:pPr>
          </w:p>
        </w:tc>
        <w:tc>
          <w:tcPr>
            <w:tcW w:w="2869" w:type="dxa"/>
          </w:tcPr>
          <w:p w14:paraId="6F0C90A9" w14:textId="77777777" w:rsidR="00B76785" w:rsidRPr="00B40ABD" w:rsidRDefault="00B76785" w:rsidP="00D3430D">
            <w:pPr>
              <w:spacing w:line="252" w:lineRule="auto"/>
              <w:rPr>
                <w:rFonts w:cstheme="minorHAnsi"/>
              </w:rPr>
            </w:pPr>
          </w:p>
        </w:tc>
      </w:tr>
      <w:tr w:rsidR="00B76785" w:rsidRPr="00B40ABD" w14:paraId="581C0D46" w14:textId="77777777" w:rsidTr="00656DDC">
        <w:tc>
          <w:tcPr>
            <w:tcW w:w="1763" w:type="dxa"/>
          </w:tcPr>
          <w:p w14:paraId="0D6FAEDA" w14:textId="77777777" w:rsidR="00B76785" w:rsidRPr="00B40ABD" w:rsidRDefault="00B76785" w:rsidP="00D3430D">
            <w:pPr>
              <w:spacing w:line="252" w:lineRule="auto"/>
              <w:rPr>
                <w:rFonts w:cstheme="minorHAnsi"/>
                <w:b/>
              </w:rPr>
            </w:pPr>
          </w:p>
        </w:tc>
        <w:tc>
          <w:tcPr>
            <w:tcW w:w="3004" w:type="dxa"/>
          </w:tcPr>
          <w:p w14:paraId="10938769" w14:textId="77777777" w:rsidR="00B76785" w:rsidRPr="00B40ABD" w:rsidRDefault="00B76785" w:rsidP="00D3430D">
            <w:pPr>
              <w:spacing w:line="252" w:lineRule="auto"/>
              <w:rPr>
                <w:rFonts w:cstheme="minorHAnsi"/>
              </w:rPr>
            </w:pPr>
            <w:r w:rsidRPr="00B40ABD">
              <w:rPr>
                <w:rFonts w:cstheme="minorHAnsi"/>
              </w:rPr>
              <w:t>Les conseillères :</w:t>
            </w:r>
          </w:p>
        </w:tc>
        <w:tc>
          <w:tcPr>
            <w:tcW w:w="2869" w:type="dxa"/>
          </w:tcPr>
          <w:p w14:paraId="06BE930D" w14:textId="77777777" w:rsidR="00B76785" w:rsidRPr="00B40ABD" w:rsidRDefault="00B76785" w:rsidP="00D3430D">
            <w:pPr>
              <w:spacing w:line="252" w:lineRule="auto"/>
              <w:rPr>
                <w:rFonts w:cstheme="minorHAnsi"/>
              </w:rPr>
            </w:pPr>
            <w:r w:rsidRPr="00B40ABD">
              <w:rPr>
                <w:rFonts w:cstheme="minorHAnsi"/>
              </w:rPr>
              <w:t>Manon Jutras</w:t>
            </w:r>
          </w:p>
        </w:tc>
      </w:tr>
      <w:tr w:rsidR="00B76785" w:rsidRPr="00B40ABD" w14:paraId="3D18C3FF" w14:textId="77777777" w:rsidTr="00656DDC">
        <w:tc>
          <w:tcPr>
            <w:tcW w:w="1763" w:type="dxa"/>
          </w:tcPr>
          <w:p w14:paraId="47360F12" w14:textId="77777777" w:rsidR="00B76785" w:rsidRPr="00B40ABD" w:rsidRDefault="00B76785" w:rsidP="00D3430D">
            <w:pPr>
              <w:spacing w:line="252" w:lineRule="auto"/>
              <w:rPr>
                <w:rFonts w:cstheme="minorHAnsi"/>
                <w:b/>
              </w:rPr>
            </w:pPr>
          </w:p>
        </w:tc>
        <w:tc>
          <w:tcPr>
            <w:tcW w:w="3004" w:type="dxa"/>
          </w:tcPr>
          <w:p w14:paraId="7FECFACE" w14:textId="77777777" w:rsidR="00B76785" w:rsidRPr="00B40ABD" w:rsidRDefault="00B76785" w:rsidP="00D3430D">
            <w:pPr>
              <w:spacing w:line="252" w:lineRule="auto"/>
              <w:rPr>
                <w:rFonts w:cstheme="minorHAnsi"/>
              </w:rPr>
            </w:pPr>
          </w:p>
        </w:tc>
        <w:tc>
          <w:tcPr>
            <w:tcW w:w="2869" w:type="dxa"/>
          </w:tcPr>
          <w:p w14:paraId="415EA5CD" w14:textId="77777777" w:rsidR="00B76785" w:rsidRDefault="00B76785" w:rsidP="00D3430D">
            <w:pPr>
              <w:spacing w:line="252" w:lineRule="auto"/>
              <w:rPr>
                <w:rFonts w:cstheme="minorHAnsi"/>
              </w:rPr>
            </w:pPr>
            <w:r w:rsidRPr="00B40ABD">
              <w:rPr>
                <w:rFonts w:cstheme="minorHAnsi"/>
              </w:rPr>
              <w:t>Natalia Czarnecka</w:t>
            </w:r>
          </w:p>
          <w:p w14:paraId="670B71C7" w14:textId="77777777" w:rsidR="004E1649" w:rsidRPr="00B40ABD" w:rsidRDefault="004E1649" w:rsidP="00D3430D">
            <w:pPr>
              <w:spacing w:line="252" w:lineRule="auto"/>
              <w:rPr>
                <w:rFonts w:cstheme="minorHAnsi"/>
              </w:rPr>
            </w:pPr>
            <w:r>
              <w:rPr>
                <w:rFonts w:cstheme="minorHAnsi"/>
              </w:rPr>
              <w:t>Isabelle Brisson</w:t>
            </w:r>
          </w:p>
        </w:tc>
      </w:tr>
      <w:tr w:rsidR="00B76785" w:rsidRPr="00C13B98" w14:paraId="3DAC335E" w14:textId="77777777" w:rsidTr="00656DDC">
        <w:tc>
          <w:tcPr>
            <w:tcW w:w="1763" w:type="dxa"/>
          </w:tcPr>
          <w:p w14:paraId="7A23EC45" w14:textId="77777777" w:rsidR="00B76785" w:rsidRPr="00B40ABD" w:rsidRDefault="00B76785" w:rsidP="00D3430D">
            <w:pPr>
              <w:spacing w:line="252" w:lineRule="auto"/>
              <w:rPr>
                <w:rFonts w:cstheme="minorHAnsi"/>
                <w:b/>
              </w:rPr>
            </w:pPr>
          </w:p>
        </w:tc>
        <w:tc>
          <w:tcPr>
            <w:tcW w:w="3004" w:type="dxa"/>
          </w:tcPr>
          <w:p w14:paraId="4F2BFCB7" w14:textId="77777777" w:rsidR="00B76785" w:rsidRPr="00B40ABD" w:rsidRDefault="00B76785" w:rsidP="00D3430D">
            <w:pPr>
              <w:spacing w:line="252" w:lineRule="auto"/>
              <w:rPr>
                <w:rFonts w:cstheme="minorHAnsi"/>
              </w:rPr>
            </w:pPr>
            <w:r w:rsidRPr="00B40ABD">
              <w:rPr>
                <w:rFonts w:cstheme="minorHAnsi"/>
              </w:rPr>
              <w:t>Les conseillers :</w:t>
            </w:r>
          </w:p>
        </w:tc>
        <w:tc>
          <w:tcPr>
            <w:tcW w:w="2869" w:type="dxa"/>
          </w:tcPr>
          <w:p w14:paraId="658AD6D0" w14:textId="77777777" w:rsidR="004E1649" w:rsidRPr="009B0EB6" w:rsidRDefault="004E1649" w:rsidP="00D3430D">
            <w:pPr>
              <w:spacing w:line="252" w:lineRule="auto"/>
              <w:rPr>
                <w:rFonts w:cstheme="minorHAnsi"/>
                <w:lang w:val="en-CA"/>
              </w:rPr>
            </w:pPr>
            <w:r w:rsidRPr="009B0EB6">
              <w:rPr>
                <w:rFonts w:cstheme="minorHAnsi"/>
                <w:lang w:val="en-CA"/>
              </w:rPr>
              <w:t>Carl Woodbury</w:t>
            </w:r>
          </w:p>
          <w:p w14:paraId="1A5FDDB4" w14:textId="77777777" w:rsidR="00B76785" w:rsidRPr="009B0EB6" w:rsidRDefault="00923AB7" w:rsidP="00D3430D">
            <w:pPr>
              <w:spacing w:line="252" w:lineRule="auto"/>
              <w:rPr>
                <w:rFonts w:cstheme="minorHAnsi"/>
                <w:lang w:val="en-CA"/>
              </w:rPr>
            </w:pPr>
            <w:r w:rsidRPr="009B0EB6">
              <w:rPr>
                <w:rFonts w:cstheme="minorHAnsi"/>
                <w:lang w:val="en-CA"/>
              </w:rPr>
              <w:t>Denis Fillion</w:t>
            </w:r>
          </w:p>
          <w:p w14:paraId="6AC90AB2" w14:textId="77777777" w:rsidR="004E1649" w:rsidRPr="009B0EB6" w:rsidRDefault="004E1649" w:rsidP="00D3430D">
            <w:pPr>
              <w:spacing w:line="252" w:lineRule="auto"/>
              <w:rPr>
                <w:rFonts w:cstheme="minorHAnsi"/>
                <w:lang w:val="en-CA"/>
              </w:rPr>
            </w:pPr>
            <w:r w:rsidRPr="009B0EB6">
              <w:rPr>
                <w:rFonts w:cstheme="minorHAnsi"/>
                <w:lang w:val="en-CA"/>
              </w:rPr>
              <w:t>Patrice Deslongchamps</w:t>
            </w:r>
          </w:p>
        </w:tc>
      </w:tr>
      <w:tr w:rsidR="00B76785" w:rsidRPr="00C13B98" w14:paraId="67E74384" w14:textId="77777777" w:rsidTr="00656DDC">
        <w:tc>
          <w:tcPr>
            <w:tcW w:w="1763" w:type="dxa"/>
          </w:tcPr>
          <w:p w14:paraId="123B7BC9" w14:textId="77777777" w:rsidR="00B76785" w:rsidRPr="009B0EB6" w:rsidRDefault="00B76785" w:rsidP="00D3430D">
            <w:pPr>
              <w:spacing w:line="252" w:lineRule="auto"/>
              <w:rPr>
                <w:rFonts w:cstheme="minorHAnsi"/>
                <w:b/>
                <w:lang w:val="en-CA"/>
              </w:rPr>
            </w:pPr>
          </w:p>
        </w:tc>
        <w:tc>
          <w:tcPr>
            <w:tcW w:w="3004" w:type="dxa"/>
          </w:tcPr>
          <w:p w14:paraId="0F08914F" w14:textId="77777777" w:rsidR="00B76785" w:rsidRPr="009B0EB6" w:rsidRDefault="00B76785" w:rsidP="00D3430D">
            <w:pPr>
              <w:spacing w:line="252" w:lineRule="auto"/>
              <w:rPr>
                <w:rFonts w:cstheme="minorHAnsi"/>
                <w:lang w:val="en-CA"/>
              </w:rPr>
            </w:pPr>
          </w:p>
        </w:tc>
        <w:tc>
          <w:tcPr>
            <w:tcW w:w="2869" w:type="dxa"/>
          </w:tcPr>
          <w:p w14:paraId="56BB3B85" w14:textId="77777777" w:rsidR="00B76785" w:rsidRPr="009B0EB6" w:rsidRDefault="00B76785" w:rsidP="00D3430D">
            <w:pPr>
              <w:spacing w:line="252" w:lineRule="auto"/>
              <w:rPr>
                <w:rFonts w:cstheme="minorHAnsi"/>
                <w:lang w:val="en-CA"/>
              </w:rPr>
            </w:pPr>
          </w:p>
        </w:tc>
      </w:tr>
      <w:tr w:rsidR="00B76785" w:rsidRPr="00B40ABD" w14:paraId="79F43E3C" w14:textId="77777777" w:rsidTr="00656DDC">
        <w:tc>
          <w:tcPr>
            <w:tcW w:w="1763" w:type="dxa"/>
          </w:tcPr>
          <w:p w14:paraId="2E1615DE" w14:textId="77777777" w:rsidR="00B76785" w:rsidRPr="009B0EB6" w:rsidRDefault="00B76785" w:rsidP="00D3430D">
            <w:pPr>
              <w:spacing w:line="252" w:lineRule="auto"/>
              <w:rPr>
                <w:rFonts w:cstheme="minorHAnsi"/>
                <w:b/>
                <w:lang w:val="en-CA"/>
              </w:rPr>
            </w:pPr>
          </w:p>
        </w:tc>
        <w:tc>
          <w:tcPr>
            <w:tcW w:w="3004" w:type="dxa"/>
          </w:tcPr>
          <w:p w14:paraId="2051A33E" w14:textId="77777777" w:rsidR="00B76785" w:rsidRPr="00B40ABD" w:rsidRDefault="006F351C" w:rsidP="00D3430D">
            <w:pPr>
              <w:spacing w:line="252" w:lineRule="auto"/>
              <w:rPr>
                <w:rFonts w:cstheme="minorHAnsi"/>
              </w:rPr>
            </w:pPr>
            <w:r>
              <w:rPr>
                <w:rFonts w:cstheme="minorHAnsi"/>
              </w:rPr>
              <w:t>Le directeur général</w:t>
            </w:r>
          </w:p>
        </w:tc>
        <w:tc>
          <w:tcPr>
            <w:tcW w:w="2869" w:type="dxa"/>
          </w:tcPr>
          <w:p w14:paraId="76F040D6" w14:textId="77777777" w:rsidR="00B76785" w:rsidRPr="00B40ABD" w:rsidRDefault="006F351C" w:rsidP="00D3430D">
            <w:pPr>
              <w:spacing w:line="252" w:lineRule="auto"/>
              <w:rPr>
                <w:rFonts w:cstheme="minorHAnsi"/>
              </w:rPr>
            </w:pPr>
            <w:r>
              <w:rPr>
                <w:rFonts w:cstheme="minorHAnsi"/>
              </w:rPr>
              <w:t>Marc Beaulieu</w:t>
            </w:r>
          </w:p>
        </w:tc>
      </w:tr>
      <w:tr w:rsidR="00B76785" w:rsidRPr="00B40ABD" w14:paraId="040CBB1E" w14:textId="77777777" w:rsidTr="00656DDC">
        <w:tc>
          <w:tcPr>
            <w:tcW w:w="1763" w:type="dxa"/>
          </w:tcPr>
          <w:p w14:paraId="2A04849A" w14:textId="77777777" w:rsidR="00B76785" w:rsidRPr="00B40ABD" w:rsidRDefault="00B76785" w:rsidP="00D3430D">
            <w:pPr>
              <w:spacing w:line="252" w:lineRule="auto"/>
              <w:rPr>
                <w:rFonts w:cstheme="minorHAnsi"/>
                <w:b/>
              </w:rPr>
            </w:pPr>
          </w:p>
        </w:tc>
        <w:tc>
          <w:tcPr>
            <w:tcW w:w="3004" w:type="dxa"/>
          </w:tcPr>
          <w:p w14:paraId="0A5FC4B7" w14:textId="77777777" w:rsidR="00B76785" w:rsidRPr="00B40ABD" w:rsidRDefault="00B76785" w:rsidP="00D3430D">
            <w:pPr>
              <w:spacing w:line="252" w:lineRule="auto"/>
              <w:rPr>
                <w:rFonts w:cstheme="minorHAnsi"/>
              </w:rPr>
            </w:pPr>
          </w:p>
        </w:tc>
        <w:tc>
          <w:tcPr>
            <w:tcW w:w="2869" w:type="dxa"/>
          </w:tcPr>
          <w:p w14:paraId="170A5FDF" w14:textId="77777777" w:rsidR="00B76785" w:rsidRPr="00B40ABD" w:rsidRDefault="00B76785" w:rsidP="00D3430D">
            <w:pPr>
              <w:spacing w:line="252" w:lineRule="auto"/>
              <w:rPr>
                <w:rFonts w:cstheme="minorHAnsi"/>
              </w:rPr>
            </w:pPr>
          </w:p>
        </w:tc>
      </w:tr>
    </w:tbl>
    <w:p w14:paraId="77731DD9" w14:textId="77777777" w:rsidR="00B76785" w:rsidRPr="00B40ABD" w:rsidRDefault="00B76785" w:rsidP="00D3430D">
      <w:pPr>
        <w:spacing w:after="0" w:line="252" w:lineRule="auto"/>
        <w:rPr>
          <w:rFonts w:cstheme="minorHAnsi"/>
          <w:b/>
          <w:u w:val="single"/>
        </w:rPr>
      </w:pPr>
    </w:p>
    <w:p w14:paraId="164D17A1" w14:textId="77777777" w:rsidR="00B76785" w:rsidRPr="00B40ABD" w:rsidRDefault="00B76785" w:rsidP="00D3430D">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14:paraId="26903077" w14:textId="77777777" w:rsidR="00B76785" w:rsidRPr="00B40ABD" w:rsidRDefault="00B76785" w:rsidP="00D3430D">
      <w:pPr>
        <w:spacing w:after="0" w:line="252" w:lineRule="auto"/>
        <w:rPr>
          <w:rFonts w:cstheme="minorHAnsi"/>
        </w:rPr>
      </w:pPr>
    </w:p>
    <w:p w14:paraId="04A008D2" w14:textId="77777777" w:rsidR="00B76785" w:rsidRPr="00B40ABD" w:rsidRDefault="00B76785" w:rsidP="00D3430D">
      <w:pPr>
        <w:spacing w:after="0" w:line="252" w:lineRule="auto"/>
        <w:jc w:val="both"/>
        <w:rPr>
          <w:rFonts w:cstheme="minorHAnsi"/>
        </w:rPr>
      </w:pPr>
      <w:r w:rsidRPr="00B40ABD">
        <w:rPr>
          <w:rFonts w:cstheme="minorHAnsi"/>
        </w:rPr>
        <w:t xml:space="preserve">Après constatation du quorum, la séance est ouverte à </w:t>
      </w:r>
      <w:r w:rsidR="00745916" w:rsidRPr="00B40ABD">
        <w:rPr>
          <w:rFonts w:cstheme="minorHAnsi"/>
        </w:rPr>
        <w:t>19h00</w:t>
      </w:r>
      <w:r w:rsidRPr="00B40ABD">
        <w:rPr>
          <w:rFonts w:cstheme="minorHAnsi"/>
        </w:rPr>
        <w:t xml:space="preserve"> par M. Tom Arnold, maire de la Municipalité de Grenville-sur-la-Rouge. Le directeur général M. Beaulieu, est présent, qui agit aussi à titre de secrétaire d’assemblée.</w:t>
      </w:r>
    </w:p>
    <w:p w14:paraId="0A7F0DA0" w14:textId="77777777" w:rsidR="00B76785" w:rsidRPr="00B40ABD" w:rsidRDefault="00B76785" w:rsidP="00D3430D">
      <w:pPr>
        <w:spacing w:after="0" w:line="252" w:lineRule="auto"/>
        <w:jc w:val="both"/>
        <w:rPr>
          <w:rFonts w:cstheme="minorHAnsi"/>
        </w:rPr>
      </w:pPr>
    </w:p>
    <w:p w14:paraId="473A627B" w14:textId="77777777" w:rsidR="00B76785" w:rsidRPr="00B40ABD" w:rsidRDefault="00B76785" w:rsidP="00D3430D">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2609C0" w:rsidRPr="00B40ABD">
        <w:rPr>
          <w:rFonts w:cstheme="minorHAnsi"/>
          <w:i/>
          <w:lang w:val="en-CA"/>
        </w:rPr>
        <w:t>:00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The general director M. Beaulieu who also acts as the assembly secretary. </w:t>
      </w:r>
    </w:p>
    <w:p w14:paraId="25E0DABB" w14:textId="77777777" w:rsidR="00B76785" w:rsidRDefault="00B76785" w:rsidP="00D3430D">
      <w:pPr>
        <w:spacing w:after="0" w:line="252" w:lineRule="auto"/>
        <w:jc w:val="both"/>
        <w:rPr>
          <w:rFonts w:cstheme="minorHAnsi"/>
          <w:i/>
          <w:lang w:val="en-CA"/>
        </w:rPr>
      </w:pPr>
    </w:p>
    <w:p w14:paraId="618E7E74" w14:textId="77777777" w:rsidR="00B76785" w:rsidRPr="00B40ABD" w:rsidRDefault="00B76785" w:rsidP="00D3430D">
      <w:pPr>
        <w:spacing w:after="0" w:line="252"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14:paraId="3296043B" w14:textId="77777777" w:rsidR="00B76785" w:rsidRPr="00B40ABD" w:rsidRDefault="00B76785" w:rsidP="00D3430D">
      <w:pPr>
        <w:spacing w:after="0" w:line="252" w:lineRule="auto"/>
        <w:jc w:val="both"/>
        <w:outlineLvl w:val="0"/>
        <w:rPr>
          <w:rFonts w:cstheme="minorHAnsi"/>
          <w:b/>
          <w:i/>
          <w:u w:val="single"/>
        </w:rPr>
      </w:pPr>
    </w:p>
    <w:p w14:paraId="402D07FA" w14:textId="77777777" w:rsidR="00B76785" w:rsidRPr="00B40ABD" w:rsidRDefault="00B76785" w:rsidP="00D3430D">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14:paraId="1A97D2AC" w14:textId="77777777" w:rsidR="00564CAA" w:rsidRPr="00B40ABD" w:rsidRDefault="00564CAA" w:rsidP="00D3430D">
      <w:pPr>
        <w:spacing w:after="0" w:line="252" w:lineRule="auto"/>
        <w:jc w:val="both"/>
        <w:outlineLvl w:val="0"/>
        <w:rPr>
          <w:rFonts w:cstheme="minorHAnsi"/>
          <w:b/>
          <w:i/>
          <w:u w:val="single"/>
        </w:rPr>
      </w:pPr>
    </w:p>
    <w:p w14:paraId="5C90CCD5" w14:textId="77777777" w:rsidR="00F613B8" w:rsidRPr="00D367D9" w:rsidRDefault="00F613B8" w:rsidP="00D3430D">
      <w:pPr>
        <w:spacing w:after="0" w:line="252" w:lineRule="auto"/>
        <w:jc w:val="both"/>
        <w:rPr>
          <w:rFonts w:cs="Arial"/>
          <w:b/>
          <w:u w:val="single"/>
        </w:rPr>
      </w:pPr>
      <w:r w:rsidRPr="00D367D9">
        <w:rPr>
          <w:rFonts w:cstheme="minorHAnsi"/>
          <w:b/>
          <w:u w:val="single"/>
        </w:rPr>
        <w:t>2022-07-</w:t>
      </w:r>
      <w:r>
        <w:rPr>
          <w:rFonts w:cstheme="minorHAnsi"/>
          <w:b/>
          <w:u w:val="single"/>
        </w:rPr>
        <w:t>190</w:t>
      </w:r>
      <w:r w:rsidRPr="00D367D9">
        <w:rPr>
          <w:rFonts w:cstheme="minorHAnsi"/>
          <w:b/>
          <w:u w:val="single"/>
        </w:rPr>
        <w:tab/>
      </w:r>
      <w:r w:rsidRPr="00D367D9">
        <w:rPr>
          <w:rFonts w:cs="Arial"/>
          <w:b/>
          <w:u w:val="single"/>
        </w:rPr>
        <w:t>Adoption de l’ordre du jour</w:t>
      </w:r>
    </w:p>
    <w:p w14:paraId="3A0EE62A" w14:textId="77777777" w:rsidR="00F613B8" w:rsidRPr="00D367D9" w:rsidRDefault="00F613B8" w:rsidP="00D3430D">
      <w:pPr>
        <w:spacing w:after="0" w:line="252" w:lineRule="auto"/>
        <w:jc w:val="both"/>
        <w:rPr>
          <w:rFonts w:cstheme="minorHAnsi"/>
          <w:b/>
          <w:u w:val="single"/>
        </w:rPr>
      </w:pPr>
    </w:p>
    <w:p w14:paraId="68A0AA7A" w14:textId="77777777" w:rsidR="00F613B8" w:rsidRPr="00815F75" w:rsidRDefault="00F613B8" w:rsidP="00D3430D">
      <w:pPr>
        <w:spacing w:after="0" w:line="252" w:lineRule="auto"/>
        <w:jc w:val="both"/>
        <w:rPr>
          <w:rFonts w:cstheme="minorHAnsi"/>
          <w:b/>
          <w:i/>
          <w:u w:val="single"/>
        </w:rPr>
      </w:pPr>
      <w:r w:rsidRPr="00815F75">
        <w:rPr>
          <w:rFonts w:cstheme="minorHAnsi"/>
          <w:b/>
          <w:i/>
          <w:u w:val="single"/>
        </w:rPr>
        <w:t>2022-07-</w:t>
      </w:r>
      <w:r>
        <w:rPr>
          <w:rFonts w:cstheme="minorHAnsi"/>
          <w:b/>
          <w:i/>
          <w:u w:val="single"/>
        </w:rPr>
        <w:t>190</w:t>
      </w:r>
      <w:r w:rsidRPr="00815F75">
        <w:rPr>
          <w:rFonts w:cstheme="minorHAnsi"/>
          <w:b/>
          <w:i/>
          <w:u w:val="single"/>
        </w:rPr>
        <w:tab/>
      </w:r>
      <w:r w:rsidRPr="00815F75">
        <w:rPr>
          <w:rFonts w:cs="Arial"/>
          <w:b/>
          <w:i/>
          <w:u w:val="single"/>
        </w:rPr>
        <w:t>Adoption of the agenda</w:t>
      </w:r>
    </w:p>
    <w:p w14:paraId="76B906A0" w14:textId="77777777" w:rsidR="00F613B8" w:rsidRPr="00815F75" w:rsidRDefault="00F613B8" w:rsidP="00D3430D">
      <w:pPr>
        <w:pStyle w:val="Sansinterligne"/>
        <w:spacing w:line="252" w:lineRule="auto"/>
        <w:jc w:val="both"/>
        <w:rPr>
          <w:rFonts w:cs="Arial"/>
          <w:b/>
        </w:rPr>
      </w:pPr>
    </w:p>
    <w:p w14:paraId="33400F14" w14:textId="77777777" w:rsidR="00F613B8" w:rsidRPr="00D367D9" w:rsidRDefault="00F613B8" w:rsidP="00D3430D">
      <w:pPr>
        <w:pStyle w:val="Sansinterligne"/>
        <w:spacing w:line="252" w:lineRule="auto"/>
        <w:jc w:val="both"/>
        <w:rPr>
          <w:rFonts w:cs="Arial"/>
        </w:rPr>
      </w:pPr>
      <w:r w:rsidRPr="00D367D9">
        <w:rPr>
          <w:rFonts w:cs="Arial"/>
        </w:rPr>
        <w:t xml:space="preserve">Il est proposé par </w:t>
      </w:r>
      <w:r>
        <w:rPr>
          <w:rFonts w:cs="Arial"/>
        </w:rPr>
        <w:t xml:space="preserve">le conseiller Patrice Deslongchamps </w:t>
      </w:r>
      <w:r w:rsidRPr="00D367D9">
        <w:rPr>
          <w:rFonts w:cs="Arial"/>
        </w:rPr>
        <w:t>et résolu que l’ordre du jour de la présente séance soit adopté tel que déposé.</w:t>
      </w:r>
    </w:p>
    <w:p w14:paraId="3B8F3BEC" w14:textId="77777777" w:rsidR="00F613B8" w:rsidRPr="00D367D9" w:rsidRDefault="00F613B8" w:rsidP="00D3430D">
      <w:pPr>
        <w:pStyle w:val="Sansinterligne"/>
        <w:spacing w:line="252" w:lineRule="auto"/>
        <w:jc w:val="both"/>
        <w:rPr>
          <w:rFonts w:cs="Arial"/>
        </w:rPr>
      </w:pPr>
    </w:p>
    <w:p w14:paraId="00FA956B" w14:textId="77777777" w:rsidR="00F613B8" w:rsidRPr="00D367D9" w:rsidRDefault="00F613B8" w:rsidP="00D3430D">
      <w:pPr>
        <w:pStyle w:val="Sansinterligne"/>
        <w:spacing w:line="252" w:lineRule="auto"/>
        <w:jc w:val="both"/>
        <w:rPr>
          <w:rFonts w:cs="Arial"/>
          <w:i/>
          <w:lang w:val="en-CA"/>
        </w:rPr>
      </w:pPr>
      <w:r w:rsidRPr="00D367D9">
        <w:rPr>
          <w:rFonts w:cs="Arial"/>
          <w:i/>
          <w:lang w:val="en-CA"/>
        </w:rPr>
        <w:t xml:space="preserve">It is proposed by Councillor </w:t>
      </w:r>
      <w:r>
        <w:rPr>
          <w:rFonts w:cs="Arial"/>
          <w:i/>
          <w:lang w:val="en-CA"/>
        </w:rPr>
        <w:t>Patrice Deslongchamps</w:t>
      </w:r>
      <w:r w:rsidRPr="00D367D9">
        <w:rPr>
          <w:rFonts w:cs="Arial"/>
          <w:i/>
          <w:lang w:val="en-CA"/>
        </w:rPr>
        <w:t xml:space="preserve"> and resolved to approve the agenda of the current council sitting as written. </w:t>
      </w:r>
    </w:p>
    <w:p w14:paraId="0BCD9370" w14:textId="77777777" w:rsidR="00F613B8" w:rsidRDefault="00F613B8" w:rsidP="00D3430D">
      <w:pPr>
        <w:spacing w:after="0" w:line="252" w:lineRule="auto"/>
        <w:jc w:val="right"/>
        <w:rPr>
          <w:rFonts w:cstheme="minorHAnsi"/>
        </w:rPr>
      </w:pPr>
    </w:p>
    <w:p w14:paraId="47310FC3" w14:textId="257EC80E" w:rsidR="00AB397E" w:rsidRDefault="00AB397E" w:rsidP="00D3430D">
      <w:pPr>
        <w:spacing w:after="0" w:line="252" w:lineRule="auto"/>
        <w:jc w:val="right"/>
        <w:rPr>
          <w:rFonts w:cstheme="minorHAnsi"/>
        </w:rPr>
      </w:pPr>
      <w:r w:rsidRPr="00AB397E">
        <w:rPr>
          <w:rFonts w:cstheme="minorHAnsi"/>
        </w:rPr>
        <w:t>Adopté à l’unanimité des conseillers</w:t>
      </w:r>
    </w:p>
    <w:p w14:paraId="40369929" w14:textId="77777777" w:rsidR="00B76785" w:rsidRDefault="00AB397E" w:rsidP="00D3430D">
      <w:pPr>
        <w:spacing w:after="0" w:line="252" w:lineRule="auto"/>
        <w:jc w:val="right"/>
        <w:rPr>
          <w:rFonts w:cstheme="minorHAnsi"/>
          <w:i/>
        </w:rPr>
      </w:pPr>
      <w:r w:rsidRPr="00AB397E">
        <w:rPr>
          <w:rFonts w:cstheme="minorHAnsi"/>
          <w:i/>
        </w:rPr>
        <w:t>Adopted unanimously by councillors</w:t>
      </w:r>
    </w:p>
    <w:p w14:paraId="099E9443" w14:textId="77777777" w:rsidR="00AB397E" w:rsidRDefault="00AB397E" w:rsidP="00D3430D">
      <w:pPr>
        <w:spacing w:after="0" w:line="252" w:lineRule="auto"/>
        <w:jc w:val="right"/>
        <w:rPr>
          <w:rFonts w:cstheme="minorHAnsi"/>
          <w:i/>
        </w:rPr>
      </w:pPr>
    </w:p>
    <w:p w14:paraId="5F993CB7" w14:textId="77777777" w:rsidR="00B76785" w:rsidRPr="00B40ABD" w:rsidRDefault="00B76785" w:rsidP="00D3430D">
      <w:pPr>
        <w:spacing w:after="0" w:line="252" w:lineRule="auto"/>
        <w:jc w:val="both"/>
        <w:outlineLvl w:val="0"/>
        <w:rPr>
          <w:rFonts w:cstheme="minorHAnsi"/>
          <w:b/>
          <w:i/>
          <w:u w:val="single"/>
        </w:rPr>
      </w:pPr>
      <w:r w:rsidRPr="00B40ABD">
        <w:rPr>
          <w:rFonts w:cstheme="minorHAnsi"/>
          <w:b/>
          <w:u w:val="single"/>
        </w:rPr>
        <w:t xml:space="preserve">ADOPTION DES PROCÈS-VERBAUX / </w:t>
      </w:r>
      <w:r w:rsidRPr="00B40ABD">
        <w:rPr>
          <w:rFonts w:cstheme="minorHAnsi"/>
          <w:b/>
          <w:i/>
          <w:u w:val="single"/>
        </w:rPr>
        <w:t>ADOPTION OF THE MINUTES</w:t>
      </w:r>
    </w:p>
    <w:p w14:paraId="14BB2FB2" w14:textId="77777777" w:rsidR="00564CAA" w:rsidRPr="00B40ABD" w:rsidRDefault="00564CAA" w:rsidP="00D3430D">
      <w:pPr>
        <w:spacing w:after="0" w:line="252" w:lineRule="auto"/>
        <w:jc w:val="both"/>
        <w:outlineLvl w:val="0"/>
        <w:rPr>
          <w:rFonts w:cstheme="minorHAnsi"/>
          <w:b/>
          <w:i/>
          <w:u w:val="single"/>
        </w:rPr>
      </w:pPr>
    </w:p>
    <w:p w14:paraId="537DE582" w14:textId="77777777" w:rsidR="00984AAA" w:rsidRDefault="00984AAA" w:rsidP="00D3430D">
      <w:pPr>
        <w:spacing w:after="0" w:line="252" w:lineRule="auto"/>
        <w:jc w:val="both"/>
        <w:rPr>
          <w:rFonts w:cstheme="minorHAnsi"/>
          <w:b/>
          <w:u w:val="single"/>
        </w:rPr>
      </w:pPr>
      <w:r>
        <w:rPr>
          <w:rFonts w:cstheme="minorHAnsi"/>
          <w:b/>
          <w:u w:val="single"/>
        </w:rPr>
        <w:t>2022-07-191</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14 juin 2022</w:t>
      </w:r>
    </w:p>
    <w:p w14:paraId="1FDA8DDC" w14:textId="77777777" w:rsidR="00984AAA" w:rsidRPr="001A2D22" w:rsidRDefault="00984AAA" w:rsidP="00D3430D">
      <w:pPr>
        <w:spacing w:after="0" w:line="252" w:lineRule="auto"/>
        <w:jc w:val="both"/>
        <w:rPr>
          <w:rFonts w:cstheme="minorHAnsi"/>
          <w:b/>
          <w:u w:val="single"/>
        </w:rPr>
      </w:pPr>
    </w:p>
    <w:p w14:paraId="55AC61D9" w14:textId="6D353760" w:rsidR="00984AAA" w:rsidRDefault="00984AAA" w:rsidP="00732265">
      <w:pPr>
        <w:spacing w:after="0" w:line="252" w:lineRule="auto"/>
        <w:jc w:val="both"/>
        <w:rPr>
          <w:rFonts w:cstheme="minorHAnsi"/>
          <w:b/>
          <w:i/>
          <w:u w:val="single"/>
          <w:lang w:val="en-CA"/>
        </w:rPr>
      </w:pPr>
      <w:r>
        <w:rPr>
          <w:rFonts w:cstheme="minorHAnsi"/>
          <w:b/>
          <w:i/>
          <w:u w:val="single"/>
          <w:lang w:val="en-CA"/>
        </w:rPr>
        <w:t>2022-07-191</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June 14, 2022</w:t>
      </w:r>
    </w:p>
    <w:p w14:paraId="2D9A5397" w14:textId="77777777" w:rsidR="00732265" w:rsidRPr="00732265" w:rsidRDefault="00732265" w:rsidP="00732265">
      <w:pPr>
        <w:spacing w:after="0" w:line="252" w:lineRule="auto"/>
        <w:jc w:val="both"/>
        <w:rPr>
          <w:rFonts w:cstheme="minorHAnsi"/>
          <w:b/>
          <w:i/>
          <w:u w:val="single"/>
          <w:lang w:val="en-CA"/>
        </w:rPr>
      </w:pPr>
    </w:p>
    <w:p w14:paraId="5132B705" w14:textId="77777777" w:rsidR="00984AAA" w:rsidRPr="005E31F5" w:rsidRDefault="00984AAA" w:rsidP="00D3430D">
      <w:pPr>
        <w:spacing w:line="252" w:lineRule="auto"/>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ordinaire </w:t>
      </w:r>
      <w:r>
        <w:rPr>
          <w:rFonts w:cs="Arial"/>
        </w:rPr>
        <w:t xml:space="preserve">du conseil municipal tenue le 14 juin 2022 </w:t>
      </w:r>
      <w:r w:rsidRPr="005E31F5">
        <w:rPr>
          <w:rFonts w:cs="Arial"/>
        </w:rPr>
        <w:t>soit approuvé tel que déposé.</w:t>
      </w:r>
    </w:p>
    <w:p w14:paraId="21A417F4" w14:textId="77777777" w:rsidR="00984AAA" w:rsidRDefault="00984AAA" w:rsidP="00D3430D">
      <w:pPr>
        <w:spacing w:line="252" w:lineRule="auto"/>
        <w:jc w:val="both"/>
        <w:rPr>
          <w:rFonts w:cs="Arial"/>
          <w:i/>
          <w:lang w:val="en-CA"/>
        </w:rPr>
      </w:pPr>
      <w:r w:rsidRPr="005E31F5">
        <w:rPr>
          <w:rFonts w:cs="Arial"/>
          <w:i/>
          <w:lang w:val="en-CA"/>
        </w:rPr>
        <w:lastRenderedPageBreak/>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regular sitting council held on </w:t>
      </w:r>
      <w:r>
        <w:rPr>
          <w:rFonts w:cs="Arial"/>
          <w:i/>
          <w:lang w:val="en-CA"/>
        </w:rPr>
        <w:t>June 14, 2022,</w:t>
      </w:r>
      <w:r w:rsidRPr="005E31F5">
        <w:rPr>
          <w:rFonts w:cs="Arial"/>
          <w:i/>
          <w:lang w:val="en-CA"/>
        </w:rPr>
        <w:t xml:space="preserve"> as written.</w:t>
      </w:r>
    </w:p>
    <w:p w14:paraId="09919D5D" w14:textId="77777777" w:rsidR="00C32EF3" w:rsidRDefault="00C32EF3" w:rsidP="00D3430D">
      <w:pPr>
        <w:spacing w:after="0" w:line="252" w:lineRule="auto"/>
        <w:jc w:val="right"/>
        <w:rPr>
          <w:rFonts w:cstheme="minorHAnsi"/>
        </w:rPr>
      </w:pPr>
      <w:r w:rsidRPr="00AB397E">
        <w:rPr>
          <w:rFonts w:cstheme="minorHAnsi"/>
        </w:rPr>
        <w:t>Adopté à l’unanimité des conseillers</w:t>
      </w:r>
    </w:p>
    <w:p w14:paraId="324EA927" w14:textId="35C215F4" w:rsidR="00C32EF3" w:rsidRDefault="00C32EF3" w:rsidP="00D3430D">
      <w:pPr>
        <w:spacing w:after="0" w:line="252" w:lineRule="auto"/>
        <w:jc w:val="right"/>
        <w:rPr>
          <w:rFonts w:cstheme="minorHAnsi"/>
          <w:i/>
        </w:rPr>
      </w:pPr>
      <w:r w:rsidRPr="00AB397E">
        <w:rPr>
          <w:rFonts w:cstheme="minorHAnsi"/>
          <w:i/>
        </w:rPr>
        <w:t>Adopted unanimously by councillors</w:t>
      </w:r>
    </w:p>
    <w:p w14:paraId="71D10449" w14:textId="7A9E4BC4" w:rsidR="00F613B8" w:rsidRDefault="00F613B8" w:rsidP="00D3430D">
      <w:pPr>
        <w:spacing w:after="0" w:line="252" w:lineRule="auto"/>
        <w:jc w:val="right"/>
        <w:rPr>
          <w:rFonts w:cstheme="minorHAnsi"/>
          <w:i/>
        </w:rPr>
      </w:pPr>
    </w:p>
    <w:p w14:paraId="6CA84DAC" w14:textId="77777777" w:rsidR="00984AAA" w:rsidRDefault="00984AAA" w:rsidP="00D3430D">
      <w:pPr>
        <w:spacing w:after="0" w:line="252" w:lineRule="auto"/>
        <w:jc w:val="both"/>
        <w:rPr>
          <w:rFonts w:cstheme="minorHAnsi"/>
          <w:b/>
          <w:u w:val="single"/>
        </w:rPr>
      </w:pPr>
      <w:r>
        <w:rPr>
          <w:rFonts w:cstheme="minorHAnsi"/>
          <w:b/>
          <w:u w:val="single"/>
        </w:rPr>
        <w:t>2022-07-192</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4 juillet 2022</w:t>
      </w:r>
    </w:p>
    <w:p w14:paraId="0FB8ACBC" w14:textId="77777777" w:rsidR="00984AAA" w:rsidRPr="001A2D22" w:rsidRDefault="00984AAA" w:rsidP="00D3430D">
      <w:pPr>
        <w:spacing w:after="0" w:line="252" w:lineRule="auto"/>
        <w:jc w:val="both"/>
        <w:rPr>
          <w:rFonts w:cstheme="minorHAnsi"/>
          <w:b/>
          <w:u w:val="single"/>
        </w:rPr>
      </w:pPr>
    </w:p>
    <w:p w14:paraId="0C271778" w14:textId="4BB05E34" w:rsidR="00984AAA" w:rsidRDefault="00984AAA" w:rsidP="00D3430D">
      <w:pPr>
        <w:spacing w:after="0" w:line="252" w:lineRule="auto"/>
        <w:jc w:val="both"/>
        <w:rPr>
          <w:rFonts w:cstheme="minorHAnsi"/>
          <w:b/>
          <w:i/>
          <w:u w:val="single"/>
          <w:lang w:val="en-CA"/>
        </w:rPr>
      </w:pPr>
      <w:r>
        <w:rPr>
          <w:rFonts w:cstheme="minorHAnsi"/>
          <w:b/>
          <w:i/>
          <w:u w:val="single"/>
          <w:lang w:val="en-CA"/>
        </w:rPr>
        <w:t>2022-07-192</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July 4, 2022</w:t>
      </w:r>
    </w:p>
    <w:p w14:paraId="481AC87B" w14:textId="77777777" w:rsidR="00FA207A" w:rsidRPr="00FA207A" w:rsidRDefault="00FA207A" w:rsidP="00D3430D">
      <w:pPr>
        <w:spacing w:after="0" w:line="252" w:lineRule="auto"/>
        <w:jc w:val="both"/>
        <w:rPr>
          <w:rFonts w:cstheme="minorHAnsi"/>
          <w:b/>
          <w:i/>
          <w:u w:val="single"/>
          <w:lang w:val="en-CA"/>
        </w:rPr>
      </w:pPr>
    </w:p>
    <w:p w14:paraId="52BC0A85" w14:textId="77777777" w:rsidR="00984AAA" w:rsidRPr="005E31F5" w:rsidRDefault="00984AAA" w:rsidP="00D3430D">
      <w:pPr>
        <w:spacing w:line="252" w:lineRule="auto"/>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4 juillet 2022 </w:t>
      </w:r>
      <w:r w:rsidRPr="005E31F5">
        <w:rPr>
          <w:rFonts w:cs="Arial"/>
        </w:rPr>
        <w:t>soit approuvé tel que déposé.</w:t>
      </w:r>
    </w:p>
    <w:p w14:paraId="12EC6570" w14:textId="77777777" w:rsidR="00984AAA" w:rsidRDefault="00984AAA" w:rsidP="00D3430D">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July 4, 2022,</w:t>
      </w:r>
      <w:r w:rsidRPr="005E31F5">
        <w:rPr>
          <w:rFonts w:cs="Arial"/>
          <w:i/>
          <w:lang w:val="en-CA"/>
        </w:rPr>
        <w:t xml:space="preserve"> as written.</w:t>
      </w:r>
    </w:p>
    <w:p w14:paraId="7C526418" w14:textId="77777777" w:rsidR="00F613B8" w:rsidRDefault="00F613B8" w:rsidP="00D3430D">
      <w:pPr>
        <w:spacing w:after="0" w:line="252" w:lineRule="auto"/>
        <w:jc w:val="right"/>
        <w:rPr>
          <w:rFonts w:cstheme="minorHAnsi"/>
        </w:rPr>
      </w:pPr>
      <w:r w:rsidRPr="00AB397E">
        <w:rPr>
          <w:rFonts w:cstheme="minorHAnsi"/>
        </w:rPr>
        <w:t>Adopté à l’unanimité des conseillers</w:t>
      </w:r>
    </w:p>
    <w:p w14:paraId="7FD6D936" w14:textId="77777777" w:rsidR="00F613B8" w:rsidRDefault="00F613B8" w:rsidP="00D3430D">
      <w:pPr>
        <w:spacing w:after="0" w:line="252" w:lineRule="auto"/>
        <w:jc w:val="right"/>
        <w:rPr>
          <w:rFonts w:cstheme="minorHAnsi"/>
          <w:i/>
        </w:rPr>
      </w:pPr>
      <w:r w:rsidRPr="00AB397E">
        <w:rPr>
          <w:rFonts w:cstheme="minorHAnsi"/>
          <w:i/>
        </w:rPr>
        <w:t>Adopted unanimously by councillors</w:t>
      </w:r>
    </w:p>
    <w:p w14:paraId="62AF5B67" w14:textId="77777777" w:rsidR="00F613B8" w:rsidRDefault="00F613B8" w:rsidP="00D3430D">
      <w:pPr>
        <w:spacing w:after="0" w:line="252" w:lineRule="auto"/>
        <w:jc w:val="right"/>
        <w:rPr>
          <w:rFonts w:cstheme="minorHAnsi"/>
          <w:i/>
        </w:rPr>
      </w:pPr>
    </w:p>
    <w:p w14:paraId="38AAFC9F" w14:textId="77777777" w:rsidR="00B76785" w:rsidRPr="00B40ABD" w:rsidRDefault="00B76785" w:rsidP="00D3430D">
      <w:pPr>
        <w:spacing w:after="0" w:line="252" w:lineRule="auto"/>
        <w:rPr>
          <w:rFonts w:cstheme="minorHAnsi"/>
          <w:b/>
          <w:i/>
          <w:u w:val="single"/>
        </w:rPr>
      </w:pPr>
      <w:r w:rsidRPr="00B40ABD">
        <w:rPr>
          <w:rFonts w:cstheme="minorHAnsi"/>
          <w:b/>
          <w:u w:val="single"/>
        </w:rPr>
        <w:t xml:space="preserve">RAPPORT DU MAIRE ET RAPPORT DES COMITÉS / </w:t>
      </w:r>
      <w:r w:rsidRPr="00B40ABD">
        <w:rPr>
          <w:rFonts w:cstheme="minorHAnsi"/>
          <w:b/>
          <w:i/>
          <w:u w:val="single"/>
        </w:rPr>
        <w:t>MAYOR AND COMMITTEES REPORTS</w:t>
      </w:r>
    </w:p>
    <w:p w14:paraId="0D02B545" w14:textId="77777777" w:rsidR="00B76785" w:rsidRPr="00B40ABD" w:rsidRDefault="00B76785" w:rsidP="00D3430D">
      <w:pPr>
        <w:spacing w:after="0" w:line="252" w:lineRule="auto"/>
        <w:outlineLvl w:val="0"/>
        <w:rPr>
          <w:rFonts w:cstheme="minorHAnsi"/>
        </w:rPr>
      </w:pPr>
    </w:p>
    <w:p w14:paraId="3BF0BD62" w14:textId="77777777" w:rsidR="00B76785" w:rsidRPr="00B40ABD" w:rsidRDefault="00B76785" w:rsidP="00D3430D">
      <w:pPr>
        <w:spacing w:after="0" w:line="252"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14:paraId="1D9E1D9D" w14:textId="77777777" w:rsidR="00564CAA" w:rsidRPr="00B40ABD" w:rsidRDefault="00564CAA" w:rsidP="00D3430D">
      <w:pPr>
        <w:spacing w:after="0" w:line="252" w:lineRule="auto"/>
        <w:outlineLvl w:val="0"/>
        <w:rPr>
          <w:rFonts w:cstheme="minorHAnsi"/>
          <w:b/>
          <w:i/>
          <w:u w:val="single"/>
        </w:rPr>
      </w:pPr>
    </w:p>
    <w:p w14:paraId="2CA1F64E" w14:textId="77777777" w:rsidR="00443BCB" w:rsidRPr="000E28CC" w:rsidRDefault="00443BCB" w:rsidP="00D3430D">
      <w:pPr>
        <w:pStyle w:val="Sansinterligne"/>
        <w:spacing w:line="252" w:lineRule="auto"/>
        <w:jc w:val="both"/>
        <w:rPr>
          <w:rFonts w:cs="Arial"/>
          <w:b/>
          <w:u w:val="single"/>
        </w:rPr>
      </w:pPr>
      <w:r w:rsidRPr="000E28CC">
        <w:rPr>
          <w:rFonts w:cstheme="minorHAnsi"/>
          <w:b/>
          <w:u w:val="single"/>
        </w:rPr>
        <w:t>2022-07-</w:t>
      </w:r>
      <w:r>
        <w:rPr>
          <w:rFonts w:cstheme="minorHAnsi"/>
          <w:b/>
          <w:u w:val="single"/>
        </w:rPr>
        <w:t>193</w:t>
      </w:r>
      <w:r w:rsidRPr="000E28CC">
        <w:rPr>
          <w:rFonts w:cstheme="minorHAnsi"/>
          <w:b/>
          <w:u w:val="single"/>
        </w:rPr>
        <w:tab/>
      </w:r>
      <w:r w:rsidRPr="000E28CC">
        <w:rPr>
          <w:rFonts w:cs="Arial"/>
          <w:b/>
          <w:u w:val="single"/>
        </w:rPr>
        <w:t>Approbation des comptes à payer au 12 juillet 2022</w:t>
      </w:r>
    </w:p>
    <w:p w14:paraId="5C72E09B" w14:textId="77777777" w:rsidR="00443BCB" w:rsidRPr="000E28CC" w:rsidRDefault="00443BCB" w:rsidP="00D3430D">
      <w:pPr>
        <w:pStyle w:val="Sansinterligne"/>
        <w:spacing w:line="252" w:lineRule="auto"/>
        <w:jc w:val="both"/>
        <w:rPr>
          <w:rFonts w:cs="Arial"/>
          <w:b/>
          <w:u w:val="single"/>
        </w:rPr>
      </w:pPr>
      <w:r w:rsidRPr="000E28CC">
        <w:rPr>
          <w:rFonts w:cs="Arial"/>
          <w:b/>
          <w:u w:val="single"/>
        </w:rPr>
        <w:fldChar w:fldCharType="begin"/>
      </w:r>
      <w:r w:rsidRPr="000E28CC">
        <w:rPr>
          <w:rFonts w:cs="Arial"/>
          <w:b/>
          <w:u w:val="single"/>
        </w:rPr>
        <w:instrText xml:space="preserve">  </w:instrText>
      </w:r>
      <w:r w:rsidRPr="000E28CC">
        <w:rPr>
          <w:rFonts w:cs="Arial"/>
          <w:b/>
          <w:u w:val="single"/>
        </w:rPr>
        <w:fldChar w:fldCharType="end"/>
      </w:r>
      <w:r w:rsidRPr="000E28CC">
        <w:rPr>
          <w:rFonts w:cs="Arial"/>
          <w:b/>
          <w:u w:val="single"/>
        </w:rPr>
        <w:fldChar w:fldCharType="begin"/>
      </w:r>
      <w:r w:rsidRPr="000E28CC">
        <w:rPr>
          <w:rFonts w:cs="Arial"/>
          <w:b/>
          <w:u w:val="single"/>
        </w:rPr>
        <w:instrText xml:space="preserve">  </w:instrText>
      </w:r>
      <w:r w:rsidRPr="000E28CC">
        <w:rPr>
          <w:rFonts w:cs="Arial"/>
          <w:b/>
          <w:u w:val="single"/>
        </w:rPr>
        <w:fldChar w:fldCharType="end"/>
      </w:r>
    </w:p>
    <w:p w14:paraId="3E1F8515" w14:textId="77777777" w:rsidR="00443BCB" w:rsidRPr="000E28CC" w:rsidRDefault="00443BCB" w:rsidP="00D3430D">
      <w:pPr>
        <w:spacing w:after="0" w:line="252" w:lineRule="auto"/>
        <w:jc w:val="both"/>
        <w:rPr>
          <w:rFonts w:cs="Arial"/>
          <w:b/>
          <w:i/>
          <w:u w:val="single"/>
          <w:lang w:val="en-CA"/>
        </w:rPr>
      </w:pPr>
      <w:r w:rsidRPr="000E28CC">
        <w:rPr>
          <w:rFonts w:cstheme="minorHAnsi"/>
          <w:b/>
          <w:i/>
          <w:u w:val="single"/>
          <w:lang w:val="en-CA"/>
        </w:rPr>
        <w:t>2022-07-</w:t>
      </w:r>
      <w:r>
        <w:rPr>
          <w:rFonts w:cstheme="minorHAnsi"/>
          <w:b/>
          <w:i/>
          <w:u w:val="single"/>
          <w:lang w:val="en-CA"/>
        </w:rPr>
        <w:t>193</w:t>
      </w:r>
      <w:r w:rsidRPr="000E28CC">
        <w:rPr>
          <w:rFonts w:cstheme="minorHAnsi"/>
          <w:b/>
          <w:i/>
          <w:u w:val="single"/>
          <w:lang w:val="en-CA"/>
        </w:rPr>
        <w:tab/>
      </w:r>
      <w:r w:rsidRPr="000E28CC">
        <w:rPr>
          <w:rFonts w:cs="Arial"/>
          <w:b/>
          <w:i/>
          <w:u w:val="single"/>
          <w:lang w:val="en-CA"/>
        </w:rPr>
        <w:t>Approval of accounts payable as of July 12, 2022</w:t>
      </w:r>
    </w:p>
    <w:p w14:paraId="5A414A3F" w14:textId="77777777" w:rsidR="00443BCB" w:rsidRPr="000E28CC" w:rsidRDefault="00443BCB" w:rsidP="00D3430D">
      <w:pPr>
        <w:spacing w:after="0" w:line="252" w:lineRule="auto"/>
        <w:jc w:val="both"/>
        <w:rPr>
          <w:lang w:val="en-CA"/>
        </w:rPr>
      </w:pPr>
      <w:r w:rsidRPr="000E28CC">
        <w:rPr>
          <w:rFonts w:cs="Arial"/>
          <w:b/>
          <w:i/>
          <w:u w:val="single"/>
          <w:lang w:val="en-CA"/>
        </w:rPr>
        <w:fldChar w:fldCharType="begin"/>
      </w:r>
      <w:r w:rsidRPr="000E28CC">
        <w:rPr>
          <w:rFonts w:cs="Arial"/>
          <w:b/>
          <w:i/>
          <w:u w:val="single"/>
          <w:lang w:val="en-CA"/>
        </w:rPr>
        <w:instrText xml:space="preserve">  </w:instrText>
      </w:r>
      <w:r w:rsidRPr="000E28CC">
        <w:rPr>
          <w:rFonts w:cs="Arial"/>
          <w:b/>
          <w:i/>
          <w:u w:val="single"/>
          <w:lang w:val="en-CA"/>
        </w:rPr>
        <w:fldChar w:fldCharType="end"/>
      </w:r>
    </w:p>
    <w:p w14:paraId="15CA4801" w14:textId="77777777" w:rsidR="00443BCB" w:rsidRPr="000E28CC" w:rsidRDefault="00443BCB" w:rsidP="00D3430D">
      <w:pPr>
        <w:spacing w:line="252" w:lineRule="auto"/>
        <w:jc w:val="both"/>
        <w:rPr>
          <w:rFonts w:cs="Arial"/>
        </w:rPr>
      </w:pPr>
      <w:r w:rsidRPr="000E28CC">
        <w:rPr>
          <w:rFonts w:cs="Arial"/>
        </w:rPr>
        <w:t xml:space="preserve">Il est proposé par </w:t>
      </w:r>
      <w:r>
        <w:rPr>
          <w:rFonts w:cs="Arial"/>
        </w:rPr>
        <w:t>la conseillère Manon Jutras</w:t>
      </w:r>
      <w:r w:rsidRPr="005E31F5">
        <w:rPr>
          <w:rFonts w:cs="Arial"/>
        </w:rPr>
        <w:t xml:space="preserve"> </w:t>
      </w:r>
      <w:r w:rsidRPr="000E28CC">
        <w:rPr>
          <w:rFonts w:cs="Arial"/>
        </w:rPr>
        <w:t xml:space="preserve">et résolu que les comptes énumérés sur la liste suggérée des comptes à approuver au 12 juillet 2022 totalisant </w:t>
      </w:r>
      <w:r>
        <w:rPr>
          <w:rFonts w:cs="Arial"/>
        </w:rPr>
        <w:t>479 036,26</w:t>
      </w:r>
      <w:r w:rsidRPr="000E28CC">
        <w:rPr>
          <w:rFonts w:cs="Arial"/>
          <w:color w:val="000000"/>
        </w:rPr>
        <w:t>$</w:t>
      </w:r>
      <w:r w:rsidRPr="000E28CC">
        <w:rPr>
          <w:rFonts w:cs="Arial"/>
        </w:rPr>
        <w:t xml:space="preserve"> soient approuvés et que leur paiement soit autorisé après vérification finale par la direction générale et le maire.</w:t>
      </w:r>
    </w:p>
    <w:p w14:paraId="0C38FE2C" w14:textId="77777777" w:rsidR="00443BCB" w:rsidRPr="000E28CC" w:rsidRDefault="00443BCB" w:rsidP="00D3430D">
      <w:pPr>
        <w:spacing w:line="252" w:lineRule="auto"/>
        <w:jc w:val="both"/>
        <w:rPr>
          <w:rFonts w:cs="Arial"/>
          <w:i/>
          <w:lang w:val="en-CA"/>
        </w:rPr>
      </w:pPr>
      <w:r w:rsidRPr="000E28CC">
        <w:rPr>
          <w:rFonts w:cs="Arial"/>
          <w:i/>
          <w:lang w:val="en-CA"/>
        </w:rPr>
        <w:t xml:space="preserve">It is proposed by Councillor </w:t>
      </w:r>
      <w:r>
        <w:rPr>
          <w:rFonts w:cs="Arial"/>
          <w:i/>
          <w:lang w:val="en-CA"/>
        </w:rPr>
        <w:t>Manon Jutras</w:t>
      </w:r>
      <w:r w:rsidRPr="000E28CC">
        <w:rPr>
          <w:rFonts w:cs="Arial"/>
          <w:i/>
          <w:lang w:val="en-CA"/>
        </w:rPr>
        <w:t xml:space="preserve"> and resolved to approve the payment of the accounts listed on the suggested list of July 12, 2022, in the amount of $</w:t>
      </w:r>
      <w:r>
        <w:rPr>
          <w:rFonts w:cs="Arial"/>
          <w:i/>
          <w:lang w:val="en-CA"/>
        </w:rPr>
        <w:t>479,036.26</w:t>
      </w:r>
      <w:r w:rsidRPr="000E28CC">
        <w:rPr>
          <w:rFonts w:cs="Arial"/>
          <w:i/>
          <w:lang w:val="en-CA"/>
        </w:rPr>
        <w:t xml:space="preserve"> after verification by the general direction and the mayor. </w:t>
      </w:r>
    </w:p>
    <w:p w14:paraId="0DFAEE20" w14:textId="77777777" w:rsidR="00C32EF3" w:rsidRDefault="00C32EF3" w:rsidP="00D3430D">
      <w:pPr>
        <w:spacing w:after="0" w:line="252" w:lineRule="auto"/>
        <w:jc w:val="right"/>
        <w:rPr>
          <w:rFonts w:cstheme="minorHAnsi"/>
        </w:rPr>
      </w:pPr>
      <w:r w:rsidRPr="00AB397E">
        <w:rPr>
          <w:rFonts w:cstheme="minorHAnsi"/>
        </w:rPr>
        <w:t>Adopté à l’unanimité des conseillers</w:t>
      </w:r>
    </w:p>
    <w:p w14:paraId="6E8E0775" w14:textId="77777777" w:rsidR="00C32EF3" w:rsidRDefault="00C32EF3" w:rsidP="00D3430D">
      <w:pPr>
        <w:spacing w:after="0" w:line="252" w:lineRule="auto"/>
        <w:jc w:val="right"/>
        <w:rPr>
          <w:rFonts w:cstheme="minorHAnsi"/>
          <w:i/>
        </w:rPr>
      </w:pPr>
      <w:r w:rsidRPr="00AB397E">
        <w:rPr>
          <w:rFonts w:cstheme="minorHAnsi"/>
          <w:i/>
        </w:rPr>
        <w:t>Adopted unanimously by councillors</w:t>
      </w:r>
    </w:p>
    <w:p w14:paraId="59C0F86E" w14:textId="77777777" w:rsidR="00745916" w:rsidRPr="004E1649" w:rsidRDefault="00745916" w:rsidP="00D3430D">
      <w:pPr>
        <w:spacing w:after="0" w:line="252" w:lineRule="auto"/>
        <w:jc w:val="right"/>
        <w:rPr>
          <w:rFonts w:eastAsia="Times New Roman" w:cstheme="minorHAnsi"/>
          <w:i/>
          <w:lang w:eastAsia="fr-CA"/>
        </w:rPr>
      </w:pPr>
    </w:p>
    <w:p w14:paraId="78FC6DC2" w14:textId="77777777" w:rsidR="00443BCB" w:rsidRPr="00E57098" w:rsidRDefault="00443BCB" w:rsidP="00D3430D">
      <w:pPr>
        <w:spacing w:after="0" w:line="252" w:lineRule="auto"/>
        <w:rPr>
          <w:b/>
          <w:u w:val="single"/>
        </w:rPr>
      </w:pPr>
      <w:r w:rsidRPr="00E57098">
        <w:rPr>
          <w:b/>
          <w:u w:val="single"/>
        </w:rPr>
        <w:t>2022-07-</w:t>
      </w:r>
      <w:r>
        <w:rPr>
          <w:b/>
          <w:u w:val="single"/>
        </w:rPr>
        <w:t>194</w:t>
      </w:r>
      <w:r w:rsidRPr="00E57098">
        <w:rPr>
          <w:b/>
          <w:u w:val="single"/>
        </w:rPr>
        <w:tab/>
        <w:t>Autorisation de paiement de factures de plus de 10 000,00$</w:t>
      </w:r>
    </w:p>
    <w:p w14:paraId="070B920F" w14:textId="77777777" w:rsidR="00443BCB" w:rsidRPr="00E57098" w:rsidRDefault="00443BCB" w:rsidP="00D3430D">
      <w:pPr>
        <w:spacing w:after="0" w:line="252" w:lineRule="auto"/>
        <w:rPr>
          <w:b/>
          <w:u w:val="single"/>
        </w:rPr>
      </w:pPr>
    </w:p>
    <w:p w14:paraId="61EEF02F" w14:textId="77777777" w:rsidR="00443BCB" w:rsidRPr="00E57098" w:rsidRDefault="00443BCB" w:rsidP="00D3430D">
      <w:pPr>
        <w:spacing w:line="252" w:lineRule="auto"/>
        <w:rPr>
          <w:b/>
          <w:i/>
          <w:u w:val="single"/>
          <w:lang w:val="en-CA"/>
        </w:rPr>
      </w:pPr>
      <w:r w:rsidRPr="00E57098">
        <w:rPr>
          <w:b/>
          <w:i/>
          <w:u w:val="single"/>
          <w:lang w:val="en-CA"/>
        </w:rPr>
        <w:t>2022-07-</w:t>
      </w:r>
      <w:r>
        <w:rPr>
          <w:b/>
          <w:i/>
          <w:u w:val="single"/>
          <w:lang w:val="en-CA"/>
        </w:rPr>
        <w:t>194</w:t>
      </w:r>
      <w:r w:rsidRPr="00E57098">
        <w:rPr>
          <w:b/>
          <w:i/>
          <w:u w:val="single"/>
          <w:lang w:val="en-CA"/>
        </w:rPr>
        <w:tab/>
        <w:t>Authorization to pay invoices more than $10 000.00</w:t>
      </w:r>
    </w:p>
    <w:p w14:paraId="268137C2" w14:textId="77777777" w:rsidR="00443BCB" w:rsidRPr="00E57098" w:rsidRDefault="00443BCB" w:rsidP="00D3430D">
      <w:pPr>
        <w:spacing w:line="252" w:lineRule="auto"/>
        <w:ind w:left="2268" w:hanging="2268"/>
        <w:jc w:val="both"/>
        <w:rPr>
          <w:color w:val="000000"/>
          <w:lang w:val="fr-FR"/>
        </w:rPr>
      </w:pPr>
      <w:r w:rsidRPr="00E57098">
        <w:rPr>
          <w:color w:val="000000"/>
          <w:lang w:val="fr-FR"/>
        </w:rPr>
        <w:t>CONSIDÉRANT QU’</w:t>
      </w:r>
      <w:r w:rsidRPr="00E57098">
        <w:rPr>
          <w:color w:val="000000"/>
          <w:lang w:val="fr-FR"/>
        </w:rPr>
        <w:tab/>
        <w:t>au règlement RA-207-04-2019, il est indiqué que toute dépense de plus de 10 000,00$ doit faire l’objet d’une autorisation du conseil ;</w:t>
      </w:r>
    </w:p>
    <w:p w14:paraId="4644CA8B" w14:textId="77777777" w:rsidR="00443BCB" w:rsidRPr="00E57098" w:rsidRDefault="00443BCB" w:rsidP="00D3430D">
      <w:pPr>
        <w:spacing w:line="252" w:lineRule="auto"/>
        <w:ind w:left="2268" w:hanging="2268"/>
        <w:jc w:val="both"/>
        <w:rPr>
          <w:i/>
          <w:color w:val="000000"/>
          <w:lang w:val="en-CA"/>
        </w:rPr>
      </w:pPr>
      <w:r w:rsidRPr="00E57098">
        <w:rPr>
          <w:i/>
          <w:color w:val="000000"/>
          <w:lang w:val="en-CA"/>
        </w:rPr>
        <w:t xml:space="preserve">WHEREAS </w:t>
      </w:r>
      <w:r w:rsidRPr="00E57098">
        <w:rPr>
          <w:i/>
          <w:color w:val="000000"/>
          <w:lang w:val="en-CA"/>
        </w:rPr>
        <w:tab/>
        <w:t>bylaw RA-207-04-2019 where every expense over $10 000.00 needs to be authorized by the council;</w:t>
      </w:r>
    </w:p>
    <w:p w14:paraId="581B11C2" w14:textId="77777777" w:rsidR="00443BCB" w:rsidRPr="00E57098" w:rsidRDefault="00443BCB" w:rsidP="00D3430D">
      <w:pPr>
        <w:spacing w:line="252" w:lineRule="auto"/>
        <w:ind w:left="2268" w:hanging="2268"/>
        <w:jc w:val="both"/>
        <w:rPr>
          <w:rFonts w:cs="Arial"/>
          <w:color w:val="000000"/>
        </w:rPr>
      </w:pPr>
      <w:r w:rsidRPr="00E57098">
        <w:rPr>
          <w:rFonts w:cs="Arial"/>
          <w:color w:val="000000"/>
        </w:rPr>
        <w:t xml:space="preserve">EN CONSÉQUENCE </w:t>
      </w:r>
      <w:r w:rsidRPr="00E57098">
        <w:rPr>
          <w:rFonts w:cs="Arial"/>
          <w:color w:val="000000"/>
        </w:rPr>
        <w:tab/>
        <w:t xml:space="preserve">il est proposé par </w:t>
      </w:r>
      <w:r>
        <w:rPr>
          <w:rFonts w:cs="Arial"/>
          <w:color w:val="000000"/>
        </w:rPr>
        <w:t>le conseiller Patrice Deslongchamps</w:t>
      </w:r>
      <w:r w:rsidRPr="00E57098">
        <w:rPr>
          <w:rFonts w:cs="Arial"/>
          <w:color w:val="000000"/>
        </w:rPr>
        <w:t xml:space="preserve"> et résolu d’autoriser le paiement des factures suivantes : </w:t>
      </w:r>
    </w:p>
    <w:p w14:paraId="21852276" w14:textId="77777777" w:rsidR="00443BCB" w:rsidRDefault="00443BCB" w:rsidP="00D3430D">
      <w:pPr>
        <w:spacing w:line="252" w:lineRule="auto"/>
        <w:ind w:firstLine="4"/>
        <w:jc w:val="both"/>
        <w:rPr>
          <w:rFonts w:cs="Arial"/>
          <w:szCs w:val="21"/>
        </w:rPr>
      </w:pPr>
      <w:bookmarkStart w:id="0" w:name="_Hlk105748002"/>
      <w:r>
        <w:rPr>
          <w:rFonts w:cs="Arial"/>
          <w:szCs w:val="21"/>
        </w:rPr>
        <w:t>- la facture numéro 760</w:t>
      </w:r>
      <w:r w:rsidRPr="00190207">
        <w:rPr>
          <w:rFonts w:cs="Arial"/>
          <w:szCs w:val="21"/>
        </w:rPr>
        <w:t xml:space="preserve"> au montant de </w:t>
      </w:r>
      <w:r>
        <w:rPr>
          <w:rFonts w:cs="Arial"/>
          <w:szCs w:val="21"/>
        </w:rPr>
        <w:t>27 570,32</w:t>
      </w:r>
      <w:r w:rsidRPr="00190207">
        <w:rPr>
          <w:rFonts w:cs="Arial"/>
          <w:szCs w:val="21"/>
        </w:rPr>
        <w:t>$, incluant les taxes applicables, présentée par 2945380 Canada Inc. pour les ordures et le recyclage;</w:t>
      </w:r>
    </w:p>
    <w:p w14:paraId="0B87BA53" w14:textId="77777777" w:rsidR="00443BCB" w:rsidRPr="00190207" w:rsidRDefault="00443BCB" w:rsidP="00D3430D">
      <w:pPr>
        <w:spacing w:line="252" w:lineRule="auto"/>
        <w:ind w:firstLine="4"/>
        <w:jc w:val="both"/>
        <w:rPr>
          <w:rFonts w:cs="Arial"/>
          <w:szCs w:val="21"/>
        </w:rPr>
      </w:pPr>
      <w:r w:rsidRPr="00190207">
        <w:rPr>
          <w:rFonts w:cs="Arial"/>
          <w:szCs w:val="21"/>
        </w:rPr>
        <w:t xml:space="preserve">- la facture numéro </w:t>
      </w:r>
      <w:r>
        <w:rPr>
          <w:rFonts w:cs="Arial"/>
          <w:szCs w:val="21"/>
        </w:rPr>
        <w:t xml:space="preserve">7825 </w:t>
      </w:r>
      <w:r w:rsidRPr="00190207">
        <w:rPr>
          <w:rFonts w:cs="Arial"/>
          <w:szCs w:val="21"/>
        </w:rPr>
        <w:t xml:space="preserve">au montant de </w:t>
      </w:r>
      <w:r>
        <w:rPr>
          <w:rFonts w:cs="Arial"/>
          <w:szCs w:val="21"/>
        </w:rPr>
        <w:t>76 964,76$,</w:t>
      </w:r>
      <w:r w:rsidRPr="00190207">
        <w:rPr>
          <w:rFonts w:cs="Arial"/>
          <w:szCs w:val="21"/>
        </w:rPr>
        <w:t xml:space="preserve"> incluant les taxes applicables, présentée par </w:t>
      </w:r>
      <w:r>
        <w:rPr>
          <w:rFonts w:cs="Arial"/>
          <w:szCs w:val="21"/>
        </w:rPr>
        <w:t>Remorques Labelle pour l’achat d’une remorque (belly dump);</w:t>
      </w:r>
    </w:p>
    <w:p w14:paraId="7103B121" w14:textId="77777777" w:rsidR="00443BCB" w:rsidRPr="00190207" w:rsidRDefault="00443BCB" w:rsidP="00D3430D">
      <w:pPr>
        <w:spacing w:line="252" w:lineRule="auto"/>
        <w:ind w:firstLine="4"/>
        <w:jc w:val="both"/>
        <w:rPr>
          <w:rFonts w:cs="Arial"/>
          <w:szCs w:val="21"/>
        </w:rPr>
      </w:pPr>
      <w:r w:rsidRPr="00190207">
        <w:rPr>
          <w:rFonts w:cs="Arial"/>
          <w:szCs w:val="21"/>
        </w:rPr>
        <w:lastRenderedPageBreak/>
        <w:t xml:space="preserve">- </w:t>
      </w:r>
      <w:r>
        <w:rPr>
          <w:rFonts w:cs="Arial"/>
          <w:szCs w:val="21"/>
        </w:rPr>
        <w:t>le rapport</w:t>
      </w:r>
      <w:r w:rsidRPr="00190207">
        <w:rPr>
          <w:rFonts w:cs="Arial"/>
          <w:szCs w:val="21"/>
        </w:rPr>
        <w:t xml:space="preserve"> </w:t>
      </w:r>
      <w:r>
        <w:rPr>
          <w:rFonts w:cs="Arial"/>
          <w:szCs w:val="21"/>
        </w:rPr>
        <w:t xml:space="preserve">2 </w:t>
      </w:r>
      <w:r w:rsidRPr="00190207">
        <w:rPr>
          <w:rFonts w:cs="Arial"/>
          <w:szCs w:val="21"/>
        </w:rPr>
        <w:t>au montant de</w:t>
      </w:r>
      <w:r>
        <w:rPr>
          <w:rFonts w:cs="Arial"/>
          <w:szCs w:val="21"/>
        </w:rPr>
        <w:t xml:space="preserve"> 19 018,22$,</w:t>
      </w:r>
      <w:r w:rsidRPr="00190207">
        <w:rPr>
          <w:rFonts w:cs="Arial"/>
          <w:szCs w:val="21"/>
        </w:rPr>
        <w:t xml:space="preserve"> incluant les taxes applicables, présenté par </w:t>
      </w:r>
      <w:r>
        <w:rPr>
          <w:rFonts w:cs="Arial"/>
          <w:szCs w:val="21"/>
        </w:rPr>
        <w:t>Fosses Septiques Miron pour vidange de fosses septiques et boues, du 16 au 27 mai 2022;</w:t>
      </w:r>
    </w:p>
    <w:p w14:paraId="35AF3AEC" w14:textId="77777777" w:rsidR="00443BCB" w:rsidRPr="00190207" w:rsidRDefault="00443BCB" w:rsidP="00D3430D">
      <w:pPr>
        <w:spacing w:line="252" w:lineRule="auto"/>
        <w:ind w:firstLine="4"/>
        <w:jc w:val="both"/>
        <w:rPr>
          <w:rFonts w:cs="Arial"/>
          <w:szCs w:val="21"/>
        </w:rPr>
      </w:pPr>
      <w:r w:rsidRPr="00190207">
        <w:rPr>
          <w:rFonts w:cs="Arial"/>
          <w:szCs w:val="21"/>
        </w:rPr>
        <w:t xml:space="preserve">- </w:t>
      </w:r>
      <w:r>
        <w:rPr>
          <w:rFonts w:cs="Arial"/>
          <w:szCs w:val="21"/>
        </w:rPr>
        <w:t>le rapport</w:t>
      </w:r>
      <w:r w:rsidRPr="00190207">
        <w:rPr>
          <w:rFonts w:cs="Arial"/>
          <w:szCs w:val="21"/>
        </w:rPr>
        <w:t xml:space="preserve"> </w:t>
      </w:r>
      <w:r>
        <w:rPr>
          <w:rFonts w:cs="Arial"/>
          <w:szCs w:val="21"/>
        </w:rPr>
        <w:t xml:space="preserve">3 </w:t>
      </w:r>
      <w:r w:rsidRPr="00190207">
        <w:rPr>
          <w:rFonts w:cs="Arial"/>
          <w:szCs w:val="21"/>
        </w:rPr>
        <w:t>au montant de</w:t>
      </w:r>
      <w:r>
        <w:rPr>
          <w:rFonts w:cs="Arial"/>
          <w:szCs w:val="21"/>
        </w:rPr>
        <w:t xml:space="preserve"> 18 320,86$,</w:t>
      </w:r>
      <w:r w:rsidRPr="00190207">
        <w:rPr>
          <w:rFonts w:cs="Arial"/>
          <w:szCs w:val="21"/>
        </w:rPr>
        <w:t xml:space="preserve"> incluant les taxes applicables, présenté par </w:t>
      </w:r>
      <w:r>
        <w:rPr>
          <w:rFonts w:cs="Arial"/>
          <w:szCs w:val="21"/>
        </w:rPr>
        <w:t>Fosses Septiques Miron pour vidange de fosses septiques et boues, du 30 mai au 11 juin 2022;</w:t>
      </w:r>
    </w:p>
    <w:p w14:paraId="1E7433FF" w14:textId="77777777" w:rsidR="00443BCB" w:rsidRPr="00190207" w:rsidRDefault="00443BCB" w:rsidP="00D3430D">
      <w:pPr>
        <w:spacing w:line="252" w:lineRule="auto"/>
        <w:ind w:firstLine="4"/>
        <w:jc w:val="both"/>
        <w:rPr>
          <w:rFonts w:cs="Arial"/>
          <w:szCs w:val="21"/>
        </w:rPr>
      </w:pPr>
      <w:r w:rsidRPr="00190207">
        <w:rPr>
          <w:rFonts w:cs="Arial"/>
          <w:szCs w:val="21"/>
        </w:rPr>
        <w:t xml:space="preserve">- </w:t>
      </w:r>
      <w:r>
        <w:rPr>
          <w:rFonts w:cs="Arial"/>
          <w:szCs w:val="21"/>
        </w:rPr>
        <w:t>le rapport</w:t>
      </w:r>
      <w:r w:rsidRPr="00190207">
        <w:rPr>
          <w:rFonts w:cs="Arial"/>
          <w:szCs w:val="21"/>
        </w:rPr>
        <w:t xml:space="preserve"> </w:t>
      </w:r>
      <w:r>
        <w:rPr>
          <w:rFonts w:cs="Arial"/>
          <w:szCs w:val="21"/>
        </w:rPr>
        <w:t xml:space="preserve">4 </w:t>
      </w:r>
      <w:r w:rsidRPr="00190207">
        <w:rPr>
          <w:rFonts w:cs="Arial"/>
          <w:szCs w:val="21"/>
        </w:rPr>
        <w:t>au montant de</w:t>
      </w:r>
      <w:r>
        <w:rPr>
          <w:rFonts w:cs="Arial"/>
          <w:szCs w:val="21"/>
        </w:rPr>
        <w:t xml:space="preserve"> 13 995,38$,</w:t>
      </w:r>
      <w:r w:rsidRPr="00190207">
        <w:rPr>
          <w:rFonts w:cs="Arial"/>
          <w:szCs w:val="21"/>
        </w:rPr>
        <w:t xml:space="preserve"> incluant les taxes applicables, présenté par </w:t>
      </w:r>
      <w:r>
        <w:rPr>
          <w:rFonts w:cs="Arial"/>
          <w:szCs w:val="21"/>
        </w:rPr>
        <w:t>Fosses Septiques Miron pour vidange de fosses septiques et boues, du 13 au 25 juin 2022;</w:t>
      </w:r>
    </w:p>
    <w:p w14:paraId="6AFB8351" w14:textId="77777777" w:rsidR="00443BCB" w:rsidRDefault="00443BCB" w:rsidP="00D3430D">
      <w:pPr>
        <w:spacing w:line="252" w:lineRule="auto"/>
        <w:ind w:firstLine="4"/>
        <w:jc w:val="both"/>
        <w:rPr>
          <w:rFonts w:cs="Arial"/>
          <w:szCs w:val="21"/>
        </w:rPr>
      </w:pPr>
      <w:r w:rsidRPr="00190207">
        <w:rPr>
          <w:rFonts w:cs="Arial"/>
          <w:szCs w:val="21"/>
        </w:rPr>
        <w:t xml:space="preserve">- la facture numéro </w:t>
      </w:r>
      <w:r>
        <w:t xml:space="preserve">44285 </w:t>
      </w:r>
      <w:r w:rsidRPr="00190207">
        <w:rPr>
          <w:rFonts w:cs="Arial"/>
          <w:szCs w:val="21"/>
        </w:rPr>
        <w:t xml:space="preserve">au montant de </w:t>
      </w:r>
      <w:r>
        <w:t>16 501,21$,</w:t>
      </w:r>
      <w:r w:rsidRPr="00190207">
        <w:rPr>
          <w:rFonts w:cs="Arial"/>
          <w:szCs w:val="21"/>
        </w:rPr>
        <w:t xml:space="preserve"> incluant les taxes appli</w:t>
      </w:r>
      <w:r>
        <w:rPr>
          <w:rFonts w:cs="Arial"/>
          <w:szCs w:val="21"/>
        </w:rPr>
        <w:t>cables, présentée par Multi Routes pour l’abat-poussière;</w:t>
      </w:r>
    </w:p>
    <w:p w14:paraId="4DE9B7C8" w14:textId="77777777" w:rsidR="00443BCB" w:rsidRDefault="00443BCB" w:rsidP="00D3430D">
      <w:pPr>
        <w:spacing w:line="252" w:lineRule="auto"/>
        <w:ind w:firstLine="4"/>
        <w:jc w:val="both"/>
        <w:rPr>
          <w:rFonts w:cs="Arial"/>
          <w:szCs w:val="21"/>
        </w:rPr>
      </w:pPr>
      <w:r w:rsidRPr="00190207">
        <w:rPr>
          <w:rFonts w:cs="Arial"/>
          <w:szCs w:val="21"/>
        </w:rPr>
        <w:t xml:space="preserve">- la facture numéro </w:t>
      </w:r>
      <w:r>
        <w:t xml:space="preserve">0622-01 </w:t>
      </w:r>
      <w:r w:rsidRPr="00190207">
        <w:rPr>
          <w:rFonts w:cs="Arial"/>
          <w:szCs w:val="21"/>
        </w:rPr>
        <w:t xml:space="preserve">au montant de </w:t>
      </w:r>
      <w:r>
        <w:t>17 401,47$,</w:t>
      </w:r>
      <w:r w:rsidRPr="00190207">
        <w:rPr>
          <w:rFonts w:cs="Arial"/>
          <w:szCs w:val="21"/>
        </w:rPr>
        <w:t xml:space="preserve"> incluant les taxes appli</w:t>
      </w:r>
      <w:r>
        <w:rPr>
          <w:rFonts w:cs="Arial"/>
          <w:szCs w:val="21"/>
        </w:rPr>
        <w:t>cables, présentée par MacRae Logging and Sawmill Inc. pour le service de nettoyage des branches suite à l’intempérie du 21 mai 2022;</w:t>
      </w:r>
    </w:p>
    <w:p w14:paraId="1A3C4927" w14:textId="77777777" w:rsidR="00443BCB" w:rsidRDefault="00443BCB" w:rsidP="00D3430D">
      <w:pPr>
        <w:spacing w:line="252" w:lineRule="auto"/>
        <w:ind w:firstLine="4"/>
        <w:jc w:val="both"/>
        <w:rPr>
          <w:rFonts w:cs="Arial"/>
          <w:szCs w:val="21"/>
        </w:rPr>
      </w:pPr>
      <w:r w:rsidRPr="00190207">
        <w:rPr>
          <w:rFonts w:cs="Arial"/>
          <w:szCs w:val="21"/>
        </w:rPr>
        <w:t xml:space="preserve">- la facture numéro </w:t>
      </w:r>
      <w:r>
        <w:rPr>
          <w:rFonts w:cs="Arial"/>
          <w:szCs w:val="21"/>
        </w:rPr>
        <w:t xml:space="preserve">20114 </w:t>
      </w:r>
      <w:r w:rsidRPr="00190207">
        <w:rPr>
          <w:rFonts w:cs="Arial"/>
          <w:szCs w:val="21"/>
        </w:rPr>
        <w:t xml:space="preserve">au montant de </w:t>
      </w:r>
      <w:r>
        <w:rPr>
          <w:rFonts w:cs="Arial"/>
          <w:szCs w:val="21"/>
        </w:rPr>
        <w:t>112 014,55$,</w:t>
      </w:r>
      <w:r w:rsidRPr="00190207">
        <w:rPr>
          <w:rFonts w:cs="Arial"/>
          <w:szCs w:val="21"/>
        </w:rPr>
        <w:t xml:space="preserve"> incluant les taxes applicables, présentée par </w:t>
      </w:r>
      <w:r>
        <w:rPr>
          <w:rFonts w:cs="Arial"/>
          <w:szCs w:val="21"/>
        </w:rPr>
        <w:t>LEGD Inc. pour le pavage de la rue des Arpents-Verts;</w:t>
      </w:r>
    </w:p>
    <w:p w14:paraId="15CF1A50" w14:textId="77777777" w:rsidR="00443BCB" w:rsidRDefault="00443BCB" w:rsidP="00D3430D">
      <w:pPr>
        <w:spacing w:line="252" w:lineRule="auto"/>
        <w:ind w:firstLine="4"/>
        <w:jc w:val="both"/>
        <w:rPr>
          <w:rFonts w:cs="Arial"/>
          <w:szCs w:val="21"/>
        </w:rPr>
      </w:pPr>
      <w:r w:rsidRPr="00190207">
        <w:rPr>
          <w:rFonts w:cs="Arial"/>
          <w:szCs w:val="21"/>
        </w:rPr>
        <w:t xml:space="preserve">- la facture numéro </w:t>
      </w:r>
      <w:r>
        <w:t xml:space="preserve">1827 </w:t>
      </w:r>
      <w:r w:rsidRPr="00190207">
        <w:rPr>
          <w:rFonts w:cs="Arial"/>
          <w:szCs w:val="21"/>
        </w:rPr>
        <w:t xml:space="preserve">au montant de </w:t>
      </w:r>
      <w:r>
        <w:t>13 105,13$,</w:t>
      </w:r>
      <w:r w:rsidRPr="00190207">
        <w:rPr>
          <w:rFonts w:cs="Arial"/>
          <w:szCs w:val="21"/>
        </w:rPr>
        <w:t xml:space="preserve"> incluant les taxes appli</w:t>
      </w:r>
      <w:r>
        <w:rPr>
          <w:rFonts w:cs="Arial"/>
          <w:szCs w:val="21"/>
        </w:rPr>
        <w:t>cables, présentée par Transport Heatlie pour le transport d’asphalte recyclée et location d’équipements;</w:t>
      </w:r>
    </w:p>
    <w:p w14:paraId="45312AEE" w14:textId="77777777" w:rsidR="00443BCB" w:rsidRPr="00190207" w:rsidRDefault="00443BCB" w:rsidP="00D3430D">
      <w:pPr>
        <w:spacing w:line="252" w:lineRule="auto"/>
        <w:ind w:firstLine="4"/>
        <w:jc w:val="both"/>
        <w:rPr>
          <w:rFonts w:cs="Arial"/>
          <w:szCs w:val="21"/>
        </w:rPr>
      </w:pPr>
      <w:r w:rsidRPr="00190207">
        <w:rPr>
          <w:rFonts w:cs="Arial"/>
          <w:szCs w:val="21"/>
        </w:rPr>
        <w:t xml:space="preserve">- la facture au montant de </w:t>
      </w:r>
      <w:r>
        <w:t>10 697,97</w:t>
      </w:r>
      <w:r w:rsidRPr="00190207">
        <w:rPr>
          <w:rFonts w:cs="Arial"/>
          <w:szCs w:val="21"/>
        </w:rPr>
        <w:t xml:space="preserve">$, incluant les taxes applicables, présentée par </w:t>
      </w:r>
      <w:r>
        <w:t>Desjardins Assurances pour les assurances de juin 2022.</w:t>
      </w:r>
    </w:p>
    <w:bookmarkEnd w:id="0"/>
    <w:p w14:paraId="0A48CB53" w14:textId="77777777" w:rsidR="00443BCB" w:rsidRPr="00E57098" w:rsidRDefault="00443BCB" w:rsidP="00D3430D">
      <w:pPr>
        <w:spacing w:line="252" w:lineRule="auto"/>
        <w:ind w:left="2268" w:hanging="2268"/>
        <w:jc w:val="both"/>
        <w:rPr>
          <w:i/>
          <w:color w:val="000000"/>
          <w:lang w:val="en-CA"/>
        </w:rPr>
      </w:pPr>
      <w:r w:rsidRPr="00E57098">
        <w:rPr>
          <w:rFonts w:cs="Arial"/>
          <w:i/>
          <w:lang w:val="en-CA"/>
        </w:rPr>
        <w:t xml:space="preserve">THEREFORE </w:t>
      </w:r>
      <w:r w:rsidRPr="00E57098">
        <w:rPr>
          <w:rFonts w:cs="Arial"/>
          <w:i/>
          <w:lang w:val="en-CA"/>
        </w:rPr>
        <w:tab/>
        <w:t xml:space="preserve">it is proposed by Councillor </w:t>
      </w:r>
      <w:r>
        <w:rPr>
          <w:rFonts w:cs="Arial"/>
          <w:i/>
          <w:lang w:val="en-CA"/>
        </w:rPr>
        <w:t>Patrice Deslongchamps</w:t>
      </w:r>
      <w:r w:rsidRPr="00E57098">
        <w:rPr>
          <w:rFonts w:cs="Arial"/>
          <w:i/>
          <w:lang w:val="en-CA"/>
        </w:rPr>
        <w:t xml:space="preserve"> and resolved to authorize the payment of the following invoices:</w:t>
      </w:r>
    </w:p>
    <w:p w14:paraId="25ACE0FB" w14:textId="77777777" w:rsidR="00443BCB" w:rsidRPr="00AC7346" w:rsidRDefault="00443BCB" w:rsidP="00D3430D">
      <w:pPr>
        <w:spacing w:line="252" w:lineRule="auto"/>
        <w:jc w:val="both"/>
        <w:rPr>
          <w:i/>
          <w:iCs/>
          <w:color w:val="000000"/>
          <w:lang w:val="en-CA"/>
        </w:rPr>
      </w:pPr>
      <w:r w:rsidRPr="00AC7346">
        <w:rPr>
          <w:i/>
          <w:iCs/>
          <w:color w:val="000000"/>
          <w:lang w:val="en-CA"/>
        </w:rPr>
        <w:t>- invoice number 760 in the amount of $27,570.32, including applicable taxes, presented by 2945380 Canada Inc. for garbage and recycling;</w:t>
      </w:r>
    </w:p>
    <w:p w14:paraId="743FCF01" w14:textId="77777777" w:rsidR="00443BCB" w:rsidRPr="00AC7346" w:rsidRDefault="00443BCB" w:rsidP="00D3430D">
      <w:pPr>
        <w:spacing w:line="252" w:lineRule="auto"/>
        <w:jc w:val="both"/>
        <w:rPr>
          <w:i/>
          <w:iCs/>
          <w:color w:val="000000"/>
          <w:lang w:val="en-CA"/>
        </w:rPr>
      </w:pPr>
      <w:r w:rsidRPr="00AC7346">
        <w:rPr>
          <w:i/>
          <w:iCs/>
          <w:color w:val="000000"/>
          <w:lang w:val="en-CA"/>
        </w:rPr>
        <w:t>- invoice number 7825 in the amount of $76,964.76, including applicable taxes, presented by Remorques Labelle for the purchase of a trailer;</w:t>
      </w:r>
    </w:p>
    <w:p w14:paraId="4EF540B0" w14:textId="77777777" w:rsidR="00443BCB" w:rsidRDefault="00443BCB" w:rsidP="00D3430D">
      <w:pPr>
        <w:spacing w:line="252" w:lineRule="auto"/>
        <w:jc w:val="both"/>
        <w:rPr>
          <w:i/>
          <w:iCs/>
          <w:color w:val="000000"/>
          <w:lang w:val="en-CA"/>
        </w:rPr>
      </w:pPr>
      <w:r w:rsidRPr="00AC7346">
        <w:rPr>
          <w:i/>
          <w:iCs/>
          <w:color w:val="000000"/>
          <w:lang w:val="en-CA"/>
        </w:rPr>
        <w:t>- report 2 in the amount of $19,018.22, including applicable taxes, presented by Fosses Septiques Miron for emptying of septic tanks and sludge, from May 16 to 27, 2022;</w:t>
      </w:r>
    </w:p>
    <w:p w14:paraId="31BF8C5C" w14:textId="77777777" w:rsidR="00443BCB" w:rsidRPr="00AC7346" w:rsidRDefault="00443BCB" w:rsidP="00D3430D">
      <w:pPr>
        <w:spacing w:line="252" w:lineRule="auto"/>
        <w:jc w:val="both"/>
        <w:rPr>
          <w:i/>
          <w:iCs/>
          <w:color w:val="000000"/>
          <w:lang w:val="en-CA"/>
        </w:rPr>
      </w:pPr>
      <w:r w:rsidRPr="00AC7346">
        <w:rPr>
          <w:i/>
          <w:iCs/>
          <w:color w:val="000000"/>
          <w:lang w:val="en-CA"/>
        </w:rPr>
        <w:t>- report 3 in the amount of $18,320.86, including applicable taxes, presented by Fosses Septiques Miron for emptying of septic tanks and sludge, from May 30 to June 11, 2022;</w:t>
      </w:r>
    </w:p>
    <w:p w14:paraId="1C7878E5" w14:textId="77777777" w:rsidR="00443BCB" w:rsidRPr="00AC7346" w:rsidRDefault="00443BCB" w:rsidP="00D3430D">
      <w:pPr>
        <w:spacing w:line="252" w:lineRule="auto"/>
        <w:jc w:val="both"/>
        <w:rPr>
          <w:i/>
          <w:iCs/>
          <w:color w:val="000000"/>
          <w:lang w:val="en-CA"/>
        </w:rPr>
      </w:pPr>
      <w:r w:rsidRPr="00AC7346">
        <w:rPr>
          <w:i/>
          <w:iCs/>
          <w:color w:val="000000"/>
          <w:lang w:val="en-CA"/>
        </w:rPr>
        <w:t>- report 4 in the amount of $13,995.38, including applicable taxes, presented by Fosses Septiques Miron for emptying of septic tanks and sludge, from June 13 to 25, 2022;</w:t>
      </w:r>
    </w:p>
    <w:p w14:paraId="54C2AA01" w14:textId="77777777" w:rsidR="00443BCB" w:rsidRDefault="00443BCB" w:rsidP="00D3430D">
      <w:pPr>
        <w:spacing w:line="252" w:lineRule="auto"/>
        <w:jc w:val="both"/>
        <w:rPr>
          <w:i/>
          <w:iCs/>
          <w:color w:val="000000"/>
          <w:lang w:val="en-CA"/>
        </w:rPr>
      </w:pPr>
      <w:r w:rsidRPr="00AC7346">
        <w:rPr>
          <w:i/>
          <w:iCs/>
          <w:color w:val="000000"/>
          <w:lang w:val="en-CA"/>
        </w:rPr>
        <w:t>- invoice number 44285 in the amount of $16,501.21, including applicable taxes, presented by Multi Routes for the dust suppressant;</w:t>
      </w:r>
    </w:p>
    <w:p w14:paraId="4B00C6C6" w14:textId="77777777" w:rsidR="00443BCB" w:rsidRPr="00AC7346" w:rsidRDefault="00443BCB" w:rsidP="00D3430D">
      <w:pPr>
        <w:spacing w:line="252" w:lineRule="auto"/>
        <w:jc w:val="both"/>
        <w:rPr>
          <w:i/>
          <w:iCs/>
          <w:color w:val="000000"/>
          <w:lang w:val="en-CA"/>
        </w:rPr>
      </w:pPr>
      <w:r w:rsidRPr="00AC7346">
        <w:rPr>
          <w:i/>
          <w:iCs/>
          <w:color w:val="000000"/>
          <w:lang w:val="en-CA"/>
        </w:rPr>
        <w:t xml:space="preserve">- invoice number 0622-01 in the amount of $17,401.47, including applicable taxes, presented by MacRae Logging and Sawmill Inc. for the branch cleaning service following the </w:t>
      </w:r>
      <w:r>
        <w:rPr>
          <w:i/>
          <w:iCs/>
          <w:color w:val="000000"/>
          <w:lang w:val="en-CA"/>
        </w:rPr>
        <w:t>storm</w:t>
      </w:r>
      <w:r w:rsidRPr="00AC7346">
        <w:rPr>
          <w:i/>
          <w:iCs/>
          <w:color w:val="000000"/>
          <w:lang w:val="en-CA"/>
        </w:rPr>
        <w:t xml:space="preserve"> on May 21, 2022;</w:t>
      </w:r>
    </w:p>
    <w:p w14:paraId="77D66EAC" w14:textId="77777777" w:rsidR="00443BCB" w:rsidRDefault="00443BCB" w:rsidP="00D3430D">
      <w:pPr>
        <w:spacing w:line="252" w:lineRule="auto"/>
        <w:jc w:val="both"/>
        <w:rPr>
          <w:i/>
          <w:iCs/>
          <w:color w:val="000000"/>
          <w:lang w:val="en-CA"/>
        </w:rPr>
      </w:pPr>
      <w:r w:rsidRPr="00AC7346">
        <w:rPr>
          <w:i/>
          <w:iCs/>
          <w:color w:val="000000"/>
          <w:lang w:val="en-CA"/>
        </w:rPr>
        <w:t>- invoice number 20114 in the amount of $112,014.55, including applicable taxes, presented by LEGD Inc. for the paving of Arpents-Verts</w:t>
      </w:r>
      <w:r>
        <w:rPr>
          <w:i/>
          <w:iCs/>
          <w:color w:val="000000"/>
          <w:lang w:val="en-CA"/>
        </w:rPr>
        <w:t xml:space="preserve"> Street;</w:t>
      </w:r>
    </w:p>
    <w:p w14:paraId="7860A708" w14:textId="77777777" w:rsidR="00443BCB" w:rsidRPr="00AC7346" w:rsidRDefault="00443BCB" w:rsidP="00D3430D">
      <w:pPr>
        <w:spacing w:line="252" w:lineRule="auto"/>
        <w:jc w:val="both"/>
        <w:rPr>
          <w:i/>
          <w:iCs/>
          <w:color w:val="000000"/>
          <w:lang w:val="en-CA"/>
        </w:rPr>
      </w:pPr>
      <w:r>
        <w:rPr>
          <w:i/>
          <w:iCs/>
          <w:color w:val="000000"/>
          <w:lang w:val="en-CA"/>
        </w:rPr>
        <w:t xml:space="preserve">- </w:t>
      </w:r>
      <w:r w:rsidRPr="00C431BE">
        <w:rPr>
          <w:i/>
          <w:iCs/>
          <w:color w:val="000000"/>
          <w:lang w:val="en-CA"/>
        </w:rPr>
        <w:t>invoice number 1827 in the amount of $13,105.13, including applicable taxes, presented by Transport Heatlie for the transportation of recycled asphalt and equipment rental;</w:t>
      </w:r>
    </w:p>
    <w:p w14:paraId="2EF4C323" w14:textId="77777777" w:rsidR="00443BCB" w:rsidRDefault="00443BCB" w:rsidP="00D3430D">
      <w:pPr>
        <w:spacing w:line="252" w:lineRule="auto"/>
        <w:jc w:val="both"/>
        <w:rPr>
          <w:i/>
          <w:iCs/>
          <w:color w:val="000000"/>
          <w:lang w:val="en-CA"/>
        </w:rPr>
      </w:pPr>
      <w:r w:rsidRPr="00AC7346">
        <w:rPr>
          <w:i/>
          <w:iCs/>
          <w:color w:val="000000"/>
          <w:lang w:val="en-CA"/>
        </w:rPr>
        <w:lastRenderedPageBreak/>
        <w:t>- invoice in the amount of $10,697.97, including applicable taxes, presented by Desjardins Insurance for the June 2022 insurance.</w:t>
      </w:r>
    </w:p>
    <w:p w14:paraId="234539AA" w14:textId="77777777" w:rsidR="00C32EF3" w:rsidRDefault="00C32EF3" w:rsidP="00D3430D">
      <w:pPr>
        <w:spacing w:after="0" w:line="252" w:lineRule="auto"/>
        <w:jc w:val="right"/>
        <w:rPr>
          <w:rFonts w:cstheme="minorHAnsi"/>
        </w:rPr>
      </w:pPr>
      <w:r w:rsidRPr="00AB397E">
        <w:rPr>
          <w:rFonts w:cstheme="minorHAnsi"/>
        </w:rPr>
        <w:t>Adopté à l’unanimité des conseillers</w:t>
      </w:r>
    </w:p>
    <w:p w14:paraId="31C1E502" w14:textId="77777777" w:rsidR="00C32EF3" w:rsidRPr="004E1649" w:rsidRDefault="00C32EF3" w:rsidP="00D3430D">
      <w:pPr>
        <w:spacing w:after="0" w:line="252" w:lineRule="auto"/>
        <w:jc w:val="right"/>
        <w:rPr>
          <w:rFonts w:cstheme="minorHAnsi"/>
          <w:i/>
          <w:lang w:val="en-CA"/>
        </w:rPr>
      </w:pPr>
      <w:r w:rsidRPr="004E1649">
        <w:rPr>
          <w:rFonts w:cstheme="minorHAnsi"/>
          <w:i/>
          <w:lang w:val="en-CA"/>
        </w:rPr>
        <w:t>Adopted unanimously by councillors</w:t>
      </w:r>
    </w:p>
    <w:p w14:paraId="767B44AE" w14:textId="77777777" w:rsidR="003249E5" w:rsidRPr="004E1649" w:rsidRDefault="003249E5" w:rsidP="00D3430D">
      <w:pPr>
        <w:spacing w:after="0" w:line="252" w:lineRule="auto"/>
        <w:jc w:val="right"/>
        <w:rPr>
          <w:rFonts w:eastAsia="Times New Roman" w:cstheme="minorHAnsi"/>
          <w:i/>
          <w:lang w:val="en-CA" w:eastAsia="fr-CA"/>
        </w:rPr>
      </w:pPr>
    </w:p>
    <w:p w14:paraId="5329A2A3" w14:textId="77777777" w:rsidR="00D15391" w:rsidRDefault="00D15391" w:rsidP="00D3430D">
      <w:pPr>
        <w:spacing w:after="0" w:line="252" w:lineRule="auto"/>
        <w:jc w:val="both"/>
        <w:rPr>
          <w:b/>
          <w:u w:val="single"/>
        </w:rPr>
      </w:pPr>
      <w:r>
        <w:rPr>
          <w:b/>
          <w:u w:val="single"/>
        </w:rPr>
        <w:t>2022-07-195</w:t>
      </w:r>
      <w:r>
        <w:rPr>
          <w:b/>
          <w:u w:val="single"/>
        </w:rPr>
        <w:tab/>
        <w:t xml:space="preserve">Adoption du </w:t>
      </w:r>
      <w:r w:rsidRPr="003A178E">
        <w:rPr>
          <w:b/>
          <w:u w:val="single"/>
        </w:rPr>
        <w:t>règlement numéro RA-303-06-2022</w:t>
      </w:r>
      <w:r>
        <w:rPr>
          <w:b/>
          <w:u w:val="single"/>
        </w:rPr>
        <w:t xml:space="preserve"> s</w:t>
      </w:r>
      <w:r w:rsidRPr="003A178E">
        <w:rPr>
          <w:b/>
          <w:u w:val="single"/>
        </w:rPr>
        <w:t>ur l’éthique et la déontologie des élus municipaux</w:t>
      </w:r>
    </w:p>
    <w:p w14:paraId="7F5136B4" w14:textId="77777777" w:rsidR="00D15391" w:rsidRDefault="00D15391" w:rsidP="00D3430D">
      <w:pPr>
        <w:spacing w:after="0" w:line="252" w:lineRule="auto"/>
        <w:jc w:val="both"/>
        <w:rPr>
          <w:bCs/>
        </w:rPr>
      </w:pPr>
    </w:p>
    <w:p w14:paraId="69ACA261" w14:textId="77777777" w:rsidR="00D15391" w:rsidRPr="001A7427" w:rsidRDefault="00D15391" w:rsidP="00D3430D">
      <w:pPr>
        <w:tabs>
          <w:tab w:val="left" w:pos="540"/>
        </w:tabs>
        <w:spacing w:line="252" w:lineRule="auto"/>
        <w:jc w:val="both"/>
        <w:rPr>
          <w:rStyle w:val="subsection"/>
          <w:rFonts w:eastAsiaTheme="majorEastAsia" w:cstheme="minorHAnsi"/>
          <w:shd w:val="clear" w:color="auto" w:fill="FFFFFF"/>
        </w:rPr>
      </w:pPr>
      <w:r w:rsidRPr="001A7427">
        <w:rPr>
          <w:rFonts w:cstheme="minorHAnsi"/>
          <w:b/>
        </w:rPr>
        <w:t>ATTENDU QU’</w:t>
      </w:r>
      <w:r w:rsidRPr="001A7427">
        <w:rPr>
          <w:rFonts w:cstheme="minorHAnsi"/>
          <w:bCs/>
        </w:rPr>
        <w:t xml:space="preserve">en vertu de l’article 13 de la </w:t>
      </w:r>
      <w:r w:rsidRPr="001A7427">
        <w:rPr>
          <w:rFonts w:cstheme="minorHAnsi"/>
          <w:bCs/>
          <w:i/>
          <w:iCs/>
        </w:rPr>
        <w:t>Loi sur l’éthique et la déontologie en matière municipale</w:t>
      </w:r>
      <w:r w:rsidRPr="001A7427">
        <w:rPr>
          <w:rFonts w:cstheme="minorHAnsi"/>
          <w:bCs/>
        </w:rPr>
        <w:t xml:space="preserve"> (RLRQ, c. E-15.1.0.1, ci-après : la « LEDMM »), </w:t>
      </w:r>
      <w:r w:rsidRPr="001A7427">
        <w:rPr>
          <w:rStyle w:val="subsection"/>
          <w:rFonts w:eastAsiaTheme="majorEastAsia" w:cstheme="minorHAnsi"/>
          <w:shd w:val="clear" w:color="auto" w:fill="FFFFFF"/>
        </w:rPr>
        <w:t>toute municipalité doit, avant le 1</w:t>
      </w:r>
      <w:r w:rsidRPr="001A7427">
        <w:rPr>
          <w:rStyle w:val="superscript"/>
          <w:rFonts w:cstheme="minorHAnsi"/>
          <w:shd w:val="clear" w:color="auto" w:fill="FFFFFF"/>
          <w:vertAlign w:val="superscript"/>
        </w:rPr>
        <w:t>er</w:t>
      </w:r>
      <w:r w:rsidRPr="001A7427">
        <w:rPr>
          <w:rStyle w:val="subsection"/>
          <w:rFonts w:eastAsiaTheme="majorEastAsia" w:cstheme="minorHAnsi"/>
          <w:shd w:val="clear" w:color="auto" w:fill="FFFFFF"/>
        </w:rPr>
        <w:t> mars qui suit toute élection générale, adopter un code d’éthique et de déontologie révisé qui remplace celui en vigueur, avec ou sans modification;</w:t>
      </w:r>
    </w:p>
    <w:p w14:paraId="1EDE6158" w14:textId="77777777" w:rsidR="00D15391" w:rsidRPr="001A7427" w:rsidRDefault="00D15391" w:rsidP="00D3430D">
      <w:pPr>
        <w:tabs>
          <w:tab w:val="left" w:pos="540"/>
        </w:tabs>
        <w:spacing w:line="252" w:lineRule="auto"/>
        <w:jc w:val="both"/>
        <w:rPr>
          <w:rFonts w:cstheme="minorHAnsi"/>
          <w:bCs/>
        </w:rPr>
      </w:pPr>
      <w:r w:rsidRPr="001A7427">
        <w:rPr>
          <w:rFonts w:cstheme="minorHAnsi"/>
          <w:b/>
        </w:rPr>
        <w:t>ATTENDU QU’</w:t>
      </w:r>
      <w:r w:rsidRPr="001A7427">
        <w:rPr>
          <w:rFonts w:cstheme="minorHAnsi"/>
          <w:bCs/>
        </w:rPr>
        <w:t>une</w:t>
      </w:r>
      <w:r w:rsidRPr="001A7427">
        <w:rPr>
          <w:rFonts w:cstheme="minorHAnsi"/>
          <w:b/>
        </w:rPr>
        <w:t xml:space="preserve"> </w:t>
      </w:r>
      <w:r w:rsidRPr="001A7427">
        <w:rPr>
          <w:rFonts w:cstheme="minorHAnsi"/>
          <w:bCs/>
        </w:rPr>
        <w:t>élection générale s’est tenue le 7 novembre 2021;</w:t>
      </w:r>
    </w:p>
    <w:p w14:paraId="54493B58" w14:textId="77777777" w:rsidR="00D15391" w:rsidRPr="00395D6C" w:rsidRDefault="00D15391" w:rsidP="00D3430D">
      <w:pPr>
        <w:tabs>
          <w:tab w:val="left" w:pos="540"/>
        </w:tabs>
        <w:spacing w:line="252" w:lineRule="auto"/>
        <w:jc w:val="both"/>
        <w:rPr>
          <w:rFonts w:cstheme="minorHAnsi"/>
          <w:bCs/>
        </w:rPr>
      </w:pPr>
      <w:r w:rsidRPr="00395D6C">
        <w:rPr>
          <w:rFonts w:cstheme="minorHAnsi"/>
          <w:b/>
        </w:rPr>
        <w:t>ATTENDU QUE</w:t>
      </w:r>
      <w:r w:rsidRPr="00395D6C">
        <w:rPr>
          <w:rFonts w:cstheme="minorHAnsi"/>
          <w:bCs/>
        </w:rPr>
        <w:t xml:space="preserve"> le conseil de la Municipalité a adopté, le </w:t>
      </w:r>
      <w:bookmarkStart w:id="1" w:name="_Hlk86934458"/>
      <w:r w:rsidRPr="00395D6C">
        <w:rPr>
          <w:rFonts w:cstheme="minorHAnsi"/>
          <w:bCs/>
        </w:rPr>
        <w:t>8 février 2022</w:t>
      </w:r>
      <w:r>
        <w:rPr>
          <w:rFonts w:cstheme="minorHAnsi"/>
          <w:bCs/>
        </w:rPr>
        <w:t>,</w:t>
      </w:r>
      <w:r w:rsidRPr="00395D6C">
        <w:rPr>
          <w:rFonts w:cstheme="minorHAnsi"/>
          <w:bCs/>
        </w:rPr>
        <w:t xml:space="preserve"> </w:t>
      </w:r>
      <w:bookmarkEnd w:id="1"/>
      <w:r w:rsidRPr="00395D6C">
        <w:rPr>
          <w:rFonts w:cstheme="minorHAnsi"/>
          <w:bCs/>
        </w:rPr>
        <w:t xml:space="preserve">le Règlement numéro RA-301-01-2022 </w:t>
      </w:r>
      <w:bookmarkStart w:id="2" w:name="_Hlk86932754"/>
      <w:r w:rsidRPr="00395D6C">
        <w:rPr>
          <w:rFonts w:cstheme="minorHAnsi"/>
          <w:bCs/>
        </w:rPr>
        <w:t xml:space="preserve">sur l’éthique et la déontologie </w:t>
      </w:r>
      <w:bookmarkEnd w:id="2"/>
      <w:r w:rsidRPr="00395D6C">
        <w:rPr>
          <w:rFonts w:cstheme="minorHAnsi"/>
          <w:bCs/>
        </w:rPr>
        <w:t>des élus municipaux;</w:t>
      </w:r>
    </w:p>
    <w:p w14:paraId="187678A9" w14:textId="77777777" w:rsidR="00D15391" w:rsidRPr="00B32770" w:rsidRDefault="00D15391" w:rsidP="00D3430D">
      <w:pPr>
        <w:tabs>
          <w:tab w:val="left" w:pos="540"/>
        </w:tabs>
        <w:spacing w:line="252" w:lineRule="auto"/>
        <w:jc w:val="both"/>
        <w:rPr>
          <w:rFonts w:cstheme="minorHAnsi"/>
          <w:bCs/>
        </w:rPr>
      </w:pPr>
      <w:r w:rsidRPr="00B32770">
        <w:rPr>
          <w:rFonts w:cstheme="minorHAnsi"/>
          <w:b/>
        </w:rPr>
        <w:t>ATTENDU</w:t>
      </w:r>
      <w:r w:rsidRPr="00B32770">
        <w:rPr>
          <w:rFonts w:cstheme="minorHAnsi"/>
          <w:bCs/>
        </w:rPr>
        <w:t xml:space="preserve"> l’entrée en vigueur, le 5 novembre 2021, de la </w:t>
      </w:r>
      <w:hyperlink r:id="rId7" w:history="1">
        <w:r w:rsidRPr="00B32770">
          <w:rPr>
            <w:rStyle w:val="Lienhypertexte"/>
            <w:rFonts w:cstheme="minorHAnsi"/>
            <w:i/>
            <w:iCs/>
            <w:bdr w:val="none" w:sz="0" w:space="0" w:color="auto" w:frame="1"/>
            <w:shd w:val="clear" w:color="auto" w:fill="FFFFFF"/>
          </w:rPr>
          <w:t>Loi modifiant la Loi sur les élections et les référendums dans les municipalités, la Loi sur l’éthique et la déontologie en matière municipale et diverses dispositions législatives</w:t>
        </w:r>
      </w:hyperlink>
      <w:r w:rsidRPr="00B32770">
        <w:rPr>
          <w:rFonts w:cstheme="minorHAnsi"/>
        </w:rPr>
        <w:t xml:space="preserve"> (LQ, 2021, c. 31)</w:t>
      </w:r>
      <w:r w:rsidRPr="00B32770">
        <w:rPr>
          <w:rFonts w:cstheme="minorHAnsi"/>
          <w:bCs/>
        </w:rPr>
        <w:t>, laquelle modifie le contenu obligatoire du Code d’éthique et de déontologie des élus·es;</w:t>
      </w:r>
    </w:p>
    <w:p w14:paraId="13FFAF22" w14:textId="77777777" w:rsidR="00D15391" w:rsidRPr="00395D6C" w:rsidRDefault="00D15391" w:rsidP="00D3430D">
      <w:pPr>
        <w:tabs>
          <w:tab w:val="left" w:pos="540"/>
        </w:tabs>
        <w:spacing w:line="252" w:lineRule="auto"/>
        <w:jc w:val="both"/>
        <w:rPr>
          <w:rFonts w:cstheme="minorHAnsi"/>
          <w:bCs/>
        </w:rPr>
      </w:pPr>
      <w:r w:rsidRPr="00395D6C">
        <w:rPr>
          <w:rFonts w:cstheme="minorHAnsi"/>
          <w:b/>
        </w:rPr>
        <w:t>ATTENDU QUE</w:t>
      </w:r>
      <w:r>
        <w:rPr>
          <w:rFonts w:cstheme="minorHAnsi"/>
          <w:bCs/>
        </w:rPr>
        <w:t xml:space="preserve"> le 30 mai 2022, la municipalité a reçu un avis du Ministère des Affaires municipales et de l’Habitation à l’effet que </w:t>
      </w:r>
      <w:r w:rsidRPr="00395D6C">
        <w:rPr>
          <w:rFonts w:cstheme="minorHAnsi"/>
          <w:bCs/>
        </w:rPr>
        <w:t>le Règlement numéro RA-301-01-2022 sur l’éthique et la déontologie des élus municipaux</w:t>
      </w:r>
      <w:r>
        <w:rPr>
          <w:rFonts w:cstheme="minorHAnsi"/>
          <w:bCs/>
        </w:rPr>
        <w:t xml:space="preserve"> était incomplet;</w:t>
      </w:r>
    </w:p>
    <w:p w14:paraId="52EE669E" w14:textId="77777777" w:rsidR="00D15391" w:rsidRPr="001A7427" w:rsidRDefault="00D15391" w:rsidP="00D3430D">
      <w:pPr>
        <w:tabs>
          <w:tab w:val="left" w:pos="540"/>
        </w:tabs>
        <w:spacing w:line="252" w:lineRule="auto"/>
        <w:jc w:val="both"/>
        <w:rPr>
          <w:rFonts w:cstheme="minorHAnsi"/>
          <w:bCs/>
        </w:rPr>
      </w:pPr>
      <w:r w:rsidRPr="001A7427">
        <w:rPr>
          <w:rFonts w:cstheme="minorHAnsi"/>
          <w:b/>
        </w:rPr>
        <w:t>ATTENDU QU’</w:t>
      </w:r>
      <w:r w:rsidRPr="001A7427">
        <w:rPr>
          <w:rFonts w:cstheme="minorHAnsi"/>
          <w:bCs/>
        </w:rPr>
        <w:t xml:space="preserve">il y a lieu, en conséquence, d’adopter un code d’éthique et de déontologie </w:t>
      </w:r>
      <w:r w:rsidRPr="00395D6C">
        <w:rPr>
          <w:rFonts w:cstheme="minorHAnsi"/>
          <w:bCs/>
        </w:rPr>
        <w:t>des élus municipaux</w:t>
      </w:r>
      <w:r>
        <w:rPr>
          <w:rFonts w:cstheme="minorHAnsi"/>
          <w:bCs/>
        </w:rPr>
        <w:t xml:space="preserve"> </w:t>
      </w:r>
      <w:r w:rsidRPr="001A7427">
        <w:rPr>
          <w:rFonts w:cstheme="minorHAnsi"/>
          <w:bCs/>
        </w:rPr>
        <w:t>révisé;</w:t>
      </w:r>
    </w:p>
    <w:p w14:paraId="1EE3AF3D" w14:textId="77777777" w:rsidR="00D15391" w:rsidRPr="001A7427" w:rsidRDefault="00D15391" w:rsidP="00D3430D">
      <w:pPr>
        <w:tabs>
          <w:tab w:val="left" w:pos="540"/>
        </w:tabs>
        <w:spacing w:line="252" w:lineRule="auto"/>
        <w:jc w:val="both"/>
        <w:rPr>
          <w:rFonts w:cstheme="minorHAnsi"/>
          <w:bCs/>
        </w:rPr>
      </w:pPr>
      <w:r w:rsidRPr="001A7427">
        <w:rPr>
          <w:rFonts w:cstheme="minorHAnsi"/>
          <w:b/>
        </w:rPr>
        <w:t>ATTENDU QUE</w:t>
      </w:r>
      <w:r w:rsidRPr="001A7427">
        <w:rPr>
          <w:rFonts w:cstheme="minorHAnsi"/>
          <w:bCs/>
        </w:rPr>
        <w:t xml:space="preserve"> les formalités prévues à la LEDMM, pour l’adoption d’un tel code révisé, ont été respectées;</w:t>
      </w:r>
    </w:p>
    <w:p w14:paraId="1FC689F5" w14:textId="77777777" w:rsidR="00D15391" w:rsidRPr="001A7427" w:rsidRDefault="00D15391" w:rsidP="00D3430D">
      <w:pPr>
        <w:tabs>
          <w:tab w:val="left" w:pos="540"/>
        </w:tabs>
        <w:spacing w:line="252" w:lineRule="auto"/>
        <w:jc w:val="both"/>
        <w:rPr>
          <w:rFonts w:cstheme="minorHAnsi"/>
          <w:bCs/>
        </w:rPr>
      </w:pPr>
      <w:r w:rsidRPr="001A7427">
        <w:rPr>
          <w:rFonts w:cstheme="minorHAnsi"/>
          <w:b/>
        </w:rPr>
        <w:t>ATTENDU QUE</w:t>
      </w:r>
      <w:r w:rsidRPr="001A7427">
        <w:rPr>
          <w:rFonts w:cstheme="minorHAnsi"/>
          <w:bCs/>
        </w:rPr>
        <w:t xml:space="preserve"> le </w:t>
      </w:r>
      <w:r w:rsidRPr="00547224">
        <w:rPr>
          <w:rFonts w:cstheme="minorHAnsi"/>
          <w:bCs/>
        </w:rPr>
        <w:t xml:space="preserve">maire </w:t>
      </w:r>
      <w:r w:rsidRPr="001A7427">
        <w:rPr>
          <w:rFonts w:cstheme="minorHAnsi"/>
          <w:bCs/>
        </w:rPr>
        <w:t>mentionne que le présent règlement a pour objet de prévoir les principales valeurs de la Municipalité en matière d’éthique et les règles déontologiques qui doivent guider la conduite d’une personne à titre de membre du conseil, d’un comité ou d’une commission de la Municipalité ou, en sa qualité de membre du conseil de la Municipalité, d’un autre organisme;</w:t>
      </w:r>
    </w:p>
    <w:p w14:paraId="1EA74AD5" w14:textId="77777777" w:rsidR="00D15391" w:rsidRPr="001A7427" w:rsidRDefault="00D15391" w:rsidP="00D3430D">
      <w:pPr>
        <w:pStyle w:val="Corpsdetexte"/>
        <w:spacing w:line="252" w:lineRule="auto"/>
        <w:jc w:val="both"/>
        <w:rPr>
          <w:rFonts w:asciiTheme="minorHAnsi" w:hAnsiTheme="minorHAnsi" w:cstheme="minorHAnsi"/>
          <w:sz w:val="22"/>
          <w:szCs w:val="22"/>
        </w:rPr>
      </w:pPr>
      <w:r w:rsidRPr="001A7427">
        <w:rPr>
          <w:rFonts w:asciiTheme="minorHAnsi" w:hAnsiTheme="minorHAnsi" w:cstheme="minorHAnsi"/>
          <w:b/>
          <w:bCs/>
          <w:sz w:val="22"/>
          <w:szCs w:val="22"/>
        </w:rPr>
        <w:t>ATTENDU QUE</w:t>
      </w:r>
      <w:r w:rsidRPr="001A7427">
        <w:rPr>
          <w:rFonts w:asciiTheme="minorHAnsi" w:hAnsiTheme="minorHAnsi" w:cstheme="minorHAnsi"/>
          <w:sz w:val="22"/>
          <w:szCs w:val="22"/>
        </w:rPr>
        <w:t xml:space="preserve"> la Municipalité, ce qui inclut les membres de son conseil, adhère explicitement aux valeurs en matière d’éthique et aux règles déontologiques prévues à la LEDMM ainsi que dans le présent Code; </w:t>
      </w:r>
    </w:p>
    <w:p w14:paraId="12EE8428" w14:textId="77777777" w:rsidR="00D15391" w:rsidRPr="001A7427" w:rsidRDefault="00D15391" w:rsidP="00D3430D">
      <w:pPr>
        <w:pStyle w:val="Corpsdetexte"/>
        <w:spacing w:line="252" w:lineRule="auto"/>
        <w:jc w:val="both"/>
        <w:rPr>
          <w:rFonts w:asciiTheme="minorHAnsi" w:hAnsiTheme="minorHAnsi" w:cstheme="minorHAnsi"/>
          <w:sz w:val="22"/>
          <w:szCs w:val="22"/>
        </w:rPr>
      </w:pPr>
    </w:p>
    <w:p w14:paraId="63509D8A" w14:textId="77777777" w:rsidR="00D15391" w:rsidRPr="001A7427" w:rsidRDefault="00D15391" w:rsidP="00D3430D">
      <w:pPr>
        <w:pStyle w:val="Corpsdetexte"/>
        <w:spacing w:line="252" w:lineRule="auto"/>
        <w:jc w:val="both"/>
        <w:rPr>
          <w:rFonts w:asciiTheme="minorHAnsi" w:hAnsiTheme="minorHAnsi" w:cstheme="minorHAnsi"/>
          <w:sz w:val="22"/>
          <w:szCs w:val="22"/>
        </w:rPr>
      </w:pPr>
      <w:r w:rsidRPr="001A7427">
        <w:rPr>
          <w:rFonts w:asciiTheme="minorHAnsi" w:hAnsiTheme="minorHAnsi" w:cstheme="minorHAnsi"/>
          <w:b/>
          <w:bCs/>
          <w:sz w:val="22"/>
          <w:szCs w:val="22"/>
        </w:rPr>
        <w:t>ATTENDU QUE</w:t>
      </w:r>
      <w:r w:rsidRPr="001A7427">
        <w:rPr>
          <w:rFonts w:asciiTheme="minorHAnsi" w:hAnsiTheme="minorHAnsi" w:cstheme="minorHAnsi"/>
          <w:sz w:val="22"/>
          <w:szCs w:val="22"/>
        </w:rPr>
        <w:t xml:space="preserve"> l’éthique et la déontologie en matière municipale sont essentielles afin de maintenir le lien de confiance entre la Municipalité et les citoyens; </w:t>
      </w:r>
    </w:p>
    <w:p w14:paraId="26B89B04" w14:textId="77777777" w:rsidR="00D15391" w:rsidRPr="001A7427" w:rsidRDefault="00D15391" w:rsidP="00D3430D">
      <w:pPr>
        <w:pStyle w:val="Corpsdetexte"/>
        <w:spacing w:line="252" w:lineRule="auto"/>
        <w:jc w:val="both"/>
        <w:rPr>
          <w:rFonts w:asciiTheme="minorHAnsi" w:hAnsiTheme="minorHAnsi" w:cstheme="minorHAnsi"/>
          <w:sz w:val="22"/>
          <w:szCs w:val="22"/>
        </w:rPr>
      </w:pPr>
    </w:p>
    <w:p w14:paraId="131FA0CD" w14:textId="77777777" w:rsidR="00D15391" w:rsidRPr="001A7427" w:rsidRDefault="00D15391" w:rsidP="00D3430D">
      <w:pPr>
        <w:pStyle w:val="Corpsdetexte"/>
        <w:spacing w:line="252" w:lineRule="auto"/>
        <w:jc w:val="both"/>
        <w:rPr>
          <w:rFonts w:asciiTheme="minorHAnsi" w:hAnsiTheme="minorHAnsi" w:cstheme="minorHAnsi"/>
          <w:sz w:val="22"/>
          <w:szCs w:val="22"/>
        </w:rPr>
      </w:pPr>
      <w:r w:rsidRPr="001A7427">
        <w:rPr>
          <w:rFonts w:asciiTheme="minorHAnsi" w:hAnsiTheme="minorHAnsi" w:cstheme="minorHAnsi"/>
          <w:b/>
          <w:bCs/>
          <w:sz w:val="22"/>
          <w:szCs w:val="22"/>
        </w:rPr>
        <w:t>ATTENDU QU’</w:t>
      </w:r>
      <w:r w:rsidRPr="001A7427">
        <w:rPr>
          <w:rFonts w:asciiTheme="minorHAnsi" w:hAnsiTheme="minorHAnsi" w:cstheme="minorHAnsi"/>
          <w:sz w:val="22"/>
          <w:szCs w:val="22"/>
        </w:rPr>
        <w:t>une conduite conforme à l’éthique et à la déontologie municipale doit demeurer une préoccupation constante des membres du conseil afin d’assurer aux citoyens une gestion transparente, prudente, diligente et intègre de la Municipalité incluant ses fonds publics;</w:t>
      </w:r>
    </w:p>
    <w:p w14:paraId="3F68A2BA" w14:textId="77777777" w:rsidR="00D15391" w:rsidRPr="001A7427" w:rsidRDefault="00D15391" w:rsidP="00D3430D">
      <w:pPr>
        <w:pStyle w:val="Corpsdetexte"/>
        <w:spacing w:line="252" w:lineRule="auto"/>
        <w:jc w:val="both"/>
        <w:rPr>
          <w:rFonts w:asciiTheme="minorHAnsi" w:hAnsiTheme="minorHAnsi" w:cstheme="minorHAnsi"/>
          <w:sz w:val="22"/>
          <w:szCs w:val="22"/>
        </w:rPr>
      </w:pPr>
    </w:p>
    <w:p w14:paraId="2C3793A3" w14:textId="77777777" w:rsidR="00D15391" w:rsidRPr="001A7427" w:rsidRDefault="00D15391" w:rsidP="00D3430D">
      <w:pPr>
        <w:pStyle w:val="Corpsdetexte"/>
        <w:spacing w:line="252" w:lineRule="auto"/>
        <w:jc w:val="both"/>
        <w:rPr>
          <w:rFonts w:asciiTheme="minorHAnsi" w:hAnsiTheme="minorHAnsi" w:cstheme="minorHAnsi"/>
          <w:sz w:val="22"/>
          <w:szCs w:val="22"/>
        </w:rPr>
      </w:pPr>
      <w:r w:rsidRPr="001A7427">
        <w:rPr>
          <w:rFonts w:asciiTheme="minorHAnsi" w:hAnsiTheme="minorHAnsi" w:cstheme="minorHAnsi"/>
          <w:b/>
          <w:bCs/>
          <w:sz w:val="22"/>
          <w:szCs w:val="22"/>
        </w:rPr>
        <w:t>ATTENDU QU’</w:t>
      </w:r>
      <w:r w:rsidRPr="001A7427">
        <w:rPr>
          <w:rFonts w:asciiTheme="minorHAnsi" w:hAnsiTheme="minorHAnsi" w:cstheme="minorHAnsi"/>
          <w:sz w:val="22"/>
          <w:szCs w:val="22"/>
        </w:rPr>
        <w:t>en appliquant les valeurs en matière d’éthique et en respectant les règles déontologiques prévues à ce Code, chaque membre du conseil est à même de bien remplir son rôle en tant qu’élu municipal, d’assumer les responsabilités inhérentes à cette fonction et de répondre aux attentes des citoyens ;</w:t>
      </w:r>
    </w:p>
    <w:p w14:paraId="6B27946D" w14:textId="77777777" w:rsidR="00D15391" w:rsidRPr="001A7427" w:rsidRDefault="00D15391" w:rsidP="00D3430D">
      <w:pPr>
        <w:pStyle w:val="Corpsdetexte"/>
        <w:spacing w:line="252" w:lineRule="auto"/>
        <w:jc w:val="both"/>
        <w:rPr>
          <w:rFonts w:asciiTheme="minorHAnsi" w:hAnsiTheme="minorHAnsi" w:cstheme="minorHAnsi"/>
          <w:sz w:val="22"/>
          <w:szCs w:val="22"/>
        </w:rPr>
      </w:pPr>
    </w:p>
    <w:p w14:paraId="68760CFC" w14:textId="77777777" w:rsidR="00D15391" w:rsidRPr="001A7427" w:rsidRDefault="00D15391" w:rsidP="00D3430D">
      <w:pPr>
        <w:pStyle w:val="Corpsdetexte"/>
        <w:spacing w:line="252" w:lineRule="auto"/>
        <w:jc w:val="both"/>
        <w:rPr>
          <w:rFonts w:asciiTheme="minorHAnsi" w:hAnsiTheme="minorHAnsi" w:cstheme="minorHAnsi"/>
          <w:sz w:val="22"/>
          <w:szCs w:val="22"/>
        </w:rPr>
      </w:pPr>
      <w:r w:rsidRPr="001A7427">
        <w:rPr>
          <w:rFonts w:asciiTheme="minorHAnsi" w:hAnsiTheme="minorHAnsi" w:cstheme="minorHAnsi"/>
          <w:b/>
          <w:bCs/>
          <w:sz w:val="22"/>
          <w:szCs w:val="22"/>
        </w:rPr>
        <w:t>ATTENDU QUE</w:t>
      </w:r>
      <w:r w:rsidRPr="001A7427">
        <w:rPr>
          <w:rFonts w:asciiTheme="minorHAnsi" w:hAnsiTheme="minorHAnsi" w:cstheme="minorHAnsi"/>
          <w:sz w:val="22"/>
          <w:szCs w:val="22"/>
        </w:rPr>
        <w:t xml:space="preserve"> ce Code contient les obligations ainsi que les balises permettant d’orienter la conduite de chaque membre du conseil, tout en laissant le soin à ce dernier d’user de son jugement en fonction des valeurs y étant prévues;</w:t>
      </w:r>
    </w:p>
    <w:p w14:paraId="23856C88" w14:textId="77777777" w:rsidR="00D15391" w:rsidRPr="001A7427" w:rsidRDefault="00D15391" w:rsidP="00D3430D">
      <w:pPr>
        <w:spacing w:line="252" w:lineRule="auto"/>
        <w:jc w:val="both"/>
        <w:rPr>
          <w:rFonts w:cstheme="minorHAnsi"/>
        </w:rPr>
      </w:pPr>
      <w:r w:rsidRPr="001A7427">
        <w:rPr>
          <w:rFonts w:cstheme="minorHAnsi"/>
          <w:b/>
          <w:bCs/>
        </w:rPr>
        <w:lastRenderedPageBreak/>
        <w:t xml:space="preserve">ATTENDU QUE </w:t>
      </w:r>
      <w:r w:rsidRPr="001A7427">
        <w:rPr>
          <w:rFonts w:cstheme="minorHAnsi"/>
        </w:rPr>
        <w:t>ce Code vise à identifier, prévenir et éviter les situations de conflit d’intérêts;</w:t>
      </w:r>
    </w:p>
    <w:p w14:paraId="50A151EE" w14:textId="77777777" w:rsidR="00D15391" w:rsidRPr="001A7427" w:rsidRDefault="00D15391" w:rsidP="00D3430D">
      <w:pPr>
        <w:spacing w:line="252" w:lineRule="auto"/>
        <w:jc w:val="both"/>
        <w:rPr>
          <w:rFonts w:cstheme="minorHAnsi"/>
        </w:rPr>
      </w:pPr>
      <w:r w:rsidRPr="001A7427">
        <w:rPr>
          <w:rFonts w:cstheme="minorHAnsi"/>
          <w:b/>
          <w:bCs/>
        </w:rPr>
        <w:t>ATTENDU QUE</w:t>
      </w:r>
      <w:r w:rsidRPr="001A7427">
        <w:rPr>
          <w:rFonts w:cstheme="minorHAnsi"/>
        </w:rPr>
        <w:t xml:space="preserve"> tout manquement au Code peut entraîner des conséquences graves pour la Municipalité et les membres du conseil;</w:t>
      </w:r>
    </w:p>
    <w:p w14:paraId="57D0FDF6" w14:textId="77777777" w:rsidR="00D15391" w:rsidRPr="001A7427" w:rsidRDefault="00D15391" w:rsidP="00D3430D">
      <w:pPr>
        <w:spacing w:line="252" w:lineRule="auto"/>
        <w:jc w:val="both"/>
        <w:rPr>
          <w:rFonts w:cstheme="minorHAnsi"/>
        </w:rPr>
      </w:pPr>
      <w:r w:rsidRPr="001A7427">
        <w:rPr>
          <w:rFonts w:cstheme="minorHAnsi"/>
          <w:b/>
          <w:bCs/>
        </w:rPr>
        <w:t>ATTENDU QU’</w:t>
      </w:r>
      <w:r w:rsidRPr="001A7427">
        <w:rPr>
          <w:rFonts w:cstheme="minorHAnsi"/>
        </w:rPr>
        <w:t>il incombe à chaque membre du conseil de respecter ce Code pour s’assurer de rencontrer des standards élevés d’éthique et de déontologie en matière municipale.</w:t>
      </w:r>
    </w:p>
    <w:p w14:paraId="07ABB2CB" w14:textId="77777777" w:rsidR="00D15391" w:rsidRPr="001A7427" w:rsidRDefault="00D15391" w:rsidP="00D3430D">
      <w:pPr>
        <w:spacing w:line="252" w:lineRule="auto"/>
        <w:jc w:val="both"/>
        <w:rPr>
          <w:rFonts w:cstheme="minorHAnsi"/>
          <w:b/>
        </w:rPr>
      </w:pPr>
      <w:r w:rsidRPr="001A7427">
        <w:rPr>
          <w:rFonts w:cstheme="minorHAnsi"/>
          <w:b/>
        </w:rPr>
        <w:t xml:space="preserve">IL EST PROPOSÉ PAR </w:t>
      </w:r>
      <w:r>
        <w:rPr>
          <w:rFonts w:cstheme="minorHAnsi"/>
          <w:b/>
        </w:rPr>
        <w:t xml:space="preserve">LE CONSEILLER </w:t>
      </w:r>
      <w:r w:rsidRPr="00537C21">
        <w:rPr>
          <w:rFonts w:cstheme="minorHAnsi"/>
          <w:b/>
        </w:rPr>
        <w:t>DENIS FILLIO</w:t>
      </w:r>
      <w:r>
        <w:rPr>
          <w:rFonts w:cstheme="minorHAnsi"/>
          <w:b/>
        </w:rPr>
        <w:t xml:space="preserve">N </w:t>
      </w:r>
      <w:r w:rsidRPr="001A7427">
        <w:rPr>
          <w:rFonts w:cstheme="minorHAnsi"/>
          <w:b/>
        </w:rPr>
        <w:t>ET RÉSOLU D’ADOPTER LE RÈGLEMENT SUIVANT :</w:t>
      </w:r>
    </w:p>
    <w:p w14:paraId="60F6C2DA" w14:textId="77777777" w:rsidR="00D15391" w:rsidRPr="001A7427" w:rsidRDefault="00D15391" w:rsidP="00D3430D">
      <w:pPr>
        <w:spacing w:line="252" w:lineRule="auto"/>
        <w:jc w:val="both"/>
        <w:rPr>
          <w:rFonts w:cstheme="minorHAnsi"/>
          <w:b/>
        </w:rPr>
      </w:pPr>
      <w:r w:rsidRPr="001A7427">
        <w:rPr>
          <w:rFonts w:cstheme="minorHAnsi"/>
          <w:b/>
        </w:rPr>
        <w:t xml:space="preserve">RÈGLEMENT NUMÉRO </w:t>
      </w:r>
      <w:r>
        <w:rPr>
          <w:rFonts w:cstheme="minorHAnsi"/>
          <w:b/>
        </w:rPr>
        <w:t>RA-303-06-2022 SUR L</w:t>
      </w:r>
      <w:r w:rsidRPr="001A7427">
        <w:rPr>
          <w:rFonts w:cstheme="minorHAnsi"/>
          <w:b/>
        </w:rPr>
        <w:t xml:space="preserve">’ÉTHIQUE ET </w:t>
      </w:r>
      <w:r>
        <w:rPr>
          <w:rFonts w:cstheme="minorHAnsi"/>
          <w:b/>
        </w:rPr>
        <w:t>LA</w:t>
      </w:r>
      <w:r w:rsidRPr="001A7427">
        <w:rPr>
          <w:rFonts w:cstheme="minorHAnsi"/>
          <w:b/>
        </w:rPr>
        <w:t xml:space="preserve"> DÉONTOLOGIE DES ÉLUS MUNICIPAUX</w:t>
      </w:r>
    </w:p>
    <w:p w14:paraId="759E0C5E" w14:textId="77777777" w:rsidR="00D15391" w:rsidRPr="001A7427" w:rsidRDefault="00D15391" w:rsidP="00D3430D">
      <w:pPr>
        <w:spacing w:line="252" w:lineRule="auto"/>
        <w:ind w:left="547" w:hanging="547"/>
        <w:jc w:val="both"/>
        <w:rPr>
          <w:rFonts w:cstheme="minorHAnsi"/>
          <w:b/>
        </w:rPr>
      </w:pPr>
      <w:r w:rsidRPr="001A7427">
        <w:rPr>
          <w:rFonts w:cstheme="minorHAnsi"/>
          <w:b/>
        </w:rPr>
        <w:t>ARTICLE 1 : DISPOSITIONS DÉCLARATOIRES ET INTERPRÉTATIVES</w:t>
      </w:r>
    </w:p>
    <w:p w14:paraId="4B4D76EC" w14:textId="77777777" w:rsidR="00D15391" w:rsidRDefault="00D15391" w:rsidP="00D3430D">
      <w:pPr>
        <w:pStyle w:val="Paragraphedeliste"/>
        <w:numPr>
          <w:ilvl w:val="1"/>
          <w:numId w:val="37"/>
        </w:numPr>
        <w:tabs>
          <w:tab w:val="left" w:pos="576"/>
        </w:tabs>
        <w:spacing w:line="252" w:lineRule="auto"/>
        <w:ind w:left="576" w:hanging="576"/>
        <w:jc w:val="both"/>
        <w:rPr>
          <w:rFonts w:asciiTheme="minorHAnsi" w:hAnsiTheme="minorHAnsi" w:cstheme="minorHAnsi"/>
          <w:sz w:val="22"/>
          <w:szCs w:val="22"/>
        </w:rPr>
      </w:pPr>
      <w:r w:rsidRPr="001A7427">
        <w:rPr>
          <w:rFonts w:asciiTheme="minorHAnsi" w:hAnsiTheme="minorHAnsi" w:cstheme="minorHAnsi"/>
          <w:bCs/>
          <w:sz w:val="22"/>
          <w:szCs w:val="22"/>
        </w:rPr>
        <w:t>Le titre du présent règlement est :</w:t>
      </w:r>
      <w:r w:rsidRPr="001A7427">
        <w:rPr>
          <w:rFonts w:asciiTheme="minorHAnsi" w:hAnsiTheme="minorHAnsi" w:cstheme="minorHAnsi"/>
          <w:b/>
          <w:sz w:val="22"/>
          <w:szCs w:val="22"/>
        </w:rPr>
        <w:t xml:space="preserve"> </w:t>
      </w:r>
      <w:r w:rsidRPr="00BD71F9">
        <w:rPr>
          <w:rFonts w:asciiTheme="minorHAnsi" w:hAnsiTheme="minorHAnsi" w:cstheme="minorHAnsi"/>
          <w:sz w:val="22"/>
          <w:szCs w:val="22"/>
        </w:rPr>
        <w:t>Règlement numéro RA-303-06-2022 sur l’éthique et la déontologie des élus municipaux.</w:t>
      </w:r>
    </w:p>
    <w:p w14:paraId="75D8107A" w14:textId="77777777" w:rsidR="00D15391" w:rsidRPr="00BD71F9" w:rsidRDefault="00D15391" w:rsidP="00D3430D">
      <w:pPr>
        <w:pStyle w:val="Paragraphedeliste"/>
        <w:tabs>
          <w:tab w:val="left" w:pos="576"/>
        </w:tabs>
        <w:spacing w:line="252" w:lineRule="auto"/>
        <w:ind w:left="576"/>
        <w:jc w:val="both"/>
        <w:rPr>
          <w:rFonts w:asciiTheme="minorHAnsi" w:hAnsiTheme="minorHAnsi" w:cstheme="minorHAnsi"/>
          <w:sz w:val="22"/>
          <w:szCs w:val="22"/>
        </w:rPr>
      </w:pPr>
    </w:p>
    <w:p w14:paraId="7CFD02DD" w14:textId="77777777" w:rsidR="00D15391" w:rsidRPr="001A7427" w:rsidRDefault="00D15391" w:rsidP="00D3430D">
      <w:pPr>
        <w:tabs>
          <w:tab w:val="left" w:pos="576"/>
        </w:tabs>
        <w:spacing w:line="252" w:lineRule="auto"/>
        <w:ind w:left="576" w:hanging="576"/>
        <w:jc w:val="both"/>
        <w:rPr>
          <w:rFonts w:cstheme="minorHAnsi"/>
        </w:rPr>
      </w:pPr>
      <w:r w:rsidRPr="001A7427">
        <w:rPr>
          <w:rFonts w:cstheme="minorHAnsi"/>
          <w:bCs/>
        </w:rPr>
        <w:t>1.2</w:t>
      </w:r>
      <w:r w:rsidRPr="001A7427">
        <w:rPr>
          <w:rFonts w:cstheme="minorHAnsi"/>
          <w:bCs/>
        </w:rPr>
        <w:tab/>
        <w:t>Le préambule fait partie intégrante du présent Code.</w:t>
      </w:r>
    </w:p>
    <w:p w14:paraId="1163E3E1" w14:textId="77777777" w:rsidR="00D15391" w:rsidRPr="001A7427" w:rsidRDefault="00D15391" w:rsidP="00D3430D">
      <w:pPr>
        <w:tabs>
          <w:tab w:val="left" w:pos="576"/>
        </w:tabs>
        <w:spacing w:line="252" w:lineRule="auto"/>
        <w:ind w:left="576" w:hanging="576"/>
        <w:jc w:val="both"/>
        <w:rPr>
          <w:rFonts w:cstheme="minorHAnsi"/>
        </w:rPr>
      </w:pPr>
      <w:r w:rsidRPr="001A7427">
        <w:rPr>
          <w:rFonts w:cstheme="minorHAnsi"/>
        </w:rPr>
        <w:t>1.3</w:t>
      </w:r>
      <w:r w:rsidRPr="001A7427">
        <w:rPr>
          <w:rFonts w:cstheme="minorHAnsi"/>
        </w:rPr>
        <w:tab/>
        <w:t xml:space="preserve">Le Code ne se substitue pas aux </w:t>
      </w:r>
      <w:bookmarkStart w:id="3" w:name="_Hlk65258585"/>
      <w:r w:rsidRPr="001A7427">
        <w:rPr>
          <w:rFonts w:cstheme="minorHAnsi"/>
        </w:rPr>
        <w:t>lois et règlements en vigueur qui régissent la Municipalité et, de façon plus générale, le domaine municipal.</w:t>
      </w:r>
      <w:bookmarkEnd w:id="3"/>
      <w:r w:rsidRPr="001A7427">
        <w:rPr>
          <w:rFonts w:cstheme="minorHAnsi"/>
        </w:rPr>
        <w:t xml:space="preserve"> Il est plutôt supplétif et complète les diverses obligations et les devoirs généraux applicables aux élus municipaux qui sont prévus dans les lois et les autres règlements applicables.</w:t>
      </w:r>
    </w:p>
    <w:p w14:paraId="4029F180" w14:textId="77777777" w:rsidR="00D15391" w:rsidRPr="001A7427" w:rsidRDefault="00D15391" w:rsidP="00D3430D">
      <w:pPr>
        <w:tabs>
          <w:tab w:val="left" w:pos="576"/>
        </w:tabs>
        <w:spacing w:line="252" w:lineRule="auto"/>
        <w:ind w:left="576" w:hanging="576"/>
        <w:jc w:val="both"/>
        <w:rPr>
          <w:rFonts w:cstheme="minorHAnsi"/>
        </w:rPr>
      </w:pPr>
      <w:r w:rsidRPr="001A7427">
        <w:rPr>
          <w:rFonts w:cstheme="minorHAnsi"/>
        </w:rPr>
        <w:tab/>
        <w:t>Ainsi, le Code ne doit pas être interprété comme permettant de déroger aux dispositions contenues dans les lois et règlements en vigueur qui régissent la Municipalité, les élus municipaux et, de façon plus générale, le domaine municipal.</w:t>
      </w:r>
    </w:p>
    <w:p w14:paraId="24228F46" w14:textId="77777777" w:rsidR="00D15391" w:rsidRPr="001A7427" w:rsidRDefault="00D15391" w:rsidP="00D3430D">
      <w:pPr>
        <w:pStyle w:val="Corpsdetexte"/>
        <w:spacing w:line="252" w:lineRule="auto"/>
        <w:jc w:val="both"/>
        <w:rPr>
          <w:rFonts w:asciiTheme="minorHAnsi" w:hAnsiTheme="minorHAnsi" w:cstheme="minorHAnsi"/>
          <w:b/>
          <w:bCs/>
          <w:sz w:val="22"/>
          <w:szCs w:val="22"/>
        </w:rPr>
      </w:pPr>
      <w:r w:rsidRPr="001A7427">
        <w:rPr>
          <w:rFonts w:asciiTheme="minorHAnsi" w:hAnsiTheme="minorHAnsi" w:cstheme="minorHAnsi"/>
          <w:b/>
          <w:bCs/>
          <w:sz w:val="22"/>
          <w:szCs w:val="22"/>
        </w:rPr>
        <w:t>ARTICLE 2 : INTERPRÉTATION</w:t>
      </w:r>
    </w:p>
    <w:p w14:paraId="5CDF26C0" w14:textId="77777777" w:rsidR="00D15391" w:rsidRPr="001A7427" w:rsidRDefault="00D15391" w:rsidP="00D3430D">
      <w:pPr>
        <w:pStyle w:val="Corpsdetexte"/>
        <w:spacing w:line="252" w:lineRule="auto"/>
        <w:jc w:val="both"/>
        <w:rPr>
          <w:rFonts w:asciiTheme="minorHAnsi" w:hAnsiTheme="minorHAnsi" w:cstheme="minorHAnsi"/>
          <w:sz w:val="22"/>
          <w:szCs w:val="22"/>
        </w:rPr>
      </w:pPr>
    </w:p>
    <w:p w14:paraId="77DE8809" w14:textId="77777777" w:rsidR="00D15391" w:rsidRPr="001A7427" w:rsidRDefault="00D15391" w:rsidP="00D3430D">
      <w:pPr>
        <w:pStyle w:val="Corpsdetexte"/>
        <w:spacing w:line="252" w:lineRule="auto"/>
        <w:ind w:left="567" w:hanging="567"/>
        <w:jc w:val="both"/>
        <w:rPr>
          <w:rFonts w:asciiTheme="minorHAnsi" w:hAnsiTheme="minorHAnsi" w:cstheme="minorHAnsi"/>
          <w:sz w:val="22"/>
          <w:szCs w:val="22"/>
        </w:rPr>
      </w:pPr>
      <w:r w:rsidRPr="001A7427">
        <w:rPr>
          <w:rFonts w:asciiTheme="minorHAnsi" w:hAnsiTheme="minorHAnsi" w:cstheme="minorHAnsi"/>
          <w:sz w:val="22"/>
          <w:szCs w:val="22"/>
        </w:rPr>
        <w:t>2.1</w:t>
      </w:r>
      <w:r w:rsidRPr="001A7427">
        <w:rPr>
          <w:rFonts w:asciiTheme="minorHAnsi" w:hAnsiTheme="minorHAnsi" w:cstheme="minorHAnsi"/>
          <w:sz w:val="22"/>
          <w:szCs w:val="22"/>
        </w:rPr>
        <w:tab/>
        <w:t>Le présent Code doit être interprété selon les principes et les objectifs contenus à la LEDMM. Les règles prévues à cette loi sont réputées faire partie intégrante du présent Code et prévalent sur toute règle incompatible énoncée à ce Code.</w:t>
      </w:r>
    </w:p>
    <w:p w14:paraId="2F15BDE0" w14:textId="77777777" w:rsidR="00D15391" w:rsidRPr="001A7427" w:rsidRDefault="00D15391" w:rsidP="00D3430D">
      <w:pPr>
        <w:pStyle w:val="Corpsdetexte"/>
        <w:spacing w:line="252" w:lineRule="auto"/>
        <w:ind w:left="567" w:hanging="567"/>
        <w:jc w:val="both"/>
        <w:rPr>
          <w:rFonts w:asciiTheme="minorHAnsi" w:hAnsiTheme="minorHAnsi" w:cstheme="minorHAnsi"/>
          <w:sz w:val="22"/>
          <w:szCs w:val="22"/>
        </w:rPr>
      </w:pPr>
    </w:p>
    <w:p w14:paraId="702216E9" w14:textId="77777777" w:rsidR="00D15391" w:rsidRPr="001A7427" w:rsidRDefault="00D15391" w:rsidP="00D3430D">
      <w:pPr>
        <w:pStyle w:val="Corpsdetexte"/>
        <w:spacing w:line="252" w:lineRule="auto"/>
        <w:ind w:left="567" w:hanging="567"/>
        <w:jc w:val="both"/>
        <w:rPr>
          <w:rFonts w:asciiTheme="minorHAnsi" w:hAnsiTheme="minorHAnsi" w:cstheme="minorHAnsi"/>
          <w:sz w:val="22"/>
          <w:szCs w:val="22"/>
        </w:rPr>
      </w:pPr>
      <w:r w:rsidRPr="001A7427">
        <w:rPr>
          <w:rFonts w:asciiTheme="minorHAnsi" w:hAnsiTheme="minorHAnsi" w:cstheme="minorHAnsi"/>
          <w:sz w:val="22"/>
          <w:szCs w:val="22"/>
        </w:rPr>
        <w:t>2.2</w:t>
      </w:r>
      <w:r w:rsidRPr="001A7427">
        <w:rPr>
          <w:rFonts w:asciiTheme="minorHAnsi" w:hAnsiTheme="minorHAnsi" w:cstheme="minorHAnsi"/>
          <w:sz w:val="22"/>
          <w:szCs w:val="22"/>
        </w:rPr>
        <w:tab/>
        <w:t xml:space="preserve">Dans le présent Code, à moins que le contexte n’indique un sens différent, les termes suivants signifient : </w:t>
      </w:r>
    </w:p>
    <w:p w14:paraId="66D5CEFF" w14:textId="77777777" w:rsidR="00D15391" w:rsidRPr="001A7427" w:rsidRDefault="00D15391" w:rsidP="00D3430D">
      <w:pPr>
        <w:pStyle w:val="Corpsdetexte"/>
        <w:spacing w:line="252" w:lineRule="auto"/>
        <w:jc w:val="both"/>
        <w:rPr>
          <w:rFonts w:asciiTheme="minorHAnsi" w:hAnsiTheme="minorHAnsi" w:cstheme="minorHAnsi"/>
          <w:b/>
          <w:bCs/>
          <w:sz w:val="22"/>
          <w:szCs w:val="22"/>
        </w:rPr>
      </w:pPr>
    </w:p>
    <w:p w14:paraId="3372EB46" w14:textId="77777777" w:rsidR="00D15391" w:rsidRPr="001A7427" w:rsidRDefault="00D15391" w:rsidP="00D3430D">
      <w:pPr>
        <w:pStyle w:val="Corpsdetexte"/>
        <w:spacing w:line="252" w:lineRule="auto"/>
        <w:ind w:left="2835" w:hanging="2268"/>
        <w:jc w:val="both"/>
        <w:rPr>
          <w:rFonts w:asciiTheme="minorHAnsi" w:hAnsiTheme="minorHAnsi" w:cstheme="minorHAnsi"/>
          <w:sz w:val="22"/>
          <w:szCs w:val="22"/>
        </w:rPr>
      </w:pPr>
      <w:r w:rsidRPr="001A7427">
        <w:rPr>
          <w:rFonts w:asciiTheme="minorHAnsi" w:hAnsiTheme="minorHAnsi" w:cstheme="minorHAnsi"/>
          <w:sz w:val="22"/>
          <w:szCs w:val="22"/>
        </w:rPr>
        <w:t>Avantage :</w:t>
      </w:r>
      <w:r w:rsidRPr="001A7427">
        <w:rPr>
          <w:rFonts w:asciiTheme="minorHAnsi" w:hAnsiTheme="minorHAnsi" w:cstheme="minorHAnsi"/>
          <w:sz w:val="22"/>
          <w:szCs w:val="22"/>
        </w:rPr>
        <w:tab/>
        <w:t>De nature pécuniaire ou non, constitue notamment un avantage tout cadeau, don, faveur, récompense, service, gratification, marque d’hospitalité, rémunération, rétribution, gain, indemnité, privilège, préférence, compensation, bénéfice, profit, avance, prêt, réduction, escompte, etc.</w:t>
      </w:r>
    </w:p>
    <w:p w14:paraId="77D40DAA" w14:textId="77777777" w:rsidR="00D15391" w:rsidRDefault="00D15391" w:rsidP="00D3430D">
      <w:pPr>
        <w:pStyle w:val="Corpsdetexte"/>
        <w:spacing w:line="252" w:lineRule="auto"/>
        <w:ind w:left="2835" w:hanging="2268"/>
        <w:jc w:val="both"/>
        <w:rPr>
          <w:rFonts w:asciiTheme="minorHAnsi" w:hAnsiTheme="minorHAnsi" w:cstheme="minorHAnsi"/>
          <w:sz w:val="22"/>
          <w:szCs w:val="22"/>
        </w:rPr>
      </w:pPr>
    </w:p>
    <w:p w14:paraId="1D1D18F6" w14:textId="77777777" w:rsidR="00D15391" w:rsidRPr="00BD71F9" w:rsidRDefault="00D15391" w:rsidP="00D3430D">
      <w:pPr>
        <w:pStyle w:val="Corpsdetexte"/>
        <w:spacing w:line="252" w:lineRule="auto"/>
        <w:ind w:left="2835" w:hanging="2268"/>
        <w:jc w:val="both"/>
        <w:rPr>
          <w:rFonts w:asciiTheme="minorHAnsi" w:hAnsiTheme="minorHAnsi" w:cstheme="minorHAnsi"/>
          <w:sz w:val="22"/>
          <w:szCs w:val="22"/>
        </w:rPr>
      </w:pPr>
      <w:r w:rsidRPr="001A7427">
        <w:rPr>
          <w:rFonts w:asciiTheme="minorHAnsi" w:hAnsiTheme="minorHAnsi" w:cstheme="minorHAnsi"/>
          <w:sz w:val="22"/>
          <w:szCs w:val="22"/>
        </w:rPr>
        <w:t>Code :</w:t>
      </w:r>
      <w:r w:rsidRPr="001A7427">
        <w:rPr>
          <w:rFonts w:asciiTheme="minorHAnsi" w:hAnsiTheme="minorHAnsi" w:cstheme="minorHAnsi"/>
          <w:sz w:val="22"/>
          <w:szCs w:val="22"/>
        </w:rPr>
        <w:tab/>
        <w:t xml:space="preserve">Le </w:t>
      </w:r>
      <w:r w:rsidRPr="00BD71F9">
        <w:rPr>
          <w:rFonts w:asciiTheme="minorHAnsi" w:hAnsiTheme="minorHAnsi" w:cstheme="minorHAnsi"/>
          <w:sz w:val="22"/>
          <w:szCs w:val="22"/>
        </w:rPr>
        <w:t>Règlement numéro RA-303-06-2022 sur l’éthique et la déontologie des élus municipaux.</w:t>
      </w:r>
    </w:p>
    <w:p w14:paraId="005365EB" w14:textId="77777777" w:rsidR="00D15391" w:rsidRPr="001A7427" w:rsidRDefault="00D15391" w:rsidP="00D3430D">
      <w:pPr>
        <w:pStyle w:val="Corpsdetexte"/>
        <w:spacing w:line="252" w:lineRule="auto"/>
        <w:ind w:left="2835" w:hanging="2268"/>
        <w:jc w:val="both"/>
        <w:rPr>
          <w:rFonts w:asciiTheme="minorHAnsi" w:hAnsiTheme="minorHAnsi" w:cstheme="minorHAnsi"/>
          <w:sz w:val="22"/>
          <w:szCs w:val="22"/>
        </w:rPr>
      </w:pPr>
    </w:p>
    <w:p w14:paraId="1A79A5F7" w14:textId="77777777" w:rsidR="00D15391" w:rsidRPr="001A7427" w:rsidRDefault="00D15391" w:rsidP="00D3430D">
      <w:pPr>
        <w:pStyle w:val="Corpsdetexte"/>
        <w:spacing w:line="252" w:lineRule="auto"/>
        <w:ind w:left="2835" w:hanging="2268"/>
        <w:jc w:val="both"/>
        <w:rPr>
          <w:rFonts w:asciiTheme="minorHAnsi" w:hAnsiTheme="minorHAnsi" w:cstheme="minorHAnsi"/>
          <w:sz w:val="22"/>
          <w:szCs w:val="22"/>
        </w:rPr>
      </w:pPr>
      <w:r w:rsidRPr="001A7427">
        <w:rPr>
          <w:rFonts w:asciiTheme="minorHAnsi" w:hAnsiTheme="minorHAnsi" w:cstheme="minorHAnsi"/>
          <w:sz w:val="22"/>
          <w:szCs w:val="22"/>
        </w:rPr>
        <w:t>Conseil :</w:t>
      </w:r>
      <w:r w:rsidRPr="001A7427">
        <w:rPr>
          <w:rFonts w:asciiTheme="minorHAnsi" w:hAnsiTheme="minorHAnsi" w:cstheme="minorHAnsi"/>
          <w:sz w:val="22"/>
          <w:szCs w:val="22"/>
        </w:rPr>
        <w:tab/>
        <w:t xml:space="preserve">Le conseil municipal de la Municipalité de </w:t>
      </w:r>
      <w:r>
        <w:rPr>
          <w:rFonts w:asciiTheme="minorHAnsi" w:hAnsiTheme="minorHAnsi" w:cstheme="minorHAnsi"/>
          <w:sz w:val="22"/>
          <w:szCs w:val="22"/>
        </w:rPr>
        <w:t>Grenville-sur-la-Rouge.</w:t>
      </w:r>
    </w:p>
    <w:p w14:paraId="47E0B40C" w14:textId="77777777" w:rsidR="00D15391" w:rsidRPr="001A7427" w:rsidRDefault="00D15391" w:rsidP="00D3430D">
      <w:pPr>
        <w:pStyle w:val="Corpsdetexte"/>
        <w:spacing w:line="252" w:lineRule="auto"/>
        <w:ind w:left="2835" w:hanging="2268"/>
        <w:jc w:val="both"/>
        <w:rPr>
          <w:rFonts w:asciiTheme="minorHAnsi" w:hAnsiTheme="minorHAnsi" w:cstheme="minorHAnsi"/>
          <w:sz w:val="22"/>
          <w:szCs w:val="22"/>
        </w:rPr>
      </w:pPr>
    </w:p>
    <w:p w14:paraId="126804DD" w14:textId="77777777" w:rsidR="00D15391" w:rsidRPr="001A7427" w:rsidRDefault="00D15391" w:rsidP="00D3430D">
      <w:pPr>
        <w:pStyle w:val="Corpsdetexte"/>
        <w:spacing w:line="252" w:lineRule="auto"/>
        <w:ind w:left="2835" w:hanging="2268"/>
        <w:jc w:val="both"/>
        <w:rPr>
          <w:rFonts w:asciiTheme="minorHAnsi" w:hAnsiTheme="minorHAnsi" w:cstheme="minorHAnsi"/>
          <w:sz w:val="22"/>
          <w:szCs w:val="22"/>
        </w:rPr>
      </w:pPr>
      <w:r w:rsidRPr="001A7427">
        <w:rPr>
          <w:rFonts w:asciiTheme="minorHAnsi" w:hAnsiTheme="minorHAnsi" w:cstheme="minorHAnsi"/>
          <w:sz w:val="22"/>
          <w:szCs w:val="22"/>
        </w:rPr>
        <w:t>Déontologie :</w:t>
      </w:r>
      <w:r w:rsidRPr="001A7427">
        <w:rPr>
          <w:rFonts w:asciiTheme="minorHAnsi" w:hAnsiTheme="minorHAnsi" w:cstheme="minorHAnsi"/>
          <w:sz w:val="22"/>
          <w:szCs w:val="22"/>
        </w:rPr>
        <w:tab/>
        <w:t xml:space="preserve">Désigne l’ensemble des règles et des devoirs qui régissent la fonction des membres du conseil, leur conduite, les rapports entre ceux-ci ainsi que les relations avec les employés municipaux et le public en général. </w:t>
      </w:r>
    </w:p>
    <w:p w14:paraId="0300F52E" w14:textId="77777777" w:rsidR="00D15391" w:rsidRPr="001A7427" w:rsidRDefault="00D15391" w:rsidP="00732265">
      <w:pPr>
        <w:pStyle w:val="Corpsdetexte"/>
        <w:spacing w:line="264" w:lineRule="auto"/>
        <w:ind w:left="2835" w:hanging="2268"/>
        <w:jc w:val="both"/>
        <w:rPr>
          <w:rFonts w:asciiTheme="minorHAnsi" w:hAnsiTheme="minorHAnsi" w:cstheme="minorHAnsi"/>
          <w:sz w:val="22"/>
          <w:szCs w:val="22"/>
        </w:rPr>
      </w:pPr>
      <w:r w:rsidRPr="001A7427">
        <w:rPr>
          <w:rFonts w:asciiTheme="minorHAnsi" w:hAnsiTheme="minorHAnsi" w:cstheme="minorHAnsi"/>
          <w:sz w:val="22"/>
          <w:szCs w:val="22"/>
        </w:rPr>
        <w:lastRenderedPageBreak/>
        <w:t>Éthique :</w:t>
      </w:r>
      <w:r w:rsidRPr="001A7427">
        <w:rPr>
          <w:rFonts w:asciiTheme="minorHAnsi" w:hAnsiTheme="minorHAnsi" w:cstheme="minorHAnsi"/>
          <w:sz w:val="22"/>
          <w:szCs w:val="22"/>
        </w:rPr>
        <w:tab/>
        <w:t xml:space="preserve">Réfère à l’ensemble des principes moraux qui sont à la base de la conduite des membres du conseil. L’éthique tient compte des valeurs de la Municipalité. </w:t>
      </w:r>
    </w:p>
    <w:p w14:paraId="56CA8E9F" w14:textId="77777777" w:rsidR="00D15391" w:rsidRDefault="00D15391" w:rsidP="00732265">
      <w:pPr>
        <w:pStyle w:val="Corpsdetexte"/>
        <w:spacing w:line="264" w:lineRule="auto"/>
        <w:ind w:left="2835" w:hanging="2268"/>
        <w:jc w:val="both"/>
        <w:rPr>
          <w:rFonts w:asciiTheme="minorHAnsi" w:hAnsiTheme="minorHAnsi" w:cstheme="minorHAnsi"/>
          <w:sz w:val="22"/>
          <w:szCs w:val="22"/>
        </w:rPr>
      </w:pPr>
    </w:p>
    <w:p w14:paraId="33CE4A59" w14:textId="77777777" w:rsidR="00D15391" w:rsidRPr="001A7427" w:rsidRDefault="00D15391" w:rsidP="00732265">
      <w:pPr>
        <w:pStyle w:val="Corpsdetexte"/>
        <w:spacing w:line="264" w:lineRule="auto"/>
        <w:ind w:left="2835" w:hanging="2268"/>
        <w:jc w:val="both"/>
        <w:rPr>
          <w:rFonts w:asciiTheme="minorHAnsi" w:hAnsiTheme="minorHAnsi" w:cstheme="minorHAnsi"/>
          <w:sz w:val="22"/>
          <w:szCs w:val="22"/>
        </w:rPr>
      </w:pPr>
      <w:r w:rsidRPr="001A7427">
        <w:rPr>
          <w:rFonts w:asciiTheme="minorHAnsi" w:hAnsiTheme="minorHAnsi" w:cstheme="minorHAnsi"/>
          <w:sz w:val="22"/>
          <w:szCs w:val="22"/>
        </w:rPr>
        <w:t xml:space="preserve">Intérêt personnel : </w:t>
      </w:r>
      <w:r w:rsidRPr="001A7427">
        <w:rPr>
          <w:rFonts w:asciiTheme="minorHAnsi" w:hAnsiTheme="minorHAnsi" w:cstheme="minorHAnsi"/>
          <w:sz w:val="22"/>
          <w:szCs w:val="22"/>
        </w:rPr>
        <w:tab/>
        <w:t xml:space="preserve">Un tel intérêt est lié à la personne même de l’élu et il est distinct de celui de la collectivité qu’il représente. </w:t>
      </w:r>
    </w:p>
    <w:p w14:paraId="0C0707FC" w14:textId="77777777" w:rsidR="00D15391" w:rsidRPr="001A7427" w:rsidRDefault="00D15391" w:rsidP="00732265">
      <w:pPr>
        <w:pStyle w:val="Corpsdetexte"/>
        <w:spacing w:line="264" w:lineRule="auto"/>
        <w:ind w:hanging="2268"/>
        <w:jc w:val="both"/>
        <w:rPr>
          <w:rFonts w:asciiTheme="minorHAnsi" w:hAnsiTheme="minorHAnsi" w:cstheme="minorHAnsi"/>
          <w:sz w:val="22"/>
          <w:szCs w:val="22"/>
        </w:rPr>
      </w:pPr>
    </w:p>
    <w:p w14:paraId="04CA0540" w14:textId="77777777" w:rsidR="00D15391" w:rsidRPr="001A7427" w:rsidRDefault="00D15391" w:rsidP="00732265">
      <w:pPr>
        <w:pStyle w:val="Corpsdetexte"/>
        <w:spacing w:line="264" w:lineRule="auto"/>
        <w:ind w:left="2835" w:hanging="2268"/>
        <w:jc w:val="both"/>
        <w:rPr>
          <w:rFonts w:asciiTheme="minorHAnsi" w:hAnsiTheme="minorHAnsi" w:cstheme="minorHAnsi"/>
          <w:sz w:val="22"/>
          <w:szCs w:val="22"/>
        </w:rPr>
      </w:pPr>
      <w:r w:rsidRPr="001A7427">
        <w:rPr>
          <w:rFonts w:asciiTheme="minorHAnsi" w:hAnsiTheme="minorHAnsi" w:cstheme="minorHAnsi"/>
          <w:sz w:val="22"/>
          <w:szCs w:val="22"/>
        </w:rPr>
        <w:t>Membre du conseil :</w:t>
      </w:r>
      <w:r w:rsidRPr="001A7427">
        <w:rPr>
          <w:rFonts w:asciiTheme="minorHAnsi" w:hAnsiTheme="minorHAnsi" w:cstheme="minorHAnsi"/>
          <w:sz w:val="22"/>
          <w:szCs w:val="22"/>
        </w:rPr>
        <w:tab/>
        <w:t>Élu de la Municipalité, un membre d’un comité ou d’une commission de la Municipalité</w:t>
      </w:r>
      <w:r w:rsidRPr="001A7427">
        <w:rPr>
          <w:rFonts w:asciiTheme="minorHAnsi" w:hAnsiTheme="minorHAnsi" w:cstheme="minorHAnsi"/>
          <w:spacing w:val="-1"/>
          <w:sz w:val="22"/>
          <w:szCs w:val="22"/>
        </w:rPr>
        <w:t xml:space="preserve"> </w:t>
      </w:r>
      <w:r w:rsidRPr="001A7427">
        <w:rPr>
          <w:rFonts w:asciiTheme="minorHAnsi" w:hAnsiTheme="minorHAnsi" w:cstheme="minorHAnsi"/>
          <w:sz w:val="22"/>
          <w:szCs w:val="22"/>
        </w:rPr>
        <w:t>ou membre du conseil d’un autre organisme municipal, lorsqu’il y siège en sa qualité de membre du conseil de la Municipalité.</w:t>
      </w:r>
    </w:p>
    <w:p w14:paraId="55380C4A" w14:textId="77777777" w:rsidR="00D15391" w:rsidRPr="001A7427" w:rsidRDefault="00D15391" w:rsidP="00732265">
      <w:pPr>
        <w:pStyle w:val="Corpsdetexte"/>
        <w:spacing w:line="264" w:lineRule="auto"/>
        <w:ind w:left="2835" w:hanging="2268"/>
        <w:jc w:val="both"/>
        <w:rPr>
          <w:rFonts w:asciiTheme="minorHAnsi" w:hAnsiTheme="minorHAnsi" w:cstheme="minorHAnsi"/>
          <w:sz w:val="22"/>
          <w:szCs w:val="22"/>
        </w:rPr>
      </w:pPr>
    </w:p>
    <w:p w14:paraId="623C5AE2" w14:textId="77777777" w:rsidR="00D15391" w:rsidRPr="001A7427" w:rsidRDefault="00D15391" w:rsidP="00732265">
      <w:pPr>
        <w:pStyle w:val="Corpsdetexte"/>
        <w:spacing w:line="264" w:lineRule="auto"/>
        <w:ind w:left="2835" w:hanging="2268"/>
        <w:jc w:val="both"/>
        <w:rPr>
          <w:rFonts w:asciiTheme="minorHAnsi" w:hAnsiTheme="minorHAnsi" w:cstheme="minorHAnsi"/>
          <w:sz w:val="22"/>
          <w:szCs w:val="22"/>
        </w:rPr>
      </w:pPr>
      <w:r w:rsidRPr="001A7427">
        <w:rPr>
          <w:rFonts w:asciiTheme="minorHAnsi" w:hAnsiTheme="minorHAnsi" w:cstheme="minorHAnsi"/>
          <w:sz w:val="22"/>
          <w:szCs w:val="22"/>
        </w:rPr>
        <w:t>Municipalité :</w:t>
      </w:r>
      <w:r w:rsidRPr="001A7427">
        <w:rPr>
          <w:rFonts w:asciiTheme="minorHAnsi" w:hAnsiTheme="minorHAnsi" w:cstheme="minorHAnsi"/>
          <w:sz w:val="22"/>
          <w:szCs w:val="22"/>
        </w:rPr>
        <w:tab/>
        <w:t xml:space="preserve">La Municipalité de </w:t>
      </w:r>
      <w:r>
        <w:rPr>
          <w:rFonts w:asciiTheme="minorHAnsi" w:hAnsiTheme="minorHAnsi" w:cstheme="minorHAnsi"/>
          <w:sz w:val="22"/>
          <w:szCs w:val="22"/>
        </w:rPr>
        <w:t>Grenville-sur-la-Rouge.</w:t>
      </w:r>
    </w:p>
    <w:p w14:paraId="40776E70" w14:textId="77777777" w:rsidR="00D15391" w:rsidRPr="001A7427" w:rsidRDefault="00D15391" w:rsidP="00732265">
      <w:pPr>
        <w:pStyle w:val="Corpsdetexte"/>
        <w:spacing w:line="264" w:lineRule="auto"/>
        <w:ind w:left="2835" w:hanging="2268"/>
        <w:jc w:val="both"/>
        <w:rPr>
          <w:rFonts w:asciiTheme="minorHAnsi" w:hAnsiTheme="minorHAnsi" w:cstheme="minorHAnsi"/>
          <w:sz w:val="22"/>
          <w:szCs w:val="22"/>
        </w:rPr>
      </w:pPr>
    </w:p>
    <w:p w14:paraId="40D48C77" w14:textId="77777777" w:rsidR="00D15391" w:rsidRDefault="00D15391" w:rsidP="00732265">
      <w:pPr>
        <w:pStyle w:val="Corpsdetexte"/>
        <w:spacing w:line="264" w:lineRule="auto"/>
        <w:ind w:left="2835" w:hanging="2268"/>
        <w:jc w:val="both"/>
        <w:rPr>
          <w:rFonts w:asciiTheme="minorHAnsi" w:hAnsiTheme="minorHAnsi" w:cstheme="minorHAnsi"/>
          <w:sz w:val="22"/>
          <w:szCs w:val="22"/>
          <w:lang w:eastAsia="fr-CA"/>
        </w:rPr>
      </w:pPr>
      <w:r w:rsidRPr="001A7427">
        <w:rPr>
          <w:rFonts w:asciiTheme="minorHAnsi" w:hAnsiTheme="minorHAnsi" w:cstheme="minorHAnsi"/>
          <w:sz w:val="22"/>
          <w:szCs w:val="22"/>
        </w:rPr>
        <w:t>Organisme municipal :</w:t>
      </w:r>
      <w:r w:rsidRPr="001A7427">
        <w:rPr>
          <w:rFonts w:asciiTheme="minorHAnsi" w:hAnsiTheme="minorHAnsi" w:cstheme="minorHAnsi"/>
          <w:sz w:val="22"/>
          <w:szCs w:val="22"/>
        </w:rPr>
        <w:tab/>
        <w:t xml:space="preserve">Le conseil, </w:t>
      </w:r>
      <w:r w:rsidRPr="001A7427">
        <w:rPr>
          <w:rFonts w:asciiTheme="minorHAnsi" w:hAnsiTheme="minorHAnsi" w:cstheme="minorHAnsi"/>
          <w:sz w:val="22"/>
          <w:szCs w:val="22"/>
          <w:lang w:eastAsia="fr-CA"/>
        </w:rPr>
        <w:t>tout comité ou toute commission :</w:t>
      </w:r>
    </w:p>
    <w:p w14:paraId="351D798A" w14:textId="77777777" w:rsidR="00D15391" w:rsidRPr="001A7427" w:rsidRDefault="00D15391" w:rsidP="00732265">
      <w:pPr>
        <w:pStyle w:val="Corpsdetexte"/>
        <w:spacing w:line="264" w:lineRule="auto"/>
        <w:ind w:left="2835" w:hanging="2268"/>
        <w:jc w:val="both"/>
        <w:rPr>
          <w:rFonts w:asciiTheme="minorHAnsi" w:hAnsiTheme="minorHAnsi" w:cstheme="minorHAnsi"/>
          <w:sz w:val="22"/>
          <w:szCs w:val="22"/>
          <w:lang w:eastAsia="fr-CA"/>
        </w:rPr>
      </w:pPr>
    </w:p>
    <w:p w14:paraId="46CC6179" w14:textId="77777777" w:rsidR="00D15391" w:rsidRPr="001A7427" w:rsidRDefault="00D15391" w:rsidP="00732265">
      <w:pPr>
        <w:shd w:val="clear" w:color="auto" w:fill="FFFFFF"/>
        <w:tabs>
          <w:tab w:val="left" w:pos="3330"/>
        </w:tabs>
        <w:spacing w:line="264" w:lineRule="auto"/>
        <w:ind w:left="3330" w:hanging="450"/>
        <w:jc w:val="both"/>
        <w:rPr>
          <w:rFonts w:cstheme="minorHAnsi"/>
        </w:rPr>
      </w:pPr>
      <w:r w:rsidRPr="001A7427">
        <w:rPr>
          <w:rFonts w:cstheme="minorHAnsi"/>
        </w:rPr>
        <w:t>1°</w:t>
      </w:r>
      <w:r w:rsidRPr="001A7427">
        <w:rPr>
          <w:rFonts w:cstheme="minorHAnsi"/>
        </w:rPr>
        <w:tab/>
        <w:t>D’un organisme que la loi déclare mandataire ou agent de la Municipalité;</w:t>
      </w:r>
    </w:p>
    <w:p w14:paraId="29C43D98" w14:textId="77777777" w:rsidR="00D15391" w:rsidRPr="001A7427" w:rsidRDefault="00D15391" w:rsidP="00732265">
      <w:pPr>
        <w:shd w:val="clear" w:color="auto" w:fill="FFFFFF"/>
        <w:tabs>
          <w:tab w:val="left" w:pos="3330"/>
        </w:tabs>
        <w:spacing w:line="264" w:lineRule="auto"/>
        <w:ind w:left="3330" w:hanging="450"/>
        <w:jc w:val="both"/>
        <w:rPr>
          <w:rFonts w:cstheme="minorHAnsi"/>
        </w:rPr>
      </w:pPr>
      <w:r w:rsidRPr="001A7427">
        <w:rPr>
          <w:rFonts w:cstheme="minorHAnsi"/>
        </w:rPr>
        <w:t>2°</w:t>
      </w:r>
      <w:r w:rsidRPr="001A7427">
        <w:rPr>
          <w:rFonts w:cstheme="minorHAnsi"/>
        </w:rPr>
        <w:tab/>
        <w:t>D’un organisme dont le conseil est composé majoritairement des membres du conseil, dont le budget est adopté par la Municipalité ou dont le financement est assuré pour plus de la moitié par celle-ci;</w:t>
      </w:r>
    </w:p>
    <w:p w14:paraId="687BB381" w14:textId="77777777" w:rsidR="00D15391" w:rsidRPr="001A7427" w:rsidRDefault="00D15391" w:rsidP="00732265">
      <w:pPr>
        <w:shd w:val="clear" w:color="auto" w:fill="FFFFFF"/>
        <w:tabs>
          <w:tab w:val="left" w:pos="3330"/>
        </w:tabs>
        <w:spacing w:line="264" w:lineRule="auto"/>
        <w:ind w:left="3330" w:hanging="450"/>
        <w:jc w:val="both"/>
        <w:rPr>
          <w:rFonts w:cstheme="minorHAnsi"/>
        </w:rPr>
      </w:pPr>
      <w:r w:rsidRPr="001A7427">
        <w:rPr>
          <w:rFonts w:cstheme="minorHAnsi"/>
        </w:rPr>
        <w:t>3°</w:t>
      </w:r>
      <w:r w:rsidRPr="001A7427">
        <w:rPr>
          <w:rFonts w:cstheme="minorHAnsi"/>
        </w:rPr>
        <w:tab/>
        <w:t>D’un organisme public dont le conseil est composé majoritairement de membres du conseil de plusieurs municipalités;</w:t>
      </w:r>
    </w:p>
    <w:p w14:paraId="6CA23A0C" w14:textId="77777777" w:rsidR="00D15391" w:rsidRPr="001A7427" w:rsidRDefault="00D15391" w:rsidP="00732265">
      <w:pPr>
        <w:shd w:val="clear" w:color="auto" w:fill="FFFFFF"/>
        <w:tabs>
          <w:tab w:val="left" w:pos="3330"/>
        </w:tabs>
        <w:spacing w:line="264" w:lineRule="auto"/>
        <w:ind w:left="3330" w:hanging="450"/>
        <w:jc w:val="both"/>
        <w:rPr>
          <w:rFonts w:cstheme="minorHAnsi"/>
        </w:rPr>
      </w:pPr>
      <w:r w:rsidRPr="001A7427">
        <w:rPr>
          <w:rFonts w:cstheme="minorHAnsi"/>
        </w:rPr>
        <w:t>4°</w:t>
      </w:r>
      <w:r w:rsidRPr="001A7427">
        <w:rPr>
          <w:rFonts w:cstheme="minorHAnsi"/>
        </w:rPr>
        <w:tab/>
        <w:t>De tout autre organisme déterminé par le ministre des Affaires municipales et de l’Habitation.</w:t>
      </w:r>
    </w:p>
    <w:p w14:paraId="2699C490" w14:textId="77777777" w:rsidR="00D15391" w:rsidRPr="001A7427" w:rsidRDefault="00D15391" w:rsidP="00732265">
      <w:pPr>
        <w:pStyle w:val="Corpsdetexte"/>
        <w:spacing w:line="264" w:lineRule="auto"/>
        <w:jc w:val="both"/>
        <w:rPr>
          <w:rFonts w:asciiTheme="minorHAnsi" w:hAnsiTheme="minorHAnsi" w:cstheme="minorHAnsi"/>
          <w:b/>
          <w:bCs/>
          <w:sz w:val="22"/>
          <w:szCs w:val="22"/>
        </w:rPr>
      </w:pPr>
      <w:r w:rsidRPr="001A7427">
        <w:rPr>
          <w:rFonts w:asciiTheme="minorHAnsi" w:hAnsiTheme="minorHAnsi" w:cstheme="minorHAnsi"/>
          <w:b/>
          <w:bCs/>
          <w:sz w:val="22"/>
          <w:szCs w:val="22"/>
        </w:rPr>
        <w:t>ARTICLE 3 : APPLICATION DU CODE</w:t>
      </w:r>
    </w:p>
    <w:p w14:paraId="741698DC" w14:textId="77777777" w:rsidR="00D15391" w:rsidRPr="001A7427" w:rsidRDefault="00D15391" w:rsidP="00732265">
      <w:pPr>
        <w:pStyle w:val="Corpsdetexte"/>
        <w:spacing w:line="264" w:lineRule="auto"/>
        <w:jc w:val="both"/>
        <w:rPr>
          <w:rFonts w:asciiTheme="minorHAnsi" w:hAnsiTheme="minorHAnsi" w:cstheme="minorHAnsi"/>
          <w:b/>
          <w:bCs/>
          <w:sz w:val="22"/>
          <w:szCs w:val="22"/>
        </w:rPr>
      </w:pPr>
    </w:p>
    <w:p w14:paraId="21F313E1" w14:textId="77777777" w:rsidR="00D15391" w:rsidRPr="001A7427" w:rsidRDefault="00D15391" w:rsidP="00732265">
      <w:pPr>
        <w:pStyle w:val="Corpsdetexte"/>
        <w:spacing w:line="264" w:lineRule="auto"/>
        <w:ind w:left="720" w:hanging="720"/>
        <w:jc w:val="both"/>
        <w:rPr>
          <w:rFonts w:asciiTheme="minorHAnsi" w:hAnsiTheme="minorHAnsi" w:cstheme="minorHAnsi"/>
          <w:sz w:val="22"/>
          <w:szCs w:val="22"/>
        </w:rPr>
      </w:pPr>
      <w:r w:rsidRPr="001A7427">
        <w:rPr>
          <w:rFonts w:asciiTheme="minorHAnsi" w:hAnsiTheme="minorHAnsi" w:cstheme="minorHAnsi"/>
          <w:sz w:val="22"/>
          <w:szCs w:val="22"/>
        </w:rPr>
        <w:t>3.1</w:t>
      </w:r>
      <w:r w:rsidRPr="001A7427">
        <w:rPr>
          <w:rFonts w:asciiTheme="minorHAnsi" w:hAnsiTheme="minorHAnsi" w:cstheme="minorHAnsi"/>
          <w:sz w:val="22"/>
          <w:szCs w:val="22"/>
        </w:rPr>
        <w:tab/>
        <w:t>Le présent Code et plus particulièrement les règles énoncées dans celui-ci guident la conduite de tout membre du conseil.</w:t>
      </w:r>
      <w:r w:rsidRPr="001A7427" w:rsidDel="003C421C">
        <w:rPr>
          <w:rFonts w:asciiTheme="minorHAnsi" w:hAnsiTheme="minorHAnsi" w:cstheme="minorHAnsi"/>
          <w:sz w:val="22"/>
          <w:szCs w:val="22"/>
        </w:rPr>
        <w:t xml:space="preserve"> </w:t>
      </w:r>
    </w:p>
    <w:p w14:paraId="054E5E35" w14:textId="77777777" w:rsidR="00D15391" w:rsidRPr="001A7427" w:rsidRDefault="00D15391" w:rsidP="00732265">
      <w:pPr>
        <w:pStyle w:val="Corpsdetexte"/>
        <w:spacing w:line="264" w:lineRule="auto"/>
        <w:ind w:left="720" w:hanging="720"/>
        <w:jc w:val="both"/>
        <w:rPr>
          <w:rFonts w:asciiTheme="minorHAnsi" w:hAnsiTheme="minorHAnsi" w:cstheme="minorHAnsi"/>
          <w:sz w:val="22"/>
          <w:szCs w:val="22"/>
        </w:rPr>
      </w:pPr>
    </w:p>
    <w:p w14:paraId="2A80C4F6" w14:textId="77777777" w:rsidR="00D15391" w:rsidRPr="001A7427" w:rsidRDefault="00D15391" w:rsidP="00732265">
      <w:pPr>
        <w:pStyle w:val="Corpsdetexte"/>
        <w:spacing w:line="264" w:lineRule="auto"/>
        <w:ind w:left="720" w:hanging="720"/>
        <w:jc w:val="both"/>
        <w:rPr>
          <w:rFonts w:asciiTheme="minorHAnsi" w:hAnsiTheme="minorHAnsi" w:cstheme="minorHAnsi"/>
          <w:sz w:val="22"/>
          <w:szCs w:val="22"/>
        </w:rPr>
      </w:pPr>
      <w:r w:rsidRPr="001A7427">
        <w:rPr>
          <w:rFonts w:asciiTheme="minorHAnsi" w:hAnsiTheme="minorHAnsi" w:cstheme="minorHAnsi"/>
          <w:sz w:val="22"/>
          <w:szCs w:val="22"/>
        </w:rPr>
        <w:t>3.2</w:t>
      </w:r>
      <w:r w:rsidRPr="001A7427">
        <w:rPr>
          <w:rFonts w:asciiTheme="minorHAnsi" w:hAnsiTheme="minorHAnsi" w:cstheme="minorHAnsi"/>
          <w:sz w:val="22"/>
          <w:szCs w:val="22"/>
        </w:rPr>
        <w:tab/>
        <w:t>Certaines règles prévues au présent Code s’appliquent également après le mandat de toute personne qui a été membre du conseil.</w:t>
      </w:r>
    </w:p>
    <w:p w14:paraId="2910E391" w14:textId="77777777" w:rsidR="00D15391" w:rsidRPr="001A7427" w:rsidRDefault="00D15391" w:rsidP="00732265">
      <w:pPr>
        <w:pStyle w:val="Corpsdetexte"/>
        <w:spacing w:line="264" w:lineRule="auto"/>
        <w:ind w:left="720" w:hanging="720"/>
        <w:jc w:val="both"/>
        <w:rPr>
          <w:rFonts w:asciiTheme="minorHAnsi" w:hAnsiTheme="minorHAnsi" w:cstheme="minorHAnsi"/>
          <w:sz w:val="22"/>
          <w:szCs w:val="22"/>
        </w:rPr>
      </w:pPr>
    </w:p>
    <w:p w14:paraId="07F6EF1F" w14:textId="77777777" w:rsidR="00D15391" w:rsidRPr="001A7427" w:rsidRDefault="00D15391" w:rsidP="00732265">
      <w:pPr>
        <w:keepNext/>
        <w:keepLines/>
        <w:tabs>
          <w:tab w:val="left" w:pos="540"/>
        </w:tabs>
        <w:spacing w:line="264" w:lineRule="auto"/>
        <w:ind w:left="544" w:hanging="544"/>
        <w:jc w:val="both"/>
        <w:rPr>
          <w:rFonts w:cstheme="minorHAnsi"/>
          <w:b/>
        </w:rPr>
      </w:pPr>
      <w:r w:rsidRPr="001A7427">
        <w:rPr>
          <w:rFonts w:cstheme="minorHAnsi"/>
          <w:b/>
        </w:rPr>
        <w:t>ARTICLE 4 : VALEURS</w:t>
      </w:r>
    </w:p>
    <w:p w14:paraId="274029A4" w14:textId="77777777" w:rsidR="00D15391" w:rsidRPr="001A7427" w:rsidRDefault="00D15391" w:rsidP="00732265">
      <w:pPr>
        <w:spacing w:line="264" w:lineRule="auto"/>
        <w:jc w:val="both"/>
        <w:rPr>
          <w:rFonts w:cstheme="minorHAnsi"/>
        </w:rPr>
      </w:pPr>
      <w:r w:rsidRPr="001A7427">
        <w:rPr>
          <w:rFonts w:cstheme="minorHAnsi"/>
        </w:rPr>
        <w:t>4.1</w:t>
      </w:r>
      <w:r w:rsidRPr="001A7427">
        <w:rPr>
          <w:rFonts w:cstheme="minorHAnsi"/>
        </w:rPr>
        <w:tab/>
        <w:t>Principales valeurs de la Municipalité en matière d’éthique :</w:t>
      </w:r>
    </w:p>
    <w:p w14:paraId="638A46F4" w14:textId="77777777" w:rsidR="00D15391" w:rsidRDefault="00D15391" w:rsidP="00732265">
      <w:pPr>
        <w:tabs>
          <w:tab w:val="left" w:pos="1440"/>
        </w:tabs>
        <w:spacing w:line="264" w:lineRule="auto"/>
        <w:ind w:left="1440" w:hanging="720"/>
        <w:jc w:val="both"/>
        <w:rPr>
          <w:rFonts w:cstheme="minorHAnsi"/>
        </w:rPr>
      </w:pPr>
      <w:r w:rsidRPr="001A7427">
        <w:rPr>
          <w:rFonts w:cstheme="minorHAnsi"/>
        </w:rPr>
        <w:t>4.1.1</w:t>
      </w:r>
      <w:r w:rsidRPr="001A7427">
        <w:rPr>
          <w:rFonts w:cstheme="minorHAnsi"/>
        </w:rPr>
        <w:tab/>
        <w:t>Intégrité des membres du conseil</w:t>
      </w:r>
      <w:r>
        <w:rPr>
          <w:rFonts w:cstheme="minorHAnsi"/>
        </w:rPr>
        <w:t> :</w:t>
      </w:r>
    </w:p>
    <w:p w14:paraId="51D980AA" w14:textId="77777777" w:rsidR="00D15391" w:rsidRPr="001A7427" w:rsidRDefault="00D15391" w:rsidP="00732265">
      <w:pPr>
        <w:pStyle w:val="Corpsdetexte"/>
        <w:tabs>
          <w:tab w:val="left" w:pos="1440"/>
        </w:tabs>
        <w:spacing w:line="264" w:lineRule="auto"/>
        <w:ind w:left="1440" w:hanging="720"/>
        <w:jc w:val="both"/>
        <w:rPr>
          <w:rFonts w:asciiTheme="minorHAnsi" w:hAnsiTheme="minorHAnsi" w:cstheme="minorHAnsi"/>
          <w:sz w:val="22"/>
          <w:szCs w:val="22"/>
        </w:rPr>
      </w:pPr>
      <w:r w:rsidRPr="001A7427">
        <w:rPr>
          <w:rFonts w:asciiTheme="minorHAnsi" w:hAnsiTheme="minorHAnsi" w:cstheme="minorHAnsi"/>
          <w:sz w:val="22"/>
          <w:szCs w:val="22"/>
        </w:rPr>
        <w:tab/>
        <w:t xml:space="preserve">L’intégrité implique de faire preuve de probité et d’une honnêteté au-dessus de tout soupçon. </w:t>
      </w:r>
    </w:p>
    <w:p w14:paraId="2029ED99" w14:textId="77777777" w:rsidR="00D15391" w:rsidRPr="001A7427" w:rsidRDefault="00D15391" w:rsidP="00732265">
      <w:pPr>
        <w:pStyle w:val="Corpsdetexte"/>
        <w:tabs>
          <w:tab w:val="left" w:pos="1440"/>
        </w:tabs>
        <w:spacing w:line="264" w:lineRule="auto"/>
        <w:ind w:left="1440" w:hanging="720"/>
        <w:jc w:val="both"/>
        <w:rPr>
          <w:rFonts w:asciiTheme="minorHAnsi" w:hAnsiTheme="minorHAnsi" w:cstheme="minorHAnsi"/>
          <w:sz w:val="22"/>
          <w:szCs w:val="22"/>
        </w:rPr>
      </w:pPr>
    </w:p>
    <w:p w14:paraId="038CD962" w14:textId="77777777" w:rsidR="00D15391" w:rsidRPr="001A7427" w:rsidRDefault="00D15391" w:rsidP="00732265">
      <w:pPr>
        <w:tabs>
          <w:tab w:val="left" w:pos="1440"/>
        </w:tabs>
        <w:spacing w:line="264" w:lineRule="auto"/>
        <w:ind w:left="1440" w:hanging="720"/>
        <w:jc w:val="both"/>
        <w:rPr>
          <w:rFonts w:cstheme="minorHAnsi"/>
        </w:rPr>
      </w:pPr>
      <w:r w:rsidRPr="001A7427">
        <w:rPr>
          <w:rFonts w:cstheme="minorHAnsi"/>
        </w:rPr>
        <w:t>4.1.2</w:t>
      </w:r>
      <w:r w:rsidRPr="001A7427">
        <w:rPr>
          <w:rFonts w:cstheme="minorHAnsi"/>
        </w:rPr>
        <w:tab/>
        <w:t>Honneur rattaché aux fonctions de membre du conseil</w:t>
      </w:r>
      <w:r>
        <w:rPr>
          <w:rFonts w:cstheme="minorHAnsi"/>
        </w:rPr>
        <w:t> :</w:t>
      </w:r>
    </w:p>
    <w:p w14:paraId="4D7C2D10" w14:textId="77777777" w:rsidR="00D15391" w:rsidRPr="001A7427" w:rsidRDefault="00D15391" w:rsidP="00732265">
      <w:pPr>
        <w:tabs>
          <w:tab w:val="left" w:pos="1440"/>
        </w:tabs>
        <w:spacing w:line="264" w:lineRule="auto"/>
        <w:ind w:left="1440" w:hanging="720"/>
        <w:jc w:val="both"/>
        <w:rPr>
          <w:rFonts w:cstheme="minorHAnsi"/>
        </w:rPr>
      </w:pPr>
      <w:r w:rsidRPr="001A7427">
        <w:rPr>
          <w:rFonts w:cstheme="minorHAnsi"/>
        </w:rPr>
        <w:tab/>
        <w:t xml:space="preserve">L’honneur exige de rester digne des fonctions confiées par les citoyens. </w:t>
      </w:r>
    </w:p>
    <w:p w14:paraId="2FD99BF3" w14:textId="77777777" w:rsidR="00D15391" w:rsidRPr="001A7427" w:rsidRDefault="00D15391" w:rsidP="00732265">
      <w:pPr>
        <w:tabs>
          <w:tab w:val="left" w:pos="1440"/>
        </w:tabs>
        <w:spacing w:after="240" w:line="264" w:lineRule="auto"/>
        <w:ind w:left="1440" w:hanging="720"/>
        <w:jc w:val="both"/>
        <w:rPr>
          <w:rFonts w:cstheme="minorHAnsi"/>
        </w:rPr>
      </w:pPr>
      <w:r w:rsidRPr="001A7427">
        <w:rPr>
          <w:rFonts w:cstheme="minorHAnsi"/>
        </w:rPr>
        <w:t>4.1.3</w:t>
      </w:r>
      <w:r w:rsidRPr="001A7427">
        <w:rPr>
          <w:rFonts w:cstheme="minorHAnsi"/>
        </w:rPr>
        <w:tab/>
        <w:t>Prudence dans la poursuite de l’intérêt public</w:t>
      </w:r>
      <w:r>
        <w:rPr>
          <w:rFonts w:cstheme="minorHAnsi"/>
        </w:rPr>
        <w:t> :</w:t>
      </w:r>
    </w:p>
    <w:p w14:paraId="4A408AA6" w14:textId="77777777" w:rsidR="00D15391" w:rsidRPr="001A7427" w:rsidRDefault="00D15391" w:rsidP="00732265">
      <w:pPr>
        <w:tabs>
          <w:tab w:val="left" w:pos="1440"/>
        </w:tabs>
        <w:spacing w:after="240" w:line="264" w:lineRule="auto"/>
        <w:ind w:left="1440" w:hanging="720"/>
        <w:jc w:val="both"/>
        <w:rPr>
          <w:rFonts w:cstheme="minorHAnsi"/>
        </w:rPr>
      </w:pPr>
      <w:r w:rsidRPr="001A7427">
        <w:rPr>
          <w:rFonts w:cstheme="minorHAnsi"/>
        </w:rPr>
        <w:lastRenderedPageBreak/>
        <w:tab/>
        <w:t xml:space="preserve">La prudence commande à tout membre du conseil d’assumer ses responsabilités face à la mission d’intérêt public qui lui incombe de façon objective et avec discernement. La prudence implique de se renseigner suffisamment, de réfléchir aux conséquences de ses actions et d’examiner les solutions alternatives. </w:t>
      </w:r>
    </w:p>
    <w:p w14:paraId="2913E630" w14:textId="77777777" w:rsidR="00D15391" w:rsidRPr="001A7427" w:rsidRDefault="00D15391" w:rsidP="00D3430D">
      <w:pPr>
        <w:tabs>
          <w:tab w:val="left" w:pos="1440"/>
        </w:tabs>
        <w:spacing w:line="252" w:lineRule="auto"/>
        <w:ind w:left="1440" w:hanging="720"/>
        <w:jc w:val="both"/>
        <w:rPr>
          <w:rFonts w:cstheme="minorHAnsi"/>
        </w:rPr>
      </w:pPr>
      <w:r w:rsidRPr="001A7427">
        <w:rPr>
          <w:rFonts w:cstheme="minorHAnsi"/>
        </w:rPr>
        <w:tab/>
        <w:t>L’intérêt public implique de prendre des décisions pour le plus grand bien de la collectivité et non à l’avantage d’intérêts privés ou personnels au détriment de l’intérêt public.</w:t>
      </w:r>
    </w:p>
    <w:p w14:paraId="7B7277C8" w14:textId="77777777" w:rsidR="00D15391" w:rsidRPr="001A7427" w:rsidRDefault="00D15391" w:rsidP="00D3430D">
      <w:pPr>
        <w:tabs>
          <w:tab w:val="left" w:pos="1440"/>
        </w:tabs>
        <w:spacing w:line="252" w:lineRule="auto"/>
        <w:ind w:left="1440" w:hanging="720"/>
        <w:jc w:val="both"/>
        <w:rPr>
          <w:rFonts w:cstheme="minorHAnsi"/>
        </w:rPr>
      </w:pPr>
      <w:r w:rsidRPr="001A7427">
        <w:rPr>
          <w:rFonts w:cstheme="minorHAnsi"/>
        </w:rPr>
        <w:t>4.1.4</w:t>
      </w:r>
      <w:r w:rsidRPr="001A7427">
        <w:rPr>
          <w:rFonts w:cstheme="minorHAnsi"/>
        </w:rPr>
        <w:tab/>
        <w:t>Respect et civilité envers les autres membres du conseil de la municipalité, les employés de celle-ci et les citoyens</w:t>
      </w:r>
      <w:r>
        <w:rPr>
          <w:rFonts w:cstheme="minorHAnsi"/>
        </w:rPr>
        <w:t> :</w:t>
      </w:r>
    </w:p>
    <w:p w14:paraId="716A2445" w14:textId="77777777" w:rsidR="00D15391" w:rsidRDefault="00D15391" w:rsidP="00D3430D">
      <w:pPr>
        <w:pStyle w:val="Corpsdetexte"/>
        <w:tabs>
          <w:tab w:val="left" w:pos="1440"/>
        </w:tabs>
        <w:spacing w:line="252" w:lineRule="auto"/>
        <w:ind w:left="1440" w:hanging="720"/>
        <w:jc w:val="both"/>
        <w:rPr>
          <w:rFonts w:asciiTheme="minorHAnsi" w:hAnsiTheme="minorHAnsi" w:cstheme="minorHAnsi"/>
          <w:sz w:val="22"/>
          <w:szCs w:val="22"/>
          <w:lang w:val="fr-CA"/>
        </w:rPr>
      </w:pPr>
      <w:r w:rsidRPr="001A7427">
        <w:rPr>
          <w:rFonts w:asciiTheme="minorHAnsi" w:hAnsiTheme="minorHAnsi" w:cstheme="minorHAnsi"/>
          <w:sz w:val="22"/>
          <w:szCs w:val="22"/>
        </w:rPr>
        <w:tab/>
        <w:t>De façon générale, le respect exige de traiter toutes les personnes avec égard et considération. La civilité implique de faire montre de courtoisie, politesse et de savoir-vivre</w:t>
      </w:r>
      <w:r w:rsidRPr="001A7427">
        <w:rPr>
          <w:rFonts w:asciiTheme="minorHAnsi" w:hAnsiTheme="minorHAnsi" w:cstheme="minorHAnsi"/>
          <w:sz w:val="22"/>
          <w:szCs w:val="22"/>
          <w:lang w:val="fr-CA"/>
        </w:rPr>
        <w:t xml:space="preserve">. </w:t>
      </w:r>
    </w:p>
    <w:p w14:paraId="0FFE6B92" w14:textId="77777777" w:rsidR="00D15391" w:rsidRPr="001A7427" w:rsidRDefault="00D15391" w:rsidP="00D3430D">
      <w:pPr>
        <w:pStyle w:val="Corpsdetexte"/>
        <w:tabs>
          <w:tab w:val="left" w:pos="1440"/>
        </w:tabs>
        <w:spacing w:line="252" w:lineRule="auto"/>
        <w:ind w:left="1440" w:hanging="720"/>
        <w:jc w:val="both"/>
        <w:rPr>
          <w:rFonts w:asciiTheme="minorHAnsi" w:hAnsiTheme="minorHAnsi" w:cstheme="minorHAnsi"/>
          <w:sz w:val="22"/>
          <w:szCs w:val="22"/>
          <w:lang w:val="fr-CA"/>
        </w:rPr>
      </w:pPr>
    </w:p>
    <w:p w14:paraId="2E71874C" w14:textId="77777777" w:rsidR="00D15391" w:rsidRPr="001A7427" w:rsidRDefault="00D15391" w:rsidP="00D3430D">
      <w:pPr>
        <w:tabs>
          <w:tab w:val="left" w:pos="1440"/>
        </w:tabs>
        <w:spacing w:after="240" w:line="252" w:lineRule="auto"/>
        <w:ind w:left="1440" w:hanging="720"/>
        <w:jc w:val="both"/>
        <w:rPr>
          <w:rFonts w:cstheme="minorHAnsi"/>
        </w:rPr>
      </w:pPr>
      <w:r w:rsidRPr="001A7427">
        <w:rPr>
          <w:rFonts w:cstheme="minorHAnsi"/>
        </w:rPr>
        <w:t>4.1.5</w:t>
      </w:r>
      <w:r w:rsidRPr="001A7427">
        <w:rPr>
          <w:rFonts w:cstheme="minorHAnsi"/>
        </w:rPr>
        <w:tab/>
        <w:t>Loyauté envers la Municipalité</w:t>
      </w:r>
      <w:r>
        <w:rPr>
          <w:rFonts w:cstheme="minorHAnsi"/>
        </w:rPr>
        <w:t> :</w:t>
      </w:r>
    </w:p>
    <w:p w14:paraId="54603E7B" w14:textId="77777777" w:rsidR="00D15391" w:rsidRPr="001A7427" w:rsidRDefault="00D15391" w:rsidP="00D3430D">
      <w:pPr>
        <w:tabs>
          <w:tab w:val="left" w:pos="1440"/>
        </w:tabs>
        <w:spacing w:line="252" w:lineRule="auto"/>
        <w:ind w:left="1440" w:hanging="720"/>
        <w:jc w:val="both"/>
        <w:rPr>
          <w:rFonts w:cstheme="minorHAnsi"/>
        </w:rPr>
      </w:pPr>
      <w:r w:rsidRPr="001A7427">
        <w:rPr>
          <w:rFonts w:cstheme="minorHAnsi"/>
        </w:rPr>
        <w:tab/>
        <w:t>La loyauté demande de s’acquitter de ses fonctions dans le meilleur intérêt de la Municipalité, avec objectivité et indépendance d’esprit. Elle implique de faire abstraction de ses intérêts personnels et de les divulguer en toute transparence, conformément aux règles applicables. De plus, la loyauté implique de respecter les décisions prises par le conseil.</w:t>
      </w:r>
    </w:p>
    <w:p w14:paraId="0B49E6A7" w14:textId="77777777" w:rsidR="00D15391" w:rsidRPr="001A7427" w:rsidRDefault="00D15391" w:rsidP="00D3430D">
      <w:pPr>
        <w:tabs>
          <w:tab w:val="left" w:pos="1440"/>
        </w:tabs>
        <w:spacing w:line="252" w:lineRule="auto"/>
        <w:ind w:left="1440" w:hanging="720"/>
        <w:jc w:val="both"/>
        <w:rPr>
          <w:rFonts w:cstheme="minorHAnsi"/>
        </w:rPr>
      </w:pPr>
      <w:r w:rsidRPr="001A7427">
        <w:rPr>
          <w:rFonts w:cstheme="minorHAnsi"/>
        </w:rPr>
        <w:t>4.1.6</w:t>
      </w:r>
      <w:r w:rsidRPr="001A7427">
        <w:rPr>
          <w:rFonts w:cstheme="minorHAnsi"/>
        </w:rPr>
        <w:tab/>
        <w:t>Recherche de l’équité</w:t>
      </w:r>
      <w:r>
        <w:rPr>
          <w:rFonts w:cstheme="minorHAnsi"/>
        </w:rPr>
        <w:t> :</w:t>
      </w:r>
    </w:p>
    <w:p w14:paraId="2D2252B6" w14:textId="77777777" w:rsidR="00D15391" w:rsidRPr="001A7427" w:rsidRDefault="00D15391" w:rsidP="00D3430D">
      <w:pPr>
        <w:pStyle w:val="Corpsdetexte"/>
        <w:tabs>
          <w:tab w:val="left" w:pos="1440"/>
        </w:tabs>
        <w:spacing w:line="252" w:lineRule="auto"/>
        <w:ind w:left="1440" w:hanging="720"/>
        <w:jc w:val="both"/>
        <w:rPr>
          <w:rFonts w:asciiTheme="minorHAnsi" w:hAnsiTheme="minorHAnsi" w:cstheme="minorHAnsi"/>
          <w:sz w:val="22"/>
          <w:szCs w:val="22"/>
        </w:rPr>
      </w:pPr>
      <w:r w:rsidRPr="001A7427">
        <w:rPr>
          <w:rFonts w:asciiTheme="minorHAnsi" w:hAnsiTheme="minorHAnsi" w:cstheme="minorHAnsi"/>
          <w:sz w:val="22"/>
          <w:szCs w:val="22"/>
        </w:rPr>
        <w:tab/>
        <w:t>L’équité implique de faire preuve d’impartialité, soit avoir une conduite objective et indépendante, et de considérer les droits de chacun. L’équité exige de ne faire aucune discrimination.</w:t>
      </w:r>
    </w:p>
    <w:p w14:paraId="18CBD2E2" w14:textId="77777777" w:rsidR="00D15391" w:rsidRPr="001A7427" w:rsidRDefault="00D15391" w:rsidP="00D3430D">
      <w:pPr>
        <w:pStyle w:val="Corpsdetexte"/>
        <w:spacing w:line="252" w:lineRule="auto"/>
        <w:jc w:val="both"/>
        <w:rPr>
          <w:rFonts w:asciiTheme="minorHAnsi" w:hAnsiTheme="minorHAnsi" w:cstheme="minorHAnsi"/>
          <w:sz w:val="22"/>
          <w:szCs w:val="22"/>
        </w:rPr>
      </w:pPr>
    </w:p>
    <w:p w14:paraId="5E65D582" w14:textId="77777777" w:rsidR="00D15391" w:rsidRPr="001A7427" w:rsidRDefault="00D15391" w:rsidP="00D3430D">
      <w:pPr>
        <w:spacing w:line="252" w:lineRule="auto"/>
        <w:ind w:left="709" w:hanging="709"/>
        <w:jc w:val="both"/>
        <w:rPr>
          <w:rFonts w:cstheme="minorHAnsi"/>
        </w:rPr>
      </w:pPr>
      <w:r w:rsidRPr="001A7427">
        <w:rPr>
          <w:rFonts w:cstheme="minorHAnsi"/>
        </w:rPr>
        <w:t>4.2</w:t>
      </w:r>
      <w:r w:rsidRPr="001A7427">
        <w:rPr>
          <w:rFonts w:cstheme="minorHAnsi"/>
        </w:rPr>
        <w:tab/>
        <w:t>Ces valeurs doivent guider les membres du conseil de la Municipalité dans l’appréciation des règles déontologiques qui leur sont applicables.</w:t>
      </w:r>
    </w:p>
    <w:p w14:paraId="03BCB8EB" w14:textId="77777777" w:rsidR="00D15391" w:rsidRPr="001A7427" w:rsidRDefault="00D15391" w:rsidP="00D3430D">
      <w:pPr>
        <w:spacing w:line="252" w:lineRule="auto"/>
        <w:ind w:left="709" w:hanging="709"/>
        <w:jc w:val="both"/>
        <w:rPr>
          <w:rFonts w:cstheme="minorHAnsi"/>
        </w:rPr>
      </w:pPr>
      <w:r w:rsidRPr="001A7427">
        <w:rPr>
          <w:rFonts w:cstheme="minorHAnsi"/>
        </w:rPr>
        <w:t>4.3</w:t>
      </w:r>
      <w:r w:rsidRPr="001A7427">
        <w:rPr>
          <w:rFonts w:cstheme="minorHAnsi"/>
        </w:rPr>
        <w:tab/>
        <w:t>Lorsque des valeurs sont intégrées à l’article 5 du présent Code, celles-ci doivent, en plus de guider la conduite du membre du conseil, être respectées et appliquées par celui-ci.</w:t>
      </w:r>
    </w:p>
    <w:p w14:paraId="7A0EB6EE" w14:textId="77777777" w:rsidR="00D15391" w:rsidRPr="001A7427" w:rsidRDefault="00D15391" w:rsidP="00D3430D">
      <w:pPr>
        <w:tabs>
          <w:tab w:val="left" w:pos="540"/>
        </w:tabs>
        <w:spacing w:line="252" w:lineRule="auto"/>
        <w:ind w:left="544" w:hanging="544"/>
        <w:jc w:val="both"/>
        <w:rPr>
          <w:rFonts w:cstheme="minorHAnsi"/>
          <w:b/>
          <w:bCs/>
        </w:rPr>
      </w:pPr>
      <w:r w:rsidRPr="001A7427">
        <w:rPr>
          <w:rFonts w:cstheme="minorHAnsi"/>
          <w:b/>
          <w:bCs/>
        </w:rPr>
        <w:t>ARTICLE 5 : RÈGLES DE CONDUITE ET INTERDICTIONS</w:t>
      </w:r>
    </w:p>
    <w:p w14:paraId="218CC512" w14:textId="77777777" w:rsidR="00D15391" w:rsidRPr="001A7427" w:rsidRDefault="00D15391" w:rsidP="00D3430D">
      <w:pPr>
        <w:spacing w:line="252" w:lineRule="auto"/>
        <w:jc w:val="both"/>
        <w:rPr>
          <w:rFonts w:cstheme="minorHAnsi"/>
        </w:rPr>
      </w:pPr>
      <w:bookmarkStart w:id="4" w:name="_Hlk86913921"/>
      <w:r w:rsidRPr="001A7427">
        <w:rPr>
          <w:rFonts w:cstheme="minorHAnsi"/>
        </w:rPr>
        <w:t>5.1</w:t>
      </w:r>
      <w:r w:rsidRPr="001A7427">
        <w:rPr>
          <w:rFonts w:cstheme="minorHAnsi"/>
        </w:rPr>
        <w:tab/>
        <w:t>Les règles de conduite ont notamment pour objectif de prévenir :</w:t>
      </w:r>
    </w:p>
    <w:p w14:paraId="3070F9B7" w14:textId="77777777" w:rsidR="00D15391" w:rsidRPr="001A7427" w:rsidRDefault="00D15391" w:rsidP="00D3430D">
      <w:pPr>
        <w:tabs>
          <w:tab w:val="left" w:pos="1418"/>
        </w:tabs>
        <w:spacing w:after="240" w:line="252" w:lineRule="auto"/>
        <w:ind w:left="1418" w:hanging="709"/>
        <w:jc w:val="both"/>
        <w:rPr>
          <w:rFonts w:cstheme="minorHAnsi"/>
        </w:rPr>
      </w:pPr>
      <w:r w:rsidRPr="001A7427">
        <w:rPr>
          <w:rFonts w:cstheme="minorHAnsi"/>
        </w:rPr>
        <w:t>5.1.1</w:t>
      </w:r>
      <w:r w:rsidRPr="001A7427">
        <w:rPr>
          <w:rFonts w:cstheme="minorHAnsi"/>
        </w:rPr>
        <w:tab/>
        <w:t>Toute situation où l’intérêt personnel du membre du conseil peut influencer son indépendance de jugement dans l’exercice de ses fonctions</w:t>
      </w:r>
      <w:bookmarkEnd w:id="4"/>
      <w:r w:rsidRPr="001A7427">
        <w:rPr>
          <w:rFonts w:cstheme="minorHAnsi"/>
        </w:rPr>
        <w:t xml:space="preserve">. </w:t>
      </w:r>
    </w:p>
    <w:p w14:paraId="7928A177" w14:textId="77777777" w:rsidR="00D15391" w:rsidRPr="001A7427" w:rsidRDefault="00D15391" w:rsidP="00D3430D">
      <w:pPr>
        <w:tabs>
          <w:tab w:val="left" w:pos="1418"/>
        </w:tabs>
        <w:spacing w:after="240" w:line="252" w:lineRule="auto"/>
        <w:ind w:left="1418" w:hanging="709"/>
        <w:jc w:val="both"/>
        <w:rPr>
          <w:rFonts w:cstheme="minorHAnsi"/>
        </w:rPr>
      </w:pPr>
      <w:r w:rsidRPr="001A7427">
        <w:rPr>
          <w:rFonts w:cstheme="minorHAnsi"/>
        </w:rPr>
        <w:t>5.1.2</w:t>
      </w:r>
      <w:r w:rsidRPr="001A7427">
        <w:rPr>
          <w:rFonts w:cstheme="minorHAnsi"/>
        </w:rPr>
        <w:tab/>
        <w:t>Le favoritisme, la malversation, les abus de confiance ou autres inconduites.</w:t>
      </w:r>
    </w:p>
    <w:p w14:paraId="26C75715" w14:textId="77777777" w:rsidR="00D15391" w:rsidRDefault="00D15391" w:rsidP="00D3430D">
      <w:pPr>
        <w:tabs>
          <w:tab w:val="left" w:pos="1418"/>
        </w:tabs>
        <w:spacing w:after="240" w:line="252" w:lineRule="auto"/>
        <w:ind w:left="1418" w:hanging="709"/>
        <w:jc w:val="both"/>
        <w:rPr>
          <w:rFonts w:cstheme="minorHAnsi"/>
        </w:rPr>
      </w:pPr>
      <w:r w:rsidRPr="001A7427">
        <w:rPr>
          <w:rFonts w:cstheme="minorHAnsi"/>
        </w:rPr>
        <w:t>5.1.3</w:t>
      </w:r>
      <w:r w:rsidRPr="001A7427">
        <w:rPr>
          <w:rFonts w:cstheme="minorHAnsi"/>
        </w:rPr>
        <w:tab/>
        <w:t>Toute inconduite portant atteinte à l’honneur et la dignité de la fonction d’élu municipal.</w:t>
      </w:r>
    </w:p>
    <w:p w14:paraId="5111BE1E" w14:textId="77777777" w:rsidR="00D15391" w:rsidRPr="001A7427" w:rsidRDefault="00D15391" w:rsidP="00D3430D">
      <w:pPr>
        <w:spacing w:after="240" w:line="252" w:lineRule="auto"/>
        <w:jc w:val="both"/>
        <w:rPr>
          <w:rFonts w:cstheme="minorHAnsi"/>
        </w:rPr>
      </w:pPr>
      <w:bookmarkStart w:id="5" w:name="_Hlk86916485"/>
      <w:r w:rsidRPr="001A7427">
        <w:rPr>
          <w:rFonts w:cstheme="minorHAnsi"/>
        </w:rPr>
        <w:t>5.2</w:t>
      </w:r>
      <w:r w:rsidRPr="001A7427">
        <w:rPr>
          <w:rFonts w:cstheme="minorHAnsi"/>
        </w:rPr>
        <w:tab/>
        <w:t>Règles de conduite et interdictions</w:t>
      </w:r>
    </w:p>
    <w:p w14:paraId="30B7663B" w14:textId="77777777" w:rsidR="00D15391" w:rsidRPr="001A7427" w:rsidRDefault="00D15391" w:rsidP="00D3430D">
      <w:pPr>
        <w:tabs>
          <w:tab w:val="left" w:pos="1440"/>
        </w:tabs>
        <w:spacing w:line="252" w:lineRule="auto"/>
        <w:ind w:left="1440" w:hanging="720"/>
        <w:jc w:val="both"/>
        <w:rPr>
          <w:rFonts w:cstheme="minorHAnsi"/>
        </w:rPr>
      </w:pPr>
      <w:r w:rsidRPr="001A7427">
        <w:rPr>
          <w:rFonts w:cstheme="minorHAnsi"/>
        </w:rPr>
        <w:t>5.2.1</w:t>
      </w:r>
      <w:r w:rsidRPr="001A7427">
        <w:rPr>
          <w:rFonts w:cstheme="minorHAnsi"/>
        </w:rPr>
        <w:tab/>
        <w:t xml:space="preserve">Le membre du conseil doit se conduire avec respect et civilité. </w:t>
      </w:r>
    </w:p>
    <w:p w14:paraId="06D9BD67" w14:textId="77777777" w:rsidR="00D15391" w:rsidRPr="001A7427" w:rsidRDefault="00D15391" w:rsidP="00D3430D">
      <w:pPr>
        <w:tabs>
          <w:tab w:val="left" w:pos="1440"/>
        </w:tabs>
        <w:spacing w:line="252" w:lineRule="auto"/>
        <w:ind w:left="1440" w:hanging="22"/>
        <w:jc w:val="both"/>
        <w:rPr>
          <w:rFonts w:cstheme="minorHAnsi"/>
        </w:rPr>
      </w:pPr>
      <w:r w:rsidRPr="001A7427">
        <w:rPr>
          <w:rFonts w:cstheme="minorHAnsi"/>
        </w:rPr>
        <w:t xml:space="preserve">Il est interdit à tout membre du conseil de se comporter de façon irrespectueuse ou incivile envers les autres membres du </w:t>
      </w:r>
      <w:bookmarkEnd w:id="5"/>
      <w:r w:rsidRPr="001A7427">
        <w:rPr>
          <w:rFonts w:cstheme="minorHAnsi"/>
        </w:rPr>
        <w:t>conseil municipal, les employés municipaux ou les citoyens par l’emploi, notamment, de paroles, d’écrits ou de gestes vexatoires, dénigrants ou intimidants ou de toute forme d’incivilité de nature vexatoire.</w:t>
      </w:r>
    </w:p>
    <w:p w14:paraId="6A43D555" w14:textId="77777777" w:rsidR="00D15391" w:rsidRPr="001A7427" w:rsidRDefault="00D15391" w:rsidP="00D3430D">
      <w:pPr>
        <w:tabs>
          <w:tab w:val="left" w:pos="1440"/>
        </w:tabs>
        <w:spacing w:after="240" w:line="252" w:lineRule="auto"/>
        <w:ind w:left="1440" w:hanging="720"/>
        <w:jc w:val="both"/>
        <w:rPr>
          <w:rFonts w:cstheme="minorHAnsi"/>
        </w:rPr>
      </w:pPr>
      <w:r w:rsidRPr="001A7427">
        <w:rPr>
          <w:rFonts w:cstheme="minorHAnsi"/>
        </w:rPr>
        <w:lastRenderedPageBreak/>
        <w:t>5.2.2</w:t>
      </w:r>
      <w:r w:rsidRPr="001A7427">
        <w:rPr>
          <w:rFonts w:cstheme="minorHAnsi"/>
        </w:rPr>
        <w:tab/>
        <w:t>Le membre du conseil doit se conduire avec honneur.</w:t>
      </w:r>
    </w:p>
    <w:p w14:paraId="475C1191" w14:textId="77777777" w:rsidR="00D15391" w:rsidRPr="001A7427" w:rsidRDefault="00D15391" w:rsidP="00D3430D">
      <w:pPr>
        <w:tabs>
          <w:tab w:val="left" w:pos="1440"/>
        </w:tabs>
        <w:spacing w:line="252" w:lineRule="auto"/>
        <w:ind w:left="1440" w:hanging="22"/>
        <w:jc w:val="both"/>
        <w:rPr>
          <w:rFonts w:cstheme="minorHAnsi"/>
        </w:rPr>
      </w:pPr>
      <w:r w:rsidRPr="001A7427">
        <w:rPr>
          <w:rFonts w:cstheme="minorHAnsi"/>
        </w:rPr>
        <w:t>Il est interdit à tout membre du conseil d’avoir une conduite portant atteinte à l’honneur et à la dignité de la fonction d’élu municipal.</w:t>
      </w:r>
    </w:p>
    <w:p w14:paraId="321AD2E6" w14:textId="77777777" w:rsidR="00D15391" w:rsidRPr="001A7427" w:rsidRDefault="00D15391" w:rsidP="00D3430D">
      <w:pPr>
        <w:tabs>
          <w:tab w:val="left" w:pos="1440"/>
        </w:tabs>
        <w:spacing w:line="252" w:lineRule="auto"/>
        <w:ind w:left="1440" w:hanging="720"/>
        <w:jc w:val="both"/>
        <w:rPr>
          <w:rFonts w:cstheme="minorHAnsi"/>
        </w:rPr>
      </w:pPr>
      <w:r w:rsidRPr="001A7427">
        <w:rPr>
          <w:rFonts w:cstheme="minorHAnsi"/>
        </w:rPr>
        <w:t>5.2.3</w:t>
      </w:r>
      <w:r w:rsidRPr="001A7427">
        <w:rPr>
          <w:rFonts w:cstheme="minorHAnsi"/>
        </w:rPr>
        <w:tab/>
        <w:t>Conflits d’intérêts</w:t>
      </w:r>
    </w:p>
    <w:p w14:paraId="4A19989F" w14:textId="77777777" w:rsidR="00D15391" w:rsidRPr="001A7427" w:rsidRDefault="00D15391" w:rsidP="00D3430D">
      <w:pPr>
        <w:tabs>
          <w:tab w:val="left" w:pos="2160"/>
        </w:tabs>
        <w:spacing w:line="252" w:lineRule="auto"/>
        <w:ind w:left="2160" w:hanging="720"/>
        <w:jc w:val="both"/>
        <w:rPr>
          <w:rFonts w:cstheme="minorHAnsi"/>
        </w:rPr>
      </w:pPr>
      <w:r w:rsidRPr="001A7427">
        <w:rPr>
          <w:rFonts w:cstheme="minorHAnsi"/>
        </w:rPr>
        <w:t>5.2.3.1</w:t>
      </w:r>
      <w:r w:rsidRPr="001A7427">
        <w:rPr>
          <w:rFonts w:cstheme="minorHAnsi"/>
        </w:rPr>
        <w:tab/>
        <w:t>Il est interdit à tout membre du conseil d’agir, de tenter d’agir ou d’omettre d’agir de façon à favoriser, dans l’exercice de ses fonctions, ses intérêts personnels ou, d’une manière abusive, ceux de toute autre personne.</w:t>
      </w:r>
    </w:p>
    <w:p w14:paraId="5300E826" w14:textId="77777777" w:rsidR="00D15391" w:rsidRPr="001A7427" w:rsidRDefault="00D15391" w:rsidP="00D3430D">
      <w:pPr>
        <w:tabs>
          <w:tab w:val="left" w:pos="2160"/>
        </w:tabs>
        <w:spacing w:line="252" w:lineRule="auto"/>
        <w:ind w:left="2160" w:hanging="720"/>
        <w:jc w:val="both"/>
        <w:rPr>
          <w:rFonts w:cstheme="minorHAnsi"/>
        </w:rPr>
      </w:pPr>
      <w:r w:rsidRPr="001A7427">
        <w:rPr>
          <w:rFonts w:cstheme="minorHAnsi"/>
        </w:rPr>
        <w:t>5.2.3.2</w:t>
      </w:r>
      <w:r w:rsidRPr="001A7427">
        <w:rPr>
          <w:rFonts w:cstheme="minorHAnsi"/>
        </w:rPr>
        <w:tab/>
        <w:t>Il est interdit à tout membre du conseil de se prévaloir de sa fonction pour influencer ou tenter d’influencer la décision d’une autre personne de façon à favoriser ses intérêts personnels ou, d’une manière abusive, ceux de toute autre personne.</w:t>
      </w:r>
    </w:p>
    <w:p w14:paraId="64D6D238" w14:textId="77777777" w:rsidR="00D15391" w:rsidRPr="001A7427" w:rsidRDefault="00D15391" w:rsidP="00D3430D">
      <w:pPr>
        <w:tabs>
          <w:tab w:val="left" w:pos="2160"/>
        </w:tabs>
        <w:spacing w:line="252" w:lineRule="auto"/>
        <w:ind w:left="2160" w:hanging="720"/>
        <w:jc w:val="both"/>
        <w:rPr>
          <w:rFonts w:cstheme="minorHAnsi"/>
        </w:rPr>
      </w:pPr>
      <w:r w:rsidRPr="001A7427">
        <w:rPr>
          <w:rFonts w:cstheme="minorHAnsi"/>
        </w:rPr>
        <w:t>5.2.3.3</w:t>
      </w:r>
      <w:r w:rsidRPr="001A7427">
        <w:rPr>
          <w:rFonts w:cstheme="minorHAnsi"/>
        </w:rPr>
        <w:tab/>
        <w:t xml:space="preserve">Il est interdit à tout membre du conseil de contrevenir aux articles 304 et 361 de la </w:t>
      </w:r>
      <w:bookmarkStart w:id="6" w:name="_Hlk86917862"/>
      <w:r w:rsidRPr="001A7427">
        <w:rPr>
          <w:rFonts w:cstheme="minorHAnsi"/>
          <w:i/>
          <w:iCs/>
        </w:rPr>
        <w:t>Loi sur les élections et les référendums dans les municipalités</w:t>
      </w:r>
      <w:r w:rsidRPr="001A7427">
        <w:rPr>
          <w:rFonts w:cstheme="minorHAnsi"/>
        </w:rPr>
        <w:t xml:space="preserve"> (RLRQ, c. E-2.2), sous réserve des exceptions prévues aux articles 305 et 362 de cette loi.</w:t>
      </w:r>
      <w:bookmarkEnd w:id="6"/>
    </w:p>
    <w:p w14:paraId="204B9513" w14:textId="77777777" w:rsidR="00D15391" w:rsidRPr="001A7427" w:rsidRDefault="00D15391" w:rsidP="00D3430D">
      <w:pPr>
        <w:tabs>
          <w:tab w:val="left" w:pos="1440"/>
        </w:tabs>
        <w:spacing w:line="252" w:lineRule="auto"/>
        <w:ind w:left="1440" w:hanging="720"/>
        <w:jc w:val="both"/>
        <w:rPr>
          <w:rFonts w:cstheme="minorHAnsi"/>
        </w:rPr>
      </w:pPr>
      <w:r w:rsidRPr="001A7427">
        <w:rPr>
          <w:rFonts w:cstheme="minorHAnsi"/>
        </w:rPr>
        <w:t>5.2.4</w:t>
      </w:r>
      <w:r w:rsidRPr="001A7427">
        <w:rPr>
          <w:rFonts w:cstheme="minorHAnsi"/>
        </w:rPr>
        <w:tab/>
        <w:t>Réception ou sollicitation d’avantages</w:t>
      </w:r>
    </w:p>
    <w:p w14:paraId="0EA2AE81" w14:textId="77777777" w:rsidR="00D15391" w:rsidRPr="001A7427" w:rsidRDefault="00D15391" w:rsidP="00D3430D">
      <w:pPr>
        <w:tabs>
          <w:tab w:val="left" w:pos="2160"/>
        </w:tabs>
        <w:spacing w:line="252" w:lineRule="auto"/>
        <w:ind w:left="2160" w:hanging="720"/>
        <w:jc w:val="both"/>
        <w:rPr>
          <w:rFonts w:cstheme="minorHAnsi"/>
        </w:rPr>
      </w:pPr>
      <w:r w:rsidRPr="001A7427">
        <w:rPr>
          <w:rFonts w:cstheme="minorHAnsi"/>
        </w:rPr>
        <w:t>5.2.4.1</w:t>
      </w:r>
      <w:r w:rsidRPr="001A7427">
        <w:rPr>
          <w:rFonts w:cstheme="minorHAnsi"/>
        </w:rPr>
        <w:tab/>
        <w:t>Il est interdit à tout membre du conseil de solliciter, de susciter, d’accepter ou de recevoir, pour lui-même ou pour une autre personne, quelque avantage que ce soit en échange d’une prise de position sur une question dont le conseil, un comité ou une commission dont il est membre peut être saisi.</w:t>
      </w:r>
    </w:p>
    <w:p w14:paraId="120D51F9" w14:textId="77777777" w:rsidR="00D15391" w:rsidRPr="001A7427" w:rsidRDefault="00D15391" w:rsidP="00D3430D">
      <w:pPr>
        <w:tabs>
          <w:tab w:val="left" w:pos="2160"/>
        </w:tabs>
        <w:spacing w:after="240" w:line="252" w:lineRule="auto"/>
        <w:ind w:left="2160" w:hanging="720"/>
        <w:jc w:val="both"/>
        <w:rPr>
          <w:rFonts w:cstheme="minorHAnsi"/>
        </w:rPr>
      </w:pPr>
      <w:r w:rsidRPr="001A7427">
        <w:rPr>
          <w:rFonts w:cstheme="minorHAnsi"/>
        </w:rPr>
        <w:t>5.2.4.2</w:t>
      </w:r>
      <w:r w:rsidRPr="001A7427">
        <w:rPr>
          <w:rFonts w:cstheme="minorHAnsi"/>
        </w:rPr>
        <w:tab/>
        <w:t>Il est interdit à tout membre du conseil d’accepter tout don, toute marque d’hospitalité ou tout autre avantage, quelle que soit sa valeur, qui est offert par un fournisseur de biens ou de services ou qui peut influencer son indépendance de jugement dans l’exercice de ses fonctions ou qui risque de compromettre son intégrité.</w:t>
      </w:r>
    </w:p>
    <w:p w14:paraId="240E7F65" w14:textId="77777777" w:rsidR="00D15391" w:rsidRPr="001A7427" w:rsidRDefault="00D15391" w:rsidP="00D3430D">
      <w:pPr>
        <w:widowControl w:val="0"/>
        <w:tabs>
          <w:tab w:val="left" w:pos="2160"/>
        </w:tabs>
        <w:autoSpaceDE w:val="0"/>
        <w:autoSpaceDN w:val="0"/>
        <w:spacing w:line="252" w:lineRule="auto"/>
        <w:ind w:left="2160" w:hanging="720"/>
        <w:jc w:val="both"/>
        <w:rPr>
          <w:rFonts w:cstheme="minorHAnsi"/>
        </w:rPr>
      </w:pPr>
      <w:r w:rsidRPr="001A7427">
        <w:rPr>
          <w:rFonts w:cstheme="minorHAnsi"/>
        </w:rPr>
        <w:t>5.2.4.3</w:t>
      </w:r>
      <w:r w:rsidRPr="001A7427">
        <w:rPr>
          <w:rFonts w:cstheme="minorHAnsi"/>
        </w:rPr>
        <w:tab/>
        <w:t xml:space="preserve">Tout don, toute marque d’hospitalité ou tout autre avantage reçu par un membre du conseil municipal et qui n’est pas de nature purement privée ou visé par l’article 5.2.4.2 doit, lorsque sa valeur </w:t>
      </w:r>
      <w:r w:rsidRPr="002F6430">
        <w:rPr>
          <w:rFonts w:cstheme="minorHAnsi"/>
        </w:rPr>
        <w:t>excède 200 $</w:t>
      </w:r>
      <w:r>
        <w:rPr>
          <w:rFonts w:cstheme="minorHAnsi"/>
        </w:rPr>
        <w:t>,</w:t>
      </w:r>
      <w:r w:rsidRPr="001A7427">
        <w:rPr>
          <w:rFonts w:cstheme="minorHAnsi"/>
        </w:rPr>
        <w:t xml:space="preserve"> faire l’objet, dans les 30 jours de sa réception, d’une déclaration écrite par ce membre auprès du greffier-trésorier de la Municipalité.</w:t>
      </w:r>
    </w:p>
    <w:p w14:paraId="5B3A1989" w14:textId="77777777" w:rsidR="00D15391" w:rsidRPr="001A7427" w:rsidRDefault="00D15391" w:rsidP="00D3430D">
      <w:pPr>
        <w:pStyle w:val="Paragraphedeliste"/>
        <w:tabs>
          <w:tab w:val="left" w:pos="2160"/>
        </w:tabs>
        <w:spacing w:line="252" w:lineRule="auto"/>
        <w:ind w:left="2160"/>
        <w:jc w:val="both"/>
        <w:rPr>
          <w:rFonts w:asciiTheme="minorHAnsi" w:hAnsiTheme="minorHAnsi" w:cstheme="minorHAnsi"/>
          <w:sz w:val="22"/>
          <w:szCs w:val="22"/>
        </w:rPr>
      </w:pPr>
      <w:r w:rsidRPr="001A7427">
        <w:rPr>
          <w:rFonts w:asciiTheme="minorHAnsi" w:hAnsiTheme="minorHAnsi" w:cstheme="minorHAnsi"/>
          <w:sz w:val="22"/>
          <w:szCs w:val="22"/>
        </w:rPr>
        <w:t>Cette déclaration doit contenir une description adéquate du don, de la marque d’hospitalité ou de l’avantage reçu, et préciser le nom du donateur ainsi que la date et les circonstances de sa réception.</w:t>
      </w:r>
    </w:p>
    <w:p w14:paraId="5EF2806C" w14:textId="77777777" w:rsidR="00D15391" w:rsidRDefault="00D15391" w:rsidP="00D3430D">
      <w:pPr>
        <w:tabs>
          <w:tab w:val="left" w:pos="1440"/>
        </w:tabs>
        <w:spacing w:after="0" w:line="252" w:lineRule="auto"/>
        <w:ind w:left="1440" w:hanging="720"/>
        <w:jc w:val="both"/>
        <w:rPr>
          <w:rFonts w:cstheme="minorHAnsi"/>
        </w:rPr>
      </w:pPr>
    </w:p>
    <w:p w14:paraId="18359F68" w14:textId="77777777" w:rsidR="00D15391" w:rsidRDefault="00D15391" w:rsidP="00D3430D">
      <w:pPr>
        <w:tabs>
          <w:tab w:val="left" w:pos="1440"/>
        </w:tabs>
        <w:spacing w:line="252" w:lineRule="auto"/>
        <w:ind w:left="1440" w:hanging="720"/>
        <w:jc w:val="both"/>
        <w:rPr>
          <w:rFonts w:cstheme="minorHAnsi"/>
        </w:rPr>
      </w:pPr>
      <w:r w:rsidRPr="001A7427">
        <w:rPr>
          <w:rFonts w:cstheme="minorHAnsi"/>
        </w:rPr>
        <w:t>5.2.5</w:t>
      </w:r>
      <w:r w:rsidRPr="001A7427">
        <w:rPr>
          <w:rFonts w:cstheme="minorHAnsi"/>
        </w:rPr>
        <w:tab/>
        <w:t>Le membre du conseil ne doit pas utiliser des ressources de la Municipalité</w:t>
      </w:r>
    </w:p>
    <w:p w14:paraId="57CE1D65" w14:textId="77777777" w:rsidR="00D15391" w:rsidRPr="001A7427" w:rsidRDefault="00D15391" w:rsidP="00D3430D">
      <w:pPr>
        <w:tabs>
          <w:tab w:val="left" w:pos="2160"/>
        </w:tabs>
        <w:spacing w:line="252" w:lineRule="auto"/>
        <w:ind w:left="2160" w:hanging="720"/>
        <w:jc w:val="both"/>
        <w:rPr>
          <w:rFonts w:cstheme="minorHAnsi"/>
        </w:rPr>
      </w:pPr>
      <w:r w:rsidRPr="001A7427">
        <w:rPr>
          <w:rFonts w:cstheme="minorHAnsi"/>
        </w:rPr>
        <w:t xml:space="preserve">5.2.5.1 </w:t>
      </w:r>
      <w:r w:rsidRPr="001A7427">
        <w:rPr>
          <w:rFonts w:cstheme="minorHAnsi"/>
        </w:rPr>
        <w:tab/>
        <w:t xml:space="preserve">Il est interdit à tout membre du conseil d’utiliser des ressources de la Municipalité ou de tout autre organisme </w:t>
      </w:r>
      <w:bookmarkStart w:id="7" w:name="_Hlk86916647"/>
      <w:r w:rsidRPr="001A7427">
        <w:rPr>
          <w:rFonts w:cstheme="minorHAnsi"/>
        </w:rPr>
        <w:t xml:space="preserve">municipal au sens du présent Code </w:t>
      </w:r>
      <w:bookmarkEnd w:id="7"/>
      <w:r w:rsidRPr="001A7427">
        <w:rPr>
          <w:rFonts w:cstheme="minorHAnsi"/>
        </w:rPr>
        <w:t xml:space="preserve">à des fins personnelles ou à des fins autres que les activités liées à l’exercice de ses fonctions. Cette interdiction ne s’applique toutefois pas lorsqu’un membre du conseil utilise, à des conditions </w:t>
      </w:r>
      <w:r w:rsidRPr="001A7427">
        <w:rPr>
          <w:rFonts w:cstheme="minorHAnsi"/>
        </w:rPr>
        <w:lastRenderedPageBreak/>
        <w:t>non préférentielles, une ressource mise généralement à la disposition des citoyens.</w:t>
      </w:r>
    </w:p>
    <w:p w14:paraId="194A902C" w14:textId="77777777" w:rsidR="00D15391" w:rsidRPr="001A7427" w:rsidRDefault="00D15391" w:rsidP="00D3430D">
      <w:pPr>
        <w:tabs>
          <w:tab w:val="left" w:pos="1440"/>
        </w:tabs>
        <w:spacing w:line="252" w:lineRule="auto"/>
        <w:ind w:left="1440" w:hanging="709"/>
        <w:jc w:val="both"/>
        <w:rPr>
          <w:rFonts w:cstheme="minorHAnsi"/>
        </w:rPr>
      </w:pPr>
      <w:r w:rsidRPr="001A7427">
        <w:rPr>
          <w:rFonts w:cstheme="minorHAnsi"/>
        </w:rPr>
        <w:t>5.2.6</w:t>
      </w:r>
      <w:r w:rsidRPr="001A7427">
        <w:rPr>
          <w:rFonts w:cstheme="minorHAnsi"/>
        </w:rPr>
        <w:tab/>
        <w:t>Renseignements privilégiés</w:t>
      </w:r>
    </w:p>
    <w:p w14:paraId="5C89B1B6" w14:textId="77777777" w:rsidR="00D15391" w:rsidRPr="001A7427" w:rsidRDefault="00D15391" w:rsidP="00D3430D">
      <w:pPr>
        <w:tabs>
          <w:tab w:val="left" w:pos="2070"/>
        </w:tabs>
        <w:spacing w:line="252" w:lineRule="auto"/>
        <w:ind w:left="2160" w:hanging="720"/>
        <w:jc w:val="both"/>
        <w:rPr>
          <w:rFonts w:cstheme="minorHAnsi"/>
        </w:rPr>
      </w:pPr>
      <w:r w:rsidRPr="001A7427">
        <w:rPr>
          <w:rFonts w:cstheme="minorHAnsi"/>
        </w:rPr>
        <w:t>5.2.6.1</w:t>
      </w:r>
      <w:r w:rsidRPr="001A7427">
        <w:rPr>
          <w:rFonts w:cstheme="minorHAnsi"/>
        </w:rPr>
        <w:tab/>
      </w:r>
      <w:r w:rsidRPr="001A7427">
        <w:rPr>
          <w:rFonts w:cstheme="minorHAnsi"/>
        </w:rPr>
        <w:tab/>
        <w:t>Il est interdit à tout membre du conseil d’utiliser, de communiquer ou de tenter d’utiliser ou de communiquer, tant pendant son mandat qu’après celui-ci, des renseignements obtenus dans l’exercice ou à l’occasion de l’exercice de ses fonctions et qui ne sont généralement pas à la disposition du public pour favoriser ses intérêts personnels ou ceux de toute autre personne.</w:t>
      </w:r>
    </w:p>
    <w:p w14:paraId="29738922" w14:textId="77777777" w:rsidR="00D15391" w:rsidRPr="001A7427" w:rsidRDefault="00D15391" w:rsidP="00D3430D">
      <w:pPr>
        <w:tabs>
          <w:tab w:val="left" w:pos="1440"/>
        </w:tabs>
        <w:spacing w:after="240" w:line="252" w:lineRule="auto"/>
        <w:ind w:left="1440" w:hanging="720"/>
        <w:jc w:val="both"/>
        <w:rPr>
          <w:rFonts w:cstheme="minorHAnsi"/>
        </w:rPr>
      </w:pPr>
      <w:r w:rsidRPr="001A7427">
        <w:rPr>
          <w:rFonts w:cstheme="minorHAnsi"/>
        </w:rPr>
        <w:t>5.2.7</w:t>
      </w:r>
      <w:r w:rsidRPr="001A7427">
        <w:rPr>
          <w:rFonts w:cstheme="minorHAnsi"/>
        </w:rPr>
        <w:tab/>
        <w:t>Après-mandat</w:t>
      </w:r>
    </w:p>
    <w:p w14:paraId="5060940C" w14:textId="77777777" w:rsidR="00D15391" w:rsidRPr="001A7427" w:rsidRDefault="00D15391" w:rsidP="00D3430D">
      <w:pPr>
        <w:tabs>
          <w:tab w:val="left" w:pos="2160"/>
        </w:tabs>
        <w:spacing w:after="240" w:line="252" w:lineRule="auto"/>
        <w:ind w:left="2160" w:hanging="720"/>
        <w:jc w:val="both"/>
        <w:rPr>
          <w:rFonts w:cstheme="minorHAnsi"/>
        </w:rPr>
      </w:pPr>
      <w:r w:rsidRPr="001A7427">
        <w:rPr>
          <w:rFonts w:cstheme="minorHAnsi"/>
        </w:rPr>
        <w:t>5.2.7.1</w:t>
      </w:r>
      <w:r w:rsidRPr="001A7427">
        <w:rPr>
          <w:rFonts w:cstheme="minorHAnsi"/>
        </w:rPr>
        <w:tab/>
        <w:t>Il est interdit à tout membre du conseil, dans les douze (12) mois qui suivent la fin de son mandat, d’occuper un poste d’administrateur ou de dirigeant d’une personne morale, un emploi ou toute autre fonction, de telle sorte que lui-même ou toute autre personne tire un avantage indu de ses fonctions antérieures à titre de membre du conseil de la Municipalité.</w:t>
      </w:r>
    </w:p>
    <w:p w14:paraId="241C8121" w14:textId="77777777" w:rsidR="00D15391" w:rsidRPr="001A7427" w:rsidRDefault="00D15391" w:rsidP="00D3430D">
      <w:pPr>
        <w:tabs>
          <w:tab w:val="left" w:pos="1440"/>
        </w:tabs>
        <w:spacing w:after="240" w:line="252" w:lineRule="auto"/>
        <w:ind w:left="1440" w:hanging="720"/>
        <w:jc w:val="both"/>
        <w:rPr>
          <w:rFonts w:cstheme="minorHAnsi"/>
        </w:rPr>
      </w:pPr>
      <w:r w:rsidRPr="001A7427">
        <w:rPr>
          <w:rFonts w:cstheme="minorHAnsi"/>
        </w:rPr>
        <w:t>5.2.8</w:t>
      </w:r>
      <w:r w:rsidRPr="001A7427">
        <w:rPr>
          <w:rFonts w:cstheme="minorHAnsi"/>
        </w:rPr>
        <w:tab/>
        <w:t>Annonce lors d’une activité de financement politique</w:t>
      </w:r>
    </w:p>
    <w:p w14:paraId="7492909F" w14:textId="77777777" w:rsidR="00D15391" w:rsidRPr="001A7427" w:rsidRDefault="00D15391" w:rsidP="00D3430D">
      <w:pPr>
        <w:tabs>
          <w:tab w:val="left" w:pos="2340"/>
        </w:tabs>
        <w:spacing w:line="252" w:lineRule="auto"/>
        <w:ind w:left="2250" w:hanging="810"/>
        <w:jc w:val="both"/>
        <w:rPr>
          <w:rFonts w:cstheme="minorHAnsi"/>
        </w:rPr>
      </w:pPr>
      <w:r w:rsidRPr="001A7427">
        <w:rPr>
          <w:rFonts w:cstheme="minorHAnsi"/>
        </w:rPr>
        <w:t>5.2.8.1</w:t>
      </w:r>
      <w:r w:rsidRPr="001A7427">
        <w:rPr>
          <w:rFonts w:cstheme="minorHAnsi"/>
        </w:rPr>
        <w:tab/>
        <w:t>Il est interdit à tout membre du conseil de faire l’annonce, lors d’une activité de financement politique, de la réalisation d’un projet, de la conclusion d’un contrat ou de l’octroi d’une subvention par la Municipalité, sauf si une décision finale relativement à ce projet, contrat ou subvention a déjà été prise par l’autorité compétente de la municipalité.</w:t>
      </w:r>
    </w:p>
    <w:p w14:paraId="35C32876" w14:textId="77777777" w:rsidR="00D15391" w:rsidRPr="001A7427" w:rsidRDefault="00D15391" w:rsidP="00D3430D">
      <w:pPr>
        <w:tabs>
          <w:tab w:val="left" w:pos="540"/>
        </w:tabs>
        <w:spacing w:line="252" w:lineRule="auto"/>
        <w:ind w:left="547" w:hanging="547"/>
        <w:jc w:val="both"/>
        <w:rPr>
          <w:rFonts w:cstheme="minorHAnsi"/>
          <w:b/>
        </w:rPr>
      </w:pPr>
      <w:r w:rsidRPr="001A7427">
        <w:rPr>
          <w:rFonts w:cstheme="minorHAnsi"/>
          <w:b/>
        </w:rPr>
        <w:t>ARTICLE 6 : MÉCANISME D’APPLICATION, DE CONTR</w:t>
      </w:r>
      <w:r w:rsidRPr="001A7427">
        <w:rPr>
          <w:rFonts w:cstheme="minorHAnsi"/>
          <w:b/>
          <w:caps/>
        </w:rPr>
        <w:t>ô</w:t>
      </w:r>
      <w:r w:rsidRPr="001A7427">
        <w:rPr>
          <w:rFonts w:cstheme="minorHAnsi"/>
          <w:b/>
        </w:rPr>
        <w:t>LE ET DE SANCTIONS</w:t>
      </w:r>
    </w:p>
    <w:p w14:paraId="1AF404B8" w14:textId="77777777" w:rsidR="00D15391" w:rsidRPr="001A7427" w:rsidRDefault="00D15391" w:rsidP="00D3430D">
      <w:pPr>
        <w:pStyle w:val="Paragraphedeliste"/>
        <w:tabs>
          <w:tab w:val="left" w:pos="620"/>
        </w:tabs>
        <w:spacing w:line="252" w:lineRule="auto"/>
        <w:ind w:left="620" w:hanging="620"/>
        <w:jc w:val="both"/>
        <w:rPr>
          <w:rFonts w:asciiTheme="minorHAnsi" w:hAnsiTheme="minorHAnsi" w:cstheme="minorHAnsi"/>
          <w:sz w:val="22"/>
          <w:szCs w:val="22"/>
        </w:rPr>
      </w:pPr>
      <w:r w:rsidRPr="001A7427">
        <w:rPr>
          <w:rFonts w:asciiTheme="minorHAnsi" w:hAnsiTheme="minorHAnsi" w:cstheme="minorHAnsi"/>
          <w:sz w:val="22"/>
          <w:szCs w:val="22"/>
        </w:rPr>
        <w:t>6.1</w:t>
      </w:r>
      <w:r w:rsidRPr="001A7427">
        <w:rPr>
          <w:rFonts w:asciiTheme="minorHAnsi" w:hAnsiTheme="minorHAnsi" w:cstheme="minorHAnsi"/>
          <w:sz w:val="22"/>
          <w:szCs w:val="22"/>
        </w:rPr>
        <w:tab/>
        <w:t>Les mécanismes d’application et de contrôle du présent Code sont ceux prévus à la LEDMM;</w:t>
      </w:r>
    </w:p>
    <w:p w14:paraId="1E65D61F" w14:textId="77777777" w:rsidR="00D15391" w:rsidRPr="001A7427" w:rsidRDefault="00D15391" w:rsidP="00D3430D">
      <w:pPr>
        <w:pStyle w:val="Paragraphedeliste"/>
        <w:tabs>
          <w:tab w:val="left" w:pos="620"/>
        </w:tabs>
        <w:spacing w:line="252" w:lineRule="auto"/>
        <w:ind w:left="620" w:hanging="620"/>
        <w:jc w:val="both"/>
        <w:rPr>
          <w:rStyle w:val="subsection1"/>
          <w:rFonts w:asciiTheme="minorHAnsi" w:hAnsiTheme="minorHAnsi" w:cstheme="minorHAnsi"/>
          <w:sz w:val="22"/>
          <w:szCs w:val="22"/>
        </w:rPr>
      </w:pPr>
    </w:p>
    <w:p w14:paraId="43D41D7B" w14:textId="77777777" w:rsidR="00D15391" w:rsidRPr="001A7427" w:rsidRDefault="00D15391" w:rsidP="00D3430D">
      <w:pPr>
        <w:tabs>
          <w:tab w:val="left" w:pos="630"/>
        </w:tabs>
        <w:spacing w:after="240" w:line="252" w:lineRule="auto"/>
        <w:ind w:left="630" w:hanging="630"/>
        <w:jc w:val="both"/>
        <w:rPr>
          <w:rFonts w:cstheme="minorHAnsi"/>
        </w:rPr>
      </w:pPr>
      <w:r w:rsidRPr="001A7427">
        <w:rPr>
          <w:rStyle w:val="subsection1"/>
          <w:rFonts w:cstheme="minorHAnsi"/>
        </w:rPr>
        <w:t>6.2</w:t>
      </w:r>
      <w:r w:rsidRPr="001A7427">
        <w:rPr>
          <w:rStyle w:val="subsection1"/>
          <w:rFonts w:cstheme="minorHAnsi"/>
        </w:rPr>
        <w:tab/>
      </w:r>
      <w:r w:rsidRPr="001A7427">
        <w:rPr>
          <w:rFonts w:cstheme="minorHAnsi"/>
        </w:rPr>
        <w:t>Un manquement à une règle prévue au présent Code, par un membre du conseil de la Municipalité, peut entraîner l’imposition des sanctions prévues à la</w:t>
      </w:r>
      <w:r w:rsidRPr="001A7427">
        <w:rPr>
          <w:rFonts w:cstheme="minorHAnsi"/>
          <w:i/>
          <w:iCs/>
        </w:rPr>
        <w:t xml:space="preserve"> </w:t>
      </w:r>
      <w:r w:rsidRPr="001A7427">
        <w:rPr>
          <w:rFonts w:cstheme="minorHAnsi"/>
        </w:rPr>
        <w:t>LEDMM, soit :</w:t>
      </w:r>
    </w:p>
    <w:p w14:paraId="3B7BD6B1" w14:textId="77777777" w:rsidR="00D15391" w:rsidRPr="001A7427" w:rsidRDefault="00D15391" w:rsidP="00D3430D">
      <w:pPr>
        <w:spacing w:after="240" w:line="252" w:lineRule="auto"/>
        <w:ind w:left="1418" w:hanging="788"/>
        <w:jc w:val="both"/>
        <w:rPr>
          <w:rFonts w:cstheme="minorHAnsi"/>
        </w:rPr>
      </w:pPr>
      <w:r w:rsidRPr="001A7427">
        <w:rPr>
          <w:rFonts w:cstheme="minorHAnsi"/>
        </w:rPr>
        <w:t>6.2.1</w:t>
      </w:r>
      <w:r w:rsidRPr="001A7427">
        <w:rPr>
          <w:rFonts w:cstheme="minorHAnsi"/>
        </w:rPr>
        <w:tab/>
        <w:t>la réprimande;</w:t>
      </w:r>
    </w:p>
    <w:p w14:paraId="18E82A6E" w14:textId="77777777" w:rsidR="00D15391" w:rsidRPr="001A7427" w:rsidRDefault="00D15391" w:rsidP="00D3430D">
      <w:pPr>
        <w:spacing w:after="240" w:line="252" w:lineRule="auto"/>
        <w:ind w:left="1418" w:hanging="788"/>
        <w:jc w:val="both"/>
        <w:rPr>
          <w:rFonts w:cstheme="minorHAnsi"/>
        </w:rPr>
      </w:pPr>
      <w:r w:rsidRPr="001A7427">
        <w:rPr>
          <w:rFonts w:cstheme="minorHAnsi"/>
        </w:rPr>
        <w:t>6.2.2</w:t>
      </w:r>
      <w:r w:rsidRPr="001A7427">
        <w:rPr>
          <w:rFonts w:cstheme="minorHAnsi"/>
        </w:rPr>
        <w:tab/>
        <w:t>la participation à une formation sur l’éthique et la déontologie en matière municipale, aux frais du membre du conseil, dans le délai prescrit par la Commission municipale du Québec;</w:t>
      </w:r>
    </w:p>
    <w:p w14:paraId="1DB0878B" w14:textId="77777777" w:rsidR="00D15391" w:rsidRPr="001A7427" w:rsidRDefault="00D15391" w:rsidP="00D3430D">
      <w:pPr>
        <w:spacing w:after="240" w:line="252" w:lineRule="auto"/>
        <w:ind w:left="1418" w:hanging="788"/>
        <w:jc w:val="both"/>
        <w:rPr>
          <w:rFonts w:cstheme="minorHAnsi"/>
        </w:rPr>
      </w:pPr>
      <w:r w:rsidRPr="001A7427">
        <w:rPr>
          <w:rFonts w:cstheme="minorHAnsi"/>
        </w:rPr>
        <w:t>6.2.3</w:t>
      </w:r>
      <w:r w:rsidRPr="001A7427">
        <w:rPr>
          <w:rFonts w:cstheme="minorHAnsi"/>
        </w:rPr>
        <w:tab/>
        <w:t>la remise à la Municipalité, dans les 30 jours de la décision de la Commission municipale du Québec :</w:t>
      </w:r>
    </w:p>
    <w:p w14:paraId="184CA136" w14:textId="77777777" w:rsidR="00D15391" w:rsidRPr="001A7427" w:rsidRDefault="00D15391" w:rsidP="00D3430D">
      <w:pPr>
        <w:pStyle w:val="Paragraphedeliste"/>
        <w:numPr>
          <w:ilvl w:val="0"/>
          <w:numId w:val="38"/>
        </w:numPr>
        <w:tabs>
          <w:tab w:val="left" w:pos="1843"/>
        </w:tabs>
        <w:spacing w:after="240" w:line="252" w:lineRule="auto"/>
        <w:ind w:left="1843" w:hanging="425"/>
        <w:contextualSpacing w:val="0"/>
        <w:jc w:val="both"/>
        <w:rPr>
          <w:rFonts w:asciiTheme="minorHAnsi" w:hAnsiTheme="minorHAnsi" w:cstheme="minorHAnsi"/>
          <w:sz w:val="22"/>
          <w:szCs w:val="22"/>
        </w:rPr>
      </w:pPr>
      <w:r w:rsidRPr="001A7427">
        <w:rPr>
          <w:rFonts w:asciiTheme="minorHAnsi" w:hAnsiTheme="minorHAnsi" w:cstheme="minorHAnsi"/>
          <w:sz w:val="22"/>
          <w:szCs w:val="22"/>
        </w:rPr>
        <w:t>du don, de la marque d’hospitalité ou de l’avantage reçu ou de la valeur de ceux-ci;</w:t>
      </w:r>
    </w:p>
    <w:p w14:paraId="4ED1538E" w14:textId="77777777" w:rsidR="00D15391" w:rsidRDefault="00D15391" w:rsidP="00D3430D">
      <w:pPr>
        <w:pStyle w:val="Paragraphedeliste"/>
        <w:numPr>
          <w:ilvl w:val="0"/>
          <w:numId w:val="38"/>
        </w:numPr>
        <w:tabs>
          <w:tab w:val="left" w:pos="1843"/>
        </w:tabs>
        <w:spacing w:after="240" w:line="252" w:lineRule="auto"/>
        <w:ind w:left="1843" w:hanging="425"/>
        <w:contextualSpacing w:val="0"/>
        <w:jc w:val="both"/>
        <w:rPr>
          <w:rFonts w:asciiTheme="minorHAnsi" w:hAnsiTheme="minorHAnsi" w:cstheme="minorHAnsi"/>
          <w:sz w:val="22"/>
          <w:szCs w:val="22"/>
        </w:rPr>
      </w:pPr>
      <w:r w:rsidRPr="001A7427">
        <w:rPr>
          <w:rFonts w:asciiTheme="minorHAnsi" w:hAnsiTheme="minorHAnsi" w:cstheme="minorHAnsi"/>
          <w:sz w:val="22"/>
          <w:szCs w:val="22"/>
        </w:rPr>
        <w:t>de tout profit retiré en contravention à une règle énoncée au présent code;</w:t>
      </w:r>
    </w:p>
    <w:p w14:paraId="64FA5317" w14:textId="77777777" w:rsidR="00D15391" w:rsidRPr="001A7427" w:rsidRDefault="00D15391" w:rsidP="00D3430D">
      <w:pPr>
        <w:spacing w:after="240" w:line="252" w:lineRule="auto"/>
        <w:ind w:left="1418" w:hanging="788"/>
        <w:jc w:val="both"/>
        <w:rPr>
          <w:rFonts w:cstheme="minorHAnsi"/>
        </w:rPr>
      </w:pPr>
      <w:r w:rsidRPr="001A7427">
        <w:rPr>
          <w:rFonts w:cstheme="minorHAnsi"/>
        </w:rPr>
        <w:t>6.2.4</w:t>
      </w:r>
      <w:r w:rsidRPr="001A7427">
        <w:rPr>
          <w:rFonts w:cstheme="minorHAnsi"/>
        </w:rPr>
        <w:tab/>
        <w:t>le remboursement de toute rémunération, allocation ou autre somme reçue, pour la période que la Commission détermine, comme membre d’un conseil, d’un comité ou d’une commission de la Municipalité ou d’un organisme;</w:t>
      </w:r>
    </w:p>
    <w:p w14:paraId="725289BF" w14:textId="77777777" w:rsidR="00D15391" w:rsidRPr="001A7427" w:rsidRDefault="00D15391" w:rsidP="00D3430D">
      <w:pPr>
        <w:spacing w:after="240" w:line="252" w:lineRule="auto"/>
        <w:ind w:left="1418" w:hanging="788"/>
        <w:jc w:val="both"/>
        <w:rPr>
          <w:rFonts w:cstheme="minorHAnsi"/>
        </w:rPr>
      </w:pPr>
      <w:r w:rsidRPr="001A7427">
        <w:rPr>
          <w:rFonts w:cstheme="minorHAnsi"/>
        </w:rPr>
        <w:lastRenderedPageBreak/>
        <w:t>6.2.5</w:t>
      </w:r>
      <w:r w:rsidRPr="001A7427">
        <w:rPr>
          <w:rFonts w:cstheme="minorHAnsi"/>
        </w:rPr>
        <w:tab/>
        <w:t>une pénalité, d’un montant maximal de 4 000 $, devant être payée à la Municipalité;</w:t>
      </w:r>
    </w:p>
    <w:p w14:paraId="637B4FE8" w14:textId="77777777" w:rsidR="00D15391" w:rsidRPr="001A7427" w:rsidRDefault="00D15391" w:rsidP="00D3430D">
      <w:pPr>
        <w:spacing w:after="240" w:line="252" w:lineRule="auto"/>
        <w:ind w:left="1418" w:hanging="788"/>
        <w:jc w:val="both"/>
        <w:rPr>
          <w:rFonts w:cstheme="minorHAnsi"/>
        </w:rPr>
      </w:pPr>
      <w:r w:rsidRPr="001A7427">
        <w:rPr>
          <w:rFonts w:cstheme="minorHAnsi"/>
        </w:rPr>
        <w:t>6.2.6</w:t>
      </w:r>
      <w:r w:rsidRPr="001A7427">
        <w:rPr>
          <w:rFonts w:cstheme="minorHAnsi"/>
        </w:rPr>
        <w:tab/>
        <w:t>la suspension du membre du conseil pour une période dont la durée ne peut excéder 90 jours, cette suspension pouvant avoir effet au-delà du jour où prend fin son mandat s’il est réélu lors d’une élection tenue pendant sa suspension et que celle-ci n’est pas terminée le jour où débute son nouveau mandat.</w:t>
      </w:r>
    </w:p>
    <w:p w14:paraId="0CB56A4D" w14:textId="77777777" w:rsidR="00D15391" w:rsidRPr="001A7427" w:rsidRDefault="00D15391" w:rsidP="00D3430D">
      <w:pPr>
        <w:spacing w:line="252" w:lineRule="auto"/>
        <w:ind w:left="1418"/>
        <w:jc w:val="both"/>
        <w:rPr>
          <w:rFonts w:cstheme="minorHAnsi"/>
        </w:rPr>
      </w:pPr>
      <w:r w:rsidRPr="001A7427">
        <w:rPr>
          <w:rFonts w:cstheme="minorHAnsi"/>
        </w:rPr>
        <w:t>Lorsqu’un membre du conseil est suspendu, il ne peut exercer aucune fonction liée à sa charge de maire ou de conseiller et, notamment, il ne peut siéger à aucun conseil, comité ou commission de la Municipalité ou, en sa qualité de membre du conseil de la Municipalité, d’un autre organisme, ni recevoir une rémunération, une allocation ou toute autre somme de la Municipalité ou d’un tel organisme.</w:t>
      </w:r>
    </w:p>
    <w:p w14:paraId="26BBB87B" w14:textId="77777777" w:rsidR="00D15391" w:rsidRPr="001A7427" w:rsidRDefault="00D15391" w:rsidP="00D3430D">
      <w:pPr>
        <w:tabs>
          <w:tab w:val="left" w:pos="540"/>
        </w:tabs>
        <w:spacing w:line="252" w:lineRule="auto"/>
        <w:ind w:left="547" w:hanging="547"/>
        <w:jc w:val="both"/>
        <w:rPr>
          <w:rFonts w:cstheme="minorHAnsi"/>
          <w:b/>
        </w:rPr>
      </w:pPr>
      <w:r w:rsidRPr="001A7427">
        <w:rPr>
          <w:rFonts w:cstheme="minorHAnsi"/>
          <w:b/>
        </w:rPr>
        <w:t>ARTICLE 7 : REMPLACEMENT</w:t>
      </w:r>
    </w:p>
    <w:p w14:paraId="0AA11C7B" w14:textId="77777777" w:rsidR="00D15391" w:rsidRPr="001A7427" w:rsidRDefault="00D15391" w:rsidP="00D3430D">
      <w:pPr>
        <w:spacing w:line="252" w:lineRule="auto"/>
        <w:ind w:left="544" w:hanging="544"/>
        <w:jc w:val="both"/>
        <w:rPr>
          <w:rFonts w:cstheme="minorHAnsi"/>
          <w:bCs/>
        </w:rPr>
      </w:pPr>
      <w:r w:rsidRPr="001A7427">
        <w:rPr>
          <w:rFonts w:cstheme="minorHAnsi"/>
        </w:rPr>
        <w:t>7.1</w:t>
      </w:r>
      <w:r w:rsidRPr="001A7427">
        <w:rPr>
          <w:rFonts w:cstheme="minorHAnsi"/>
        </w:rPr>
        <w:tab/>
        <w:t xml:space="preserve">Le présent règlement remplace le </w:t>
      </w:r>
      <w:r w:rsidRPr="00395D6C">
        <w:rPr>
          <w:rFonts w:cstheme="minorHAnsi"/>
          <w:bCs/>
        </w:rPr>
        <w:t>Règlement numéro RA-301-01-2022 sur l’éthique et la déontologie des élus municipaux</w:t>
      </w:r>
      <w:r w:rsidRPr="001A7427">
        <w:rPr>
          <w:rFonts w:cstheme="minorHAnsi"/>
        </w:rPr>
        <w:t>, adopté le</w:t>
      </w:r>
      <w:r>
        <w:rPr>
          <w:rFonts w:cstheme="minorHAnsi"/>
        </w:rPr>
        <w:t xml:space="preserve"> 8 février 2022.</w:t>
      </w:r>
    </w:p>
    <w:p w14:paraId="61CE4D55" w14:textId="77777777" w:rsidR="00D15391" w:rsidRPr="001A7427" w:rsidRDefault="00D15391" w:rsidP="00D3430D">
      <w:pPr>
        <w:spacing w:line="252" w:lineRule="auto"/>
        <w:ind w:left="544" w:hanging="544"/>
        <w:jc w:val="both"/>
        <w:rPr>
          <w:rFonts w:cstheme="minorHAnsi"/>
        </w:rPr>
      </w:pPr>
      <w:r w:rsidRPr="001A7427">
        <w:rPr>
          <w:rFonts w:cstheme="minorHAnsi"/>
          <w:bCs/>
        </w:rPr>
        <w:t>7.2</w:t>
      </w:r>
      <w:r w:rsidRPr="001A7427">
        <w:rPr>
          <w:rFonts w:cstheme="minorHAnsi"/>
          <w:bCs/>
        </w:rPr>
        <w:tab/>
        <w:t>Toute mention ou référence à un code d’éthique et de déontologie des élus</w:t>
      </w:r>
      <w:r w:rsidRPr="001A7427">
        <w:rPr>
          <w:rFonts w:cstheme="minorHAnsi"/>
        </w:rPr>
        <w:t>, que ce soit dans un règlement, une résolution, une politique, un contrat, etc., est réputée faire référence au présent règlement.</w:t>
      </w:r>
    </w:p>
    <w:p w14:paraId="4279ADFD" w14:textId="77777777" w:rsidR="00D15391" w:rsidRPr="001A7427" w:rsidRDefault="00D15391" w:rsidP="00D3430D">
      <w:pPr>
        <w:tabs>
          <w:tab w:val="left" w:pos="540"/>
        </w:tabs>
        <w:spacing w:line="252" w:lineRule="auto"/>
        <w:ind w:left="547" w:hanging="547"/>
        <w:jc w:val="both"/>
        <w:rPr>
          <w:rFonts w:cstheme="minorHAnsi"/>
          <w:b/>
        </w:rPr>
      </w:pPr>
      <w:r w:rsidRPr="001A7427">
        <w:rPr>
          <w:rFonts w:cstheme="minorHAnsi"/>
          <w:b/>
        </w:rPr>
        <w:t>ARTICLE 8 : ENTRÉE EN VIGUEUR</w:t>
      </w:r>
    </w:p>
    <w:p w14:paraId="5114A344" w14:textId="77777777" w:rsidR="00D15391" w:rsidRPr="001A7427" w:rsidRDefault="00D15391" w:rsidP="00D3430D">
      <w:pPr>
        <w:tabs>
          <w:tab w:val="left" w:pos="540"/>
        </w:tabs>
        <w:spacing w:line="252" w:lineRule="auto"/>
        <w:ind w:left="547" w:hanging="547"/>
        <w:jc w:val="both"/>
        <w:rPr>
          <w:rFonts w:cstheme="minorHAnsi"/>
        </w:rPr>
      </w:pPr>
      <w:r w:rsidRPr="001A7427">
        <w:rPr>
          <w:rFonts w:cstheme="minorHAnsi"/>
        </w:rPr>
        <w:t>8.1</w:t>
      </w:r>
      <w:r w:rsidRPr="001A7427">
        <w:rPr>
          <w:rFonts w:cstheme="minorHAnsi"/>
        </w:rPr>
        <w:tab/>
        <w:t>Le présent règlement entre en vigueur conformément à loi.</w:t>
      </w:r>
    </w:p>
    <w:p w14:paraId="3C690627" w14:textId="77777777" w:rsidR="00C32EF3" w:rsidRPr="004E1649" w:rsidRDefault="00C32EF3" w:rsidP="00D3430D">
      <w:pPr>
        <w:spacing w:after="0" w:line="252" w:lineRule="auto"/>
        <w:jc w:val="right"/>
        <w:rPr>
          <w:rFonts w:cstheme="minorHAnsi"/>
          <w:lang w:val="en-CA"/>
        </w:rPr>
      </w:pPr>
      <w:r w:rsidRPr="004E1649">
        <w:rPr>
          <w:rFonts w:cstheme="minorHAnsi"/>
          <w:lang w:val="en-CA"/>
        </w:rPr>
        <w:t>Adopté à l’unanimité des conseillers</w:t>
      </w:r>
    </w:p>
    <w:p w14:paraId="241DD5BE" w14:textId="79957295" w:rsidR="00C32EF3" w:rsidRDefault="00C32EF3" w:rsidP="00D3430D">
      <w:pPr>
        <w:spacing w:after="0" w:line="252" w:lineRule="auto"/>
        <w:jc w:val="right"/>
        <w:rPr>
          <w:rFonts w:cstheme="minorHAnsi"/>
          <w:i/>
          <w:lang w:val="en-CA"/>
        </w:rPr>
      </w:pPr>
      <w:r w:rsidRPr="00C32EF3">
        <w:rPr>
          <w:rFonts w:cstheme="minorHAnsi"/>
          <w:i/>
          <w:lang w:val="en-CA"/>
        </w:rPr>
        <w:t>Adopted unanimously by councillors</w:t>
      </w:r>
    </w:p>
    <w:p w14:paraId="7559AFB8" w14:textId="77777777" w:rsidR="00DD415E" w:rsidRPr="00C32EF3" w:rsidRDefault="00DD415E" w:rsidP="00D3430D">
      <w:pPr>
        <w:spacing w:after="0" w:line="252" w:lineRule="auto"/>
        <w:jc w:val="right"/>
        <w:rPr>
          <w:rFonts w:cstheme="minorHAnsi"/>
          <w:i/>
          <w:lang w:val="en-CA"/>
        </w:rPr>
      </w:pPr>
    </w:p>
    <w:p w14:paraId="254FCBB6" w14:textId="77777777" w:rsidR="00D356B6" w:rsidRDefault="00D356B6" w:rsidP="00D3430D">
      <w:pPr>
        <w:spacing w:line="252" w:lineRule="auto"/>
        <w:rPr>
          <w:b/>
          <w:u w:val="single"/>
        </w:rPr>
      </w:pPr>
      <w:r>
        <w:rPr>
          <w:b/>
          <w:u w:val="single"/>
        </w:rPr>
        <w:t>2022-07-196</w:t>
      </w:r>
      <w:r>
        <w:rPr>
          <w:b/>
          <w:u w:val="single"/>
        </w:rPr>
        <w:tab/>
        <w:t>Embauche d’un surintendant des travaux publics</w:t>
      </w:r>
    </w:p>
    <w:p w14:paraId="0146CDF4" w14:textId="77777777" w:rsidR="00D356B6" w:rsidRDefault="00D356B6" w:rsidP="00D3430D">
      <w:pPr>
        <w:spacing w:line="252" w:lineRule="auto"/>
        <w:rPr>
          <w:b/>
          <w:u w:val="single"/>
          <w:lang w:val="en-CA"/>
        </w:rPr>
      </w:pPr>
      <w:r>
        <w:rPr>
          <w:rFonts w:eastAsia="Times New Roman" w:cstheme="minorHAnsi"/>
          <w:b/>
          <w:i/>
          <w:szCs w:val="20"/>
          <w:u w:val="single"/>
          <w:lang w:val="en-CA" w:eastAsia="fr-CA"/>
        </w:rPr>
        <w:t>2022-07-196</w:t>
      </w:r>
      <w:r w:rsidRPr="003F252E">
        <w:rPr>
          <w:rFonts w:eastAsia="Times New Roman" w:cstheme="minorHAnsi"/>
          <w:b/>
          <w:i/>
          <w:szCs w:val="20"/>
          <w:u w:val="single"/>
          <w:lang w:val="en-CA" w:eastAsia="fr-CA"/>
        </w:rPr>
        <w:tab/>
      </w:r>
      <w:r w:rsidRPr="0095351E">
        <w:rPr>
          <w:rFonts w:eastAsia="Times New Roman" w:cstheme="minorHAnsi"/>
          <w:b/>
          <w:i/>
          <w:szCs w:val="20"/>
          <w:u w:val="single"/>
          <w:lang w:val="en-CA" w:eastAsia="fr-CA"/>
        </w:rPr>
        <w:t>Hiring of a superintendent of public works</w:t>
      </w:r>
    </w:p>
    <w:p w14:paraId="1457AC09" w14:textId="77777777" w:rsidR="00D356B6" w:rsidRPr="006C0382" w:rsidRDefault="00D356B6" w:rsidP="00D3430D">
      <w:pPr>
        <w:spacing w:line="252" w:lineRule="auto"/>
        <w:ind w:left="2268" w:hanging="2268"/>
        <w:jc w:val="both"/>
        <w:rPr>
          <w:rFonts w:cstheme="minorHAnsi"/>
          <w:color w:val="000000"/>
        </w:rPr>
      </w:pPr>
      <w:r w:rsidRPr="006C0382">
        <w:rPr>
          <w:rFonts w:cstheme="minorHAnsi"/>
          <w:color w:val="000000"/>
        </w:rPr>
        <w:t>CONSIDÉRANT QUE</w:t>
      </w:r>
      <w:r w:rsidRPr="006C0382">
        <w:rPr>
          <w:rFonts w:cstheme="minorHAnsi"/>
          <w:color w:val="000000"/>
        </w:rPr>
        <w:tab/>
        <w:t xml:space="preserve">suivant la démission de M. </w:t>
      </w:r>
      <w:r>
        <w:rPr>
          <w:rFonts w:cstheme="minorHAnsi"/>
          <w:color w:val="000000"/>
        </w:rPr>
        <w:t>James Hall</w:t>
      </w:r>
      <w:r w:rsidRPr="006C0382">
        <w:rPr>
          <w:rFonts w:cstheme="minorHAnsi"/>
          <w:color w:val="000000"/>
        </w:rPr>
        <w:t xml:space="preserve">, le poste de </w:t>
      </w:r>
      <w:r>
        <w:rPr>
          <w:rFonts w:cstheme="minorHAnsi"/>
          <w:color w:val="000000"/>
        </w:rPr>
        <w:t>surintendant des travaux publics</w:t>
      </w:r>
      <w:r w:rsidRPr="006C0382">
        <w:rPr>
          <w:rFonts w:cstheme="minorHAnsi"/>
          <w:color w:val="000000"/>
        </w:rPr>
        <w:t xml:space="preserve"> est vacant et doit être comblé;</w:t>
      </w:r>
    </w:p>
    <w:p w14:paraId="026F9710" w14:textId="77777777" w:rsidR="00D356B6" w:rsidRPr="003848D7" w:rsidRDefault="00D356B6" w:rsidP="00D3430D">
      <w:pPr>
        <w:spacing w:line="252" w:lineRule="auto"/>
        <w:ind w:left="2268" w:hanging="2268"/>
        <w:jc w:val="both"/>
        <w:rPr>
          <w:rFonts w:cstheme="minorHAnsi"/>
          <w:i/>
          <w:color w:val="000000"/>
          <w:lang w:val="en-CA"/>
        </w:rPr>
      </w:pPr>
      <w:r w:rsidRPr="003848D7">
        <w:rPr>
          <w:rFonts w:cstheme="minorHAnsi"/>
          <w:i/>
          <w:color w:val="000000"/>
          <w:lang w:val="en-CA"/>
        </w:rPr>
        <w:t>WHEREAS</w:t>
      </w:r>
      <w:r w:rsidRPr="003848D7">
        <w:rPr>
          <w:rFonts w:cstheme="minorHAnsi"/>
          <w:i/>
          <w:color w:val="000000"/>
          <w:lang w:val="en-CA"/>
        </w:rPr>
        <w:tab/>
        <w:t xml:space="preserve">following the resignation of Mr. </w:t>
      </w:r>
      <w:r>
        <w:rPr>
          <w:rFonts w:cstheme="minorHAnsi"/>
          <w:i/>
          <w:color w:val="000000"/>
          <w:lang w:val="en-CA"/>
        </w:rPr>
        <w:t>James Hall</w:t>
      </w:r>
      <w:r w:rsidRPr="003848D7">
        <w:rPr>
          <w:rFonts w:cstheme="minorHAnsi"/>
          <w:i/>
          <w:color w:val="000000"/>
          <w:lang w:val="en-CA"/>
        </w:rPr>
        <w:t xml:space="preserve">, the position of </w:t>
      </w:r>
      <w:r>
        <w:rPr>
          <w:rFonts w:cstheme="minorHAnsi"/>
          <w:i/>
          <w:color w:val="000000"/>
          <w:lang w:val="en-CA"/>
        </w:rPr>
        <w:t xml:space="preserve">superintendent of public work </w:t>
      </w:r>
      <w:r w:rsidRPr="003848D7">
        <w:rPr>
          <w:rFonts w:cstheme="minorHAnsi"/>
          <w:i/>
          <w:color w:val="000000"/>
          <w:lang w:val="en-CA"/>
        </w:rPr>
        <w:t>is vacant and must be filled;</w:t>
      </w:r>
    </w:p>
    <w:p w14:paraId="0E02EBDD" w14:textId="77777777" w:rsidR="00D356B6" w:rsidRPr="006C0382" w:rsidRDefault="00D356B6" w:rsidP="00D3430D">
      <w:pPr>
        <w:spacing w:line="252" w:lineRule="auto"/>
        <w:ind w:left="2268" w:hanging="2268"/>
        <w:jc w:val="both"/>
        <w:rPr>
          <w:rFonts w:cstheme="minorHAnsi"/>
          <w:color w:val="000000"/>
        </w:rPr>
      </w:pPr>
      <w:r w:rsidRPr="006C0382">
        <w:rPr>
          <w:rFonts w:cstheme="minorHAnsi"/>
          <w:color w:val="000000"/>
        </w:rPr>
        <w:t>CONSIDÉRANT QUE</w:t>
      </w:r>
      <w:r w:rsidRPr="006C0382">
        <w:rPr>
          <w:rFonts w:cstheme="minorHAnsi"/>
          <w:color w:val="000000"/>
        </w:rPr>
        <w:tab/>
        <w:t xml:space="preserve">le poste a été affiché dans </w:t>
      </w:r>
      <w:r>
        <w:rPr>
          <w:rFonts w:cstheme="minorHAnsi"/>
          <w:color w:val="000000"/>
        </w:rPr>
        <w:t>les journaux Le Régional et</w:t>
      </w:r>
      <w:r w:rsidRPr="006C0382">
        <w:rPr>
          <w:rFonts w:cstheme="minorHAnsi"/>
          <w:color w:val="000000"/>
        </w:rPr>
        <w:t xml:space="preserve"> </w:t>
      </w:r>
      <w:r>
        <w:rPr>
          <w:rFonts w:cstheme="minorHAnsi"/>
          <w:color w:val="000000"/>
        </w:rPr>
        <w:t xml:space="preserve">l’Argenteuil, ainsi que </w:t>
      </w:r>
      <w:r w:rsidRPr="006C0382">
        <w:rPr>
          <w:rFonts w:cstheme="minorHAnsi"/>
          <w:color w:val="000000"/>
        </w:rPr>
        <w:t>sur les principaux sites de recrutement sur le Web;</w:t>
      </w:r>
    </w:p>
    <w:p w14:paraId="211F2B1C" w14:textId="77777777" w:rsidR="00D356B6" w:rsidRPr="00AE6245" w:rsidRDefault="00D356B6" w:rsidP="00D3430D">
      <w:pPr>
        <w:spacing w:line="252" w:lineRule="auto"/>
        <w:ind w:left="2268" w:hanging="2268"/>
        <w:jc w:val="both"/>
        <w:rPr>
          <w:rFonts w:cstheme="minorHAnsi"/>
          <w:i/>
          <w:color w:val="000000"/>
          <w:lang w:val="en-CA"/>
        </w:rPr>
      </w:pPr>
      <w:r w:rsidRPr="00AE6245">
        <w:rPr>
          <w:rFonts w:cstheme="minorHAnsi"/>
          <w:i/>
          <w:color w:val="000000"/>
          <w:lang w:val="en-CA"/>
        </w:rPr>
        <w:t xml:space="preserve">WHEREAS </w:t>
      </w:r>
      <w:r w:rsidRPr="00AE6245">
        <w:rPr>
          <w:rFonts w:cstheme="minorHAnsi"/>
          <w:i/>
          <w:color w:val="000000"/>
          <w:lang w:val="en-CA"/>
        </w:rPr>
        <w:tab/>
        <w:t xml:space="preserve">the position was posted in the </w:t>
      </w:r>
      <w:r w:rsidRPr="00AF724B">
        <w:rPr>
          <w:rFonts w:cstheme="minorHAnsi"/>
          <w:i/>
          <w:color w:val="000000"/>
          <w:lang w:val="en-CA"/>
        </w:rPr>
        <w:t>Le Régional and Argenteuil newspapers, as well as on the main websites</w:t>
      </w:r>
      <w:r>
        <w:rPr>
          <w:rFonts w:cstheme="minorHAnsi"/>
          <w:i/>
          <w:color w:val="000000"/>
          <w:lang w:val="en-CA"/>
        </w:rPr>
        <w:t>;</w:t>
      </w:r>
    </w:p>
    <w:p w14:paraId="43C58B47" w14:textId="77777777" w:rsidR="00D356B6" w:rsidRPr="006C0382" w:rsidRDefault="00D356B6" w:rsidP="00D3430D">
      <w:pPr>
        <w:spacing w:line="252" w:lineRule="auto"/>
        <w:ind w:left="2268" w:hanging="2268"/>
        <w:jc w:val="both"/>
        <w:rPr>
          <w:rFonts w:cstheme="minorHAnsi"/>
          <w:color w:val="000000"/>
        </w:rPr>
      </w:pPr>
      <w:r w:rsidRPr="006C0382">
        <w:rPr>
          <w:rFonts w:cstheme="minorHAnsi"/>
          <w:color w:val="000000"/>
        </w:rPr>
        <w:t>CONSIDÉRANT QUE</w:t>
      </w:r>
      <w:r w:rsidRPr="006C0382">
        <w:rPr>
          <w:rFonts w:cstheme="minorHAnsi"/>
          <w:color w:val="000000"/>
        </w:rPr>
        <w:tab/>
      </w:r>
      <w:r>
        <w:rPr>
          <w:rFonts w:cstheme="minorHAnsi"/>
          <w:color w:val="000000"/>
        </w:rPr>
        <w:t xml:space="preserve">M. Georges Melançon est déjà à l’emploi de la municipalité en tant que chauffeur et qu’il </w:t>
      </w:r>
      <w:r w:rsidRPr="001F5D87">
        <w:rPr>
          <w:rFonts w:cstheme="minorHAnsi"/>
          <w:color w:val="000000"/>
        </w:rPr>
        <w:t>est le candidat ayant répondu le mieux aux qualifications recherchées tant au niveau de la formation que de l’expérience</w:t>
      </w:r>
      <w:r>
        <w:rPr>
          <w:rFonts w:cstheme="minorHAnsi"/>
          <w:color w:val="000000"/>
        </w:rPr>
        <w:t>;</w:t>
      </w:r>
    </w:p>
    <w:p w14:paraId="0C7D0A89" w14:textId="77777777" w:rsidR="00D356B6" w:rsidRPr="00570862" w:rsidRDefault="00D356B6" w:rsidP="00D3430D">
      <w:pPr>
        <w:spacing w:line="252" w:lineRule="auto"/>
        <w:ind w:left="2268" w:hanging="2268"/>
        <w:jc w:val="both"/>
        <w:rPr>
          <w:rFonts w:cstheme="minorHAnsi"/>
          <w:szCs w:val="21"/>
          <w:lang w:val="en-CA"/>
        </w:rPr>
      </w:pPr>
      <w:r w:rsidRPr="00F45754">
        <w:rPr>
          <w:rFonts w:cstheme="minorHAnsi"/>
          <w:i/>
          <w:color w:val="000000"/>
          <w:lang w:val="en-CA"/>
        </w:rPr>
        <w:t xml:space="preserve">WHEREAS </w:t>
      </w:r>
      <w:r w:rsidRPr="00F45754">
        <w:rPr>
          <w:rFonts w:cstheme="minorHAnsi"/>
          <w:i/>
          <w:color w:val="000000"/>
          <w:lang w:val="en-CA"/>
        </w:rPr>
        <w:tab/>
      </w:r>
      <w:r w:rsidRPr="007C1556">
        <w:rPr>
          <w:rFonts w:cstheme="minorHAnsi"/>
          <w:i/>
          <w:color w:val="000000"/>
          <w:lang w:val="en-CA"/>
        </w:rPr>
        <w:t>Mr. Georges Melançon is already employed by the municipality as a driver and that he is the candidate who best met the qualifications sought both in terms of training and experience;</w:t>
      </w:r>
    </w:p>
    <w:p w14:paraId="3409DC92" w14:textId="77777777" w:rsidR="00D356B6" w:rsidRPr="006C0382" w:rsidRDefault="00D356B6" w:rsidP="0090590E">
      <w:pPr>
        <w:spacing w:line="264" w:lineRule="auto"/>
        <w:ind w:left="2268" w:hanging="2268"/>
        <w:jc w:val="both"/>
        <w:rPr>
          <w:rFonts w:cstheme="minorHAnsi"/>
          <w:color w:val="000000"/>
        </w:rPr>
      </w:pPr>
      <w:r>
        <w:rPr>
          <w:rFonts w:cstheme="minorHAnsi"/>
          <w:color w:val="000000"/>
        </w:rPr>
        <w:lastRenderedPageBreak/>
        <w:t>ATTENDU</w:t>
      </w:r>
      <w:r w:rsidRPr="006C0382">
        <w:rPr>
          <w:rFonts w:cstheme="minorHAnsi"/>
          <w:color w:val="000000"/>
        </w:rPr>
        <w:tab/>
      </w:r>
      <w:r>
        <w:rPr>
          <w:rFonts w:cstheme="minorHAnsi"/>
          <w:color w:val="000000"/>
        </w:rPr>
        <w:t>la recommandation du directeur général et du Maire à l’effet que M. Georges Melançon est en mesure de combler le poste;</w:t>
      </w:r>
    </w:p>
    <w:p w14:paraId="795FACB8" w14:textId="77777777" w:rsidR="00D356B6" w:rsidRPr="00F849EC" w:rsidRDefault="00D356B6" w:rsidP="0090590E">
      <w:pPr>
        <w:spacing w:line="264" w:lineRule="auto"/>
        <w:ind w:left="2268" w:hanging="2268"/>
        <w:jc w:val="both"/>
        <w:rPr>
          <w:rFonts w:cstheme="minorHAnsi"/>
          <w:i/>
          <w:color w:val="000000"/>
          <w:lang w:val="en-CA"/>
        </w:rPr>
      </w:pPr>
      <w:r w:rsidRPr="00F849EC">
        <w:rPr>
          <w:rFonts w:cstheme="minorHAnsi"/>
          <w:i/>
          <w:color w:val="000000"/>
          <w:lang w:val="en-CA"/>
        </w:rPr>
        <w:t xml:space="preserve">WHEREAS </w:t>
      </w:r>
      <w:r w:rsidRPr="00F849EC">
        <w:rPr>
          <w:rFonts w:cstheme="minorHAnsi"/>
          <w:i/>
          <w:color w:val="000000"/>
          <w:lang w:val="en-CA"/>
        </w:rPr>
        <w:tab/>
      </w:r>
      <w:r w:rsidRPr="00D349A1">
        <w:rPr>
          <w:rFonts w:cstheme="minorHAnsi"/>
          <w:i/>
          <w:color w:val="000000"/>
          <w:lang w:val="en-CA"/>
        </w:rPr>
        <w:t xml:space="preserve">the recommendation of the </w:t>
      </w:r>
      <w:r>
        <w:rPr>
          <w:rFonts w:cstheme="minorHAnsi"/>
          <w:i/>
          <w:color w:val="000000"/>
          <w:lang w:val="en-CA"/>
        </w:rPr>
        <w:t>Director General</w:t>
      </w:r>
      <w:r w:rsidRPr="00D349A1">
        <w:rPr>
          <w:rFonts w:cstheme="minorHAnsi"/>
          <w:i/>
          <w:color w:val="000000"/>
          <w:lang w:val="en-CA"/>
        </w:rPr>
        <w:t xml:space="preserve"> </w:t>
      </w:r>
      <w:r>
        <w:rPr>
          <w:rFonts w:cstheme="minorHAnsi"/>
          <w:i/>
          <w:color w:val="000000"/>
          <w:lang w:val="en-CA"/>
        </w:rPr>
        <w:t xml:space="preserve">and of the Mayor </w:t>
      </w:r>
      <w:r w:rsidRPr="00D349A1">
        <w:rPr>
          <w:rFonts w:cstheme="minorHAnsi"/>
          <w:i/>
          <w:color w:val="000000"/>
          <w:lang w:val="en-CA"/>
        </w:rPr>
        <w:t xml:space="preserve">to the effect that </w:t>
      </w:r>
      <w:r>
        <w:rPr>
          <w:rFonts w:cstheme="minorHAnsi"/>
          <w:i/>
          <w:color w:val="000000"/>
          <w:lang w:val="en-CA"/>
        </w:rPr>
        <w:t>Mr. Georges Melançon</w:t>
      </w:r>
      <w:r w:rsidRPr="00D349A1">
        <w:rPr>
          <w:rFonts w:cstheme="minorHAnsi"/>
          <w:i/>
          <w:color w:val="000000"/>
          <w:lang w:val="en-CA"/>
        </w:rPr>
        <w:t xml:space="preserve"> is able to fill the position;</w:t>
      </w:r>
    </w:p>
    <w:p w14:paraId="66720D52" w14:textId="77777777" w:rsidR="00D356B6" w:rsidRDefault="00D356B6" w:rsidP="0090590E">
      <w:pPr>
        <w:spacing w:line="264" w:lineRule="auto"/>
        <w:ind w:left="2268" w:hanging="2268"/>
        <w:jc w:val="both"/>
        <w:rPr>
          <w:rFonts w:cstheme="minorHAnsi"/>
          <w:color w:val="000000"/>
        </w:rPr>
      </w:pPr>
      <w:r>
        <w:rPr>
          <w:rFonts w:cstheme="minorHAnsi"/>
          <w:color w:val="000000"/>
        </w:rPr>
        <w:t>EN CONSÉQUENCE</w:t>
      </w:r>
      <w:r w:rsidRPr="006C0382">
        <w:rPr>
          <w:rFonts w:cstheme="minorHAnsi"/>
          <w:color w:val="000000"/>
        </w:rPr>
        <w:tab/>
        <w:t xml:space="preserve">il est proposé par </w:t>
      </w:r>
      <w:r>
        <w:rPr>
          <w:rFonts w:cstheme="minorHAnsi"/>
          <w:color w:val="000000"/>
        </w:rPr>
        <w:t xml:space="preserve">le conseiller Carl Woodbury et résolu que </w:t>
      </w:r>
      <w:r w:rsidRPr="006C0382">
        <w:rPr>
          <w:rFonts w:cstheme="minorHAnsi"/>
          <w:color w:val="000000"/>
        </w:rPr>
        <w:t xml:space="preserve">le maire et le directeur général soient autorisés à signer un contrat de travail avec </w:t>
      </w:r>
      <w:r>
        <w:rPr>
          <w:rFonts w:cstheme="minorHAnsi"/>
          <w:color w:val="000000"/>
        </w:rPr>
        <w:t>M. Georges Melançon,</w:t>
      </w:r>
      <w:r w:rsidRPr="006C0382">
        <w:rPr>
          <w:rFonts w:cstheme="minorHAnsi"/>
          <w:color w:val="000000"/>
        </w:rPr>
        <w:t xml:space="preserve"> selon les termes </w:t>
      </w:r>
      <w:r>
        <w:rPr>
          <w:rFonts w:cstheme="minorHAnsi"/>
          <w:color w:val="000000"/>
        </w:rPr>
        <w:t>des discussions tenues lors du caucus du 7 juillet 2022.</w:t>
      </w:r>
    </w:p>
    <w:p w14:paraId="168D1203" w14:textId="77777777" w:rsidR="00D356B6" w:rsidRPr="00044DD2" w:rsidRDefault="00D356B6" w:rsidP="0090590E">
      <w:pPr>
        <w:tabs>
          <w:tab w:val="left" w:pos="2268"/>
        </w:tabs>
        <w:spacing w:line="264" w:lineRule="auto"/>
        <w:ind w:left="2268" w:hanging="2268"/>
        <w:jc w:val="both"/>
        <w:rPr>
          <w:rFonts w:cstheme="minorHAnsi"/>
          <w:i/>
          <w:color w:val="000000"/>
          <w:lang w:val="en-CA"/>
        </w:rPr>
      </w:pPr>
      <w:r>
        <w:rPr>
          <w:rFonts w:cstheme="minorHAnsi"/>
          <w:i/>
          <w:color w:val="000000"/>
          <w:lang w:val="en-CA"/>
        </w:rPr>
        <w:t>THEREFORE</w:t>
      </w:r>
      <w:r>
        <w:rPr>
          <w:rFonts w:cstheme="minorHAnsi"/>
          <w:i/>
          <w:color w:val="000000"/>
          <w:lang w:val="en-CA"/>
        </w:rPr>
        <w:tab/>
        <w:t>it is proposed by Councillor Carl Woodbury</w:t>
      </w:r>
      <w:r w:rsidRPr="006C0382">
        <w:rPr>
          <w:rFonts w:cstheme="minorHAnsi"/>
          <w:i/>
          <w:color w:val="000000"/>
          <w:lang w:val="en-CA"/>
        </w:rPr>
        <w:t xml:space="preserve"> and resolved</w:t>
      </w:r>
      <w:r>
        <w:rPr>
          <w:rFonts w:cstheme="minorHAnsi"/>
          <w:i/>
          <w:color w:val="000000"/>
          <w:lang w:val="en-CA"/>
        </w:rPr>
        <w:t xml:space="preserve"> that </w:t>
      </w:r>
      <w:r w:rsidRPr="006C0382">
        <w:rPr>
          <w:rFonts w:cstheme="minorHAnsi"/>
          <w:i/>
          <w:color w:val="000000"/>
          <w:lang w:val="en-CA"/>
        </w:rPr>
        <w:t xml:space="preserve">the Mayor and Director General be authorized to sign a contract of employment with </w:t>
      </w:r>
      <w:r>
        <w:rPr>
          <w:rFonts w:cstheme="minorHAnsi"/>
          <w:i/>
          <w:color w:val="000000"/>
          <w:lang w:val="en-CA"/>
        </w:rPr>
        <w:t>Mr. Georges Melançon</w:t>
      </w:r>
      <w:r w:rsidRPr="00764927">
        <w:rPr>
          <w:rFonts w:cstheme="minorHAnsi"/>
          <w:i/>
          <w:color w:val="000000"/>
          <w:lang w:val="en-CA"/>
        </w:rPr>
        <w:t>, according to the terms of the discussions held during the caucus of July 7, 2022</w:t>
      </w:r>
      <w:r w:rsidRPr="0041207C">
        <w:rPr>
          <w:rFonts w:cstheme="minorHAnsi"/>
          <w:i/>
          <w:color w:val="000000"/>
          <w:lang w:val="en-CA"/>
        </w:rPr>
        <w:t>.</w:t>
      </w:r>
    </w:p>
    <w:p w14:paraId="4705BCC7" w14:textId="77777777" w:rsidR="00C32EF3" w:rsidRPr="004E1649" w:rsidRDefault="00C32EF3" w:rsidP="0090590E">
      <w:pPr>
        <w:spacing w:after="0" w:line="264" w:lineRule="auto"/>
        <w:jc w:val="right"/>
        <w:rPr>
          <w:rFonts w:cstheme="minorHAnsi"/>
        </w:rPr>
      </w:pPr>
      <w:r w:rsidRPr="004E1649">
        <w:rPr>
          <w:rFonts w:cstheme="minorHAnsi"/>
        </w:rPr>
        <w:t>Adopté à l’unanimité des conseillers</w:t>
      </w:r>
    </w:p>
    <w:p w14:paraId="422800AD" w14:textId="77777777" w:rsidR="00C32EF3" w:rsidRPr="004E1649" w:rsidRDefault="00C32EF3" w:rsidP="0090590E">
      <w:pPr>
        <w:spacing w:after="0" w:line="264" w:lineRule="auto"/>
        <w:jc w:val="right"/>
        <w:rPr>
          <w:rFonts w:cstheme="minorHAnsi"/>
          <w:i/>
        </w:rPr>
      </w:pPr>
      <w:r w:rsidRPr="004E1649">
        <w:rPr>
          <w:rFonts w:cstheme="minorHAnsi"/>
          <w:i/>
        </w:rPr>
        <w:t>Adopted unanimously by councillors</w:t>
      </w:r>
    </w:p>
    <w:p w14:paraId="13AEB349" w14:textId="77777777" w:rsidR="00C54226" w:rsidRPr="004E1649" w:rsidRDefault="00C54226" w:rsidP="0090590E">
      <w:pPr>
        <w:spacing w:after="0" w:line="264" w:lineRule="auto"/>
        <w:rPr>
          <w:rFonts w:cstheme="minorHAnsi"/>
          <w:i/>
        </w:rPr>
      </w:pPr>
    </w:p>
    <w:p w14:paraId="5B82F3FC" w14:textId="77777777" w:rsidR="009F2973" w:rsidRPr="006A6144" w:rsidRDefault="009F2973" w:rsidP="0090590E">
      <w:pPr>
        <w:spacing w:after="0" w:line="264" w:lineRule="auto"/>
        <w:jc w:val="both"/>
        <w:rPr>
          <w:rFonts w:cstheme="minorHAnsi"/>
          <w:b/>
          <w:i/>
          <w:u w:val="single"/>
        </w:rPr>
      </w:pPr>
      <w:r>
        <w:rPr>
          <w:b/>
          <w:u w:val="single"/>
        </w:rPr>
        <w:t>2022-07-197</w:t>
      </w:r>
      <w:r>
        <w:rPr>
          <w:b/>
          <w:u w:val="single"/>
        </w:rPr>
        <w:tab/>
        <w:t xml:space="preserve">Embauche d’une </w:t>
      </w:r>
      <w:r w:rsidRPr="00547FBD">
        <w:rPr>
          <w:rFonts w:cstheme="minorHAnsi"/>
          <w:b/>
          <w:u w:val="single"/>
        </w:rPr>
        <w:t>coordonnat</w:t>
      </w:r>
      <w:r>
        <w:rPr>
          <w:rFonts w:cstheme="minorHAnsi"/>
          <w:b/>
          <w:u w:val="single"/>
        </w:rPr>
        <w:t>rice</w:t>
      </w:r>
      <w:r w:rsidRPr="00547FBD">
        <w:rPr>
          <w:rFonts w:cstheme="minorHAnsi"/>
          <w:b/>
          <w:u w:val="single"/>
        </w:rPr>
        <w:t xml:space="preserve"> </w:t>
      </w:r>
      <w:r>
        <w:rPr>
          <w:rFonts w:cstheme="minorHAnsi"/>
          <w:b/>
          <w:u w:val="single"/>
        </w:rPr>
        <w:t>des</w:t>
      </w:r>
      <w:r w:rsidRPr="00547FBD">
        <w:rPr>
          <w:rFonts w:cstheme="minorHAnsi"/>
          <w:b/>
          <w:u w:val="single"/>
        </w:rPr>
        <w:t xml:space="preserve"> service</w:t>
      </w:r>
      <w:r>
        <w:rPr>
          <w:rFonts w:cstheme="minorHAnsi"/>
          <w:b/>
          <w:u w:val="single"/>
        </w:rPr>
        <w:t>s</w:t>
      </w:r>
      <w:r w:rsidRPr="00547FBD">
        <w:rPr>
          <w:rFonts w:cstheme="minorHAnsi"/>
          <w:b/>
          <w:u w:val="single"/>
        </w:rPr>
        <w:t xml:space="preserve"> de</w:t>
      </w:r>
      <w:r>
        <w:rPr>
          <w:rFonts w:cstheme="minorHAnsi"/>
          <w:b/>
          <w:u w:val="single"/>
        </w:rPr>
        <w:t>s</w:t>
      </w:r>
      <w:r w:rsidRPr="00547FBD">
        <w:rPr>
          <w:rFonts w:cstheme="minorHAnsi"/>
          <w:b/>
          <w:u w:val="single"/>
        </w:rPr>
        <w:t xml:space="preserve"> bibliothèque</w:t>
      </w:r>
      <w:r>
        <w:rPr>
          <w:rFonts w:cstheme="minorHAnsi"/>
          <w:b/>
          <w:u w:val="single"/>
        </w:rPr>
        <w:t>s</w:t>
      </w:r>
      <w:r w:rsidRPr="00547FBD">
        <w:rPr>
          <w:rFonts w:cstheme="minorHAnsi"/>
          <w:b/>
          <w:u w:val="single"/>
        </w:rPr>
        <w:t xml:space="preserve"> </w:t>
      </w:r>
      <w:bookmarkStart w:id="8" w:name="_Hlk107823463"/>
      <w:r w:rsidRPr="00547FBD">
        <w:rPr>
          <w:rFonts w:cstheme="minorHAnsi"/>
          <w:b/>
          <w:u w:val="single"/>
        </w:rPr>
        <w:t>et soutien à la communauté</w:t>
      </w:r>
      <w:bookmarkEnd w:id="8"/>
      <w:r w:rsidRPr="00547FBD">
        <w:rPr>
          <w:rFonts w:cstheme="minorHAnsi"/>
          <w:b/>
          <w:i/>
          <w:color w:val="000000"/>
          <w:u w:val="single"/>
        </w:rPr>
        <w:t xml:space="preserve"> </w:t>
      </w:r>
    </w:p>
    <w:p w14:paraId="49D6E2D0" w14:textId="77777777" w:rsidR="009F2973" w:rsidRPr="003A7758" w:rsidRDefault="009F2973" w:rsidP="0090590E">
      <w:pPr>
        <w:spacing w:after="0" w:line="264" w:lineRule="auto"/>
        <w:jc w:val="both"/>
        <w:rPr>
          <w:b/>
          <w:u w:val="single"/>
        </w:rPr>
      </w:pPr>
    </w:p>
    <w:p w14:paraId="53C81E5A" w14:textId="77777777" w:rsidR="009F2973" w:rsidRPr="00E51E93" w:rsidRDefault="009F2973" w:rsidP="0090590E">
      <w:pPr>
        <w:spacing w:line="264" w:lineRule="auto"/>
        <w:jc w:val="both"/>
        <w:rPr>
          <w:rFonts w:cstheme="minorHAnsi"/>
          <w:b/>
          <w:i/>
          <w:sz w:val="24"/>
          <w:lang w:val="en-CA"/>
        </w:rPr>
      </w:pPr>
      <w:r w:rsidRPr="00E51E93">
        <w:rPr>
          <w:b/>
          <w:i/>
          <w:u w:val="single"/>
          <w:lang w:val="en-CA"/>
        </w:rPr>
        <w:t>2022-07-</w:t>
      </w:r>
      <w:r>
        <w:rPr>
          <w:b/>
          <w:i/>
          <w:u w:val="single"/>
          <w:lang w:val="en-CA"/>
        </w:rPr>
        <w:t>197</w:t>
      </w:r>
      <w:r w:rsidRPr="00E51E93">
        <w:rPr>
          <w:b/>
          <w:i/>
          <w:u w:val="single"/>
          <w:lang w:val="en-CA"/>
        </w:rPr>
        <w:tab/>
        <w:t xml:space="preserve">Hiring of </w:t>
      </w:r>
      <w:r>
        <w:rPr>
          <w:b/>
          <w:i/>
          <w:u w:val="single"/>
          <w:lang w:val="en-CA"/>
        </w:rPr>
        <w:t>a</w:t>
      </w:r>
      <w:r w:rsidRPr="00E51E93">
        <w:rPr>
          <w:b/>
          <w:i/>
          <w:u w:val="single"/>
          <w:lang w:val="en-CA"/>
        </w:rPr>
        <w:t xml:space="preserve"> Coordinator of Library Services and Community Support</w:t>
      </w:r>
    </w:p>
    <w:p w14:paraId="3F4145E7" w14:textId="77777777" w:rsidR="009F2973" w:rsidRPr="00547FBD" w:rsidRDefault="009F2973" w:rsidP="0090590E">
      <w:pPr>
        <w:spacing w:after="160" w:line="264" w:lineRule="auto"/>
        <w:ind w:left="2268" w:hanging="2268"/>
        <w:jc w:val="both"/>
        <w:rPr>
          <w:rFonts w:cstheme="minorHAnsi"/>
          <w:color w:val="000000"/>
        </w:rPr>
      </w:pPr>
      <w:r w:rsidRPr="00547FBD">
        <w:rPr>
          <w:rFonts w:cstheme="minorHAnsi"/>
          <w:color w:val="000000"/>
        </w:rPr>
        <w:t>ATTENDU QU</w:t>
      </w:r>
      <w:r>
        <w:rPr>
          <w:rFonts w:cstheme="minorHAnsi"/>
          <w:color w:val="000000"/>
        </w:rPr>
        <w:t>’</w:t>
      </w:r>
      <w:r w:rsidRPr="00547FBD">
        <w:rPr>
          <w:rFonts w:cstheme="minorHAnsi"/>
          <w:color w:val="000000"/>
        </w:rPr>
        <w:tab/>
        <w:t xml:space="preserve">un affichage de poste a eu lieu en </w:t>
      </w:r>
      <w:r>
        <w:rPr>
          <w:rFonts w:cstheme="minorHAnsi"/>
          <w:color w:val="000000"/>
        </w:rPr>
        <w:t>juin</w:t>
      </w:r>
      <w:r w:rsidRPr="00547FBD">
        <w:rPr>
          <w:rFonts w:cstheme="minorHAnsi"/>
          <w:color w:val="000000"/>
        </w:rPr>
        <w:t xml:space="preserve"> dernier pour combler le poste de coordonnateur des services de</w:t>
      </w:r>
      <w:r>
        <w:rPr>
          <w:rFonts w:cstheme="minorHAnsi"/>
          <w:color w:val="000000"/>
        </w:rPr>
        <w:t>s</w:t>
      </w:r>
      <w:r w:rsidRPr="00547FBD">
        <w:rPr>
          <w:rFonts w:cstheme="minorHAnsi"/>
          <w:color w:val="000000"/>
        </w:rPr>
        <w:t xml:space="preserve"> bibliothèque</w:t>
      </w:r>
      <w:r>
        <w:rPr>
          <w:rFonts w:cstheme="minorHAnsi"/>
          <w:color w:val="000000"/>
        </w:rPr>
        <w:t xml:space="preserve">s </w:t>
      </w:r>
      <w:r w:rsidRPr="009D567C">
        <w:rPr>
          <w:rFonts w:cstheme="minorHAnsi"/>
          <w:color w:val="000000"/>
        </w:rPr>
        <w:t>et soutien à la communauté</w:t>
      </w:r>
      <w:r>
        <w:rPr>
          <w:rFonts w:cstheme="minorHAnsi"/>
          <w:color w:val="000000"/>
        </w:rPr>
        <w:t>;</w:t>
      </w:r>
    </w:p>
    <w:p w14:paraId="46237547" w14:textId="77777777" w:rsidR="009F2973" w:rsidRPr="00E51E93" w:rsidRDefault="009F2973" w:rsidP="0090590E">
      <w:pPr>
        <w:spacing w:after="160" w:line="264" w:lineRule="auto"/>
        <w:ind w:left="2268" w:hanging="2268"/>
        <w:jc w:val="both"/>
        <w:rPr>
          <w:rFonts w:cstheme="minorHAnsi"/>
          <w:i/>
          <w:iCs/>
          <w:color w:val="000000"/>
          <w:lang w:val="en-CA"/>
        </w:rPr>
      </w:pPr>
      <w:r w:rsidRPr="00E51E93">
        <w:rPr>
          <w:rFonts w:cstheme="minorHAnsi"/>
          <w:i/>
          <w:iCs/>
          <w:color w:val="000000"/>
          <w:lang w:val="en-CA"/>
        </w:rPr>
        <w:t xml:space="preserve">WHEREAS </w:t>
      </w:r>
      <w:r>
        <w:rPr>
          <w:rFonts w:cstheme="minorHAnsi"/>
          <w:i/>
          <w:iCs/>
          <w:color w:val="000000"/>
          <w:lang w:val="en-CA"/>
        </w:rPr>
        <w:tab/>
      </w:r>
      <w:r w:rsidRPr="00E51E93">
        <w:rPr>
          <w:rFonts w:cstheme="minorHAnsi"/>
          <w:i/>
          <w:iCs/>
          <w:color w:val="000000"/>
          <w:lang w:val="en-CA"/>
        </w:rPr>
        <w:t>a job posting took place last June to fill the position of Coordinator of Library Services and Community Support;</w:t>
      </w:r>
    </w:p>
    <w:p w14:paraId="5956EDC6" w14:textId="77777777" w:rsidR="009F2973" w:rsidRPr="00547FBD" w:rsidRDefault="009F2973" w:rsidP="0090590E">
      <w:pPr>
        <w:spacing w:after="160" w:line="264" w:lineRule="auto"/>
        <w:ind w:left="2268" w:hanging="2268"/>
        <w:jc w:val="both"/>
        <w:rPr>
          <w:rFonts w:cstheme="minorHAnsi"/>
          <w:color w:val="000000"/>
        </w:rPr>
      </w:pPr>
      <w:r w:rsidRPr="00547FBD">
        <w:rPr>
          <w:rFonts w:cstheme="minorHAnsi"/>
          <w:color w:val="000000"/>
        </w:rPr>
        <w:t>ATTENDU QUE</w:t>
      </w:r>
      <w:r w:rsidRPr="00547FBD">
        <w:rPr>
          <w:rFonts w:cstheme="minorHAnsi"/>
          <w:color w:val="000000"/>
        </w:rPr>
        <w:tab/>
      </w:r>
      <w:r>
        <w:rPr>
          <w:rFonts w:cstheme="minorHAnsi"/>
          <w:color w:val="000000"/>
        </w:rPr>
        <w:t xml:space="preserve">Mme Andréanne Bélanger </w:t>
      </w:r>
      <w:r w:rsidRPr="00547FBD">
        <w:rPr>
          <w:rFonts w:cstheme="minorHAnsi"/>
          <w:color w:val="000000"/>
        </w:rPr>
        <w:t>a répondu aux qualifications recherchées tant au niveau de la formation que de l’expérience;</w:t>
      </w:r>
    </w:p>
    <w:p w14:paraId="76EC9B9E" w14:textId="77777777" w:rsidR="009F2973" w:rsidRPr="00D64185" w:rsidRDefault="009F2973" w:rsidP="0090590E">
      <w:pPr>
        <w:spacing w:after="160" w:line="264" w:lineRule="auto"/>
        <w:ind w:left="2268" w:hanging="2268"/>
        <w:jc w:val="both"/>
        <w:rPr>
          <w:rFonts w:cstheme="minorHAnsi"/>
          <w:i/>
          <w:iCs/>
          <w:color w:val="000000"/>
          <w:lang w:val="en-CA"/>
        </w:rPr>
      </w:pPr>
      <w:r w:rsidRPr="00D64185">
        <w:rPr>
          <w:rFonts w:cstheme="minorHAnsi"/>
          <w:i/>
          <w:iCs/>
          <w:color w:val="000000"/>
          <w:lang w:val="en-CA"/>
        </w:rPr>
        <w:t xml:space="preserve">WHEREAS </w:t>
      </w:r>
      <w:r>
        <w:rPr>
          <w:rFonts w:cstheme="minorHAnsi"/>
          <w:i/>
          <w:iCs/>
          <w:color w:val="000000"/>
          <w:lang w:val="en-CA"/>
        </w:rPr>
        <w:tab/>
        <w:t>Mrs. Andréanne Bélanger</w:t>
      </w:r>
      <w:r w:rsidRPr="00D64185">
        <w:rPr>
          <w:rFonts w:cstheme="minorHAnsi"/>
          <w:i/>
          <w:iCs/>
          <w:color w:val="000000"/>
          <w:lang w:val="en-CA"/>
        </w:rPr>
        <w:t xml:space="preserve"> has met the qualifications sought both in terms of training and experience;</w:t>
      </w:r>
    </w:p>
    <w:p w14:paraId="6E1B02AB" w14:textId="77777777" w:rsidR="009F2973" w:rsidRDefault="009F2973" w:rsidP="0090590E">
      <w:pPr>
        <w:spacing w:after="160" w:line="264" w:lineRule="auto"/>
        <w:ind w:left="2268" w:hanging="2268"/>
        <w:jc w:val="both"/>
        <w:rPr>
          <w:rFonts w:cstheme="minorHAnsi"/>
          <w:color w:val="000000"/>
        </w:rPr>
      </w:pPr>
      <w:r w:rsidRPr="00547FBD">
        <w:rPr>
          <w:rFonts w:cstheme="minorHAnsi"/>
          <w:color w:val="000000"/>
        </w:rPr>
        <w:t>EN CONSÉQUENCE</w:t>
      </w:r>
      <w:r w:rsidRPr="00547FBD">
        <w:rPr>
          <w:rFonts w:cstheme="minorHAnsi"/>
          <w:color w:val="000000"/>
        </w:rPr>
        <w:tab/>
        <w:t xml:space="preserve">il est proposé par </w:t>
      </w:r>
      <w:r>
        <w:rPr>
          <w:rFonts w:cs="Arial"/>
        </w:rPr>
        <w:t>la conseillère Manon Jutras</w:t>
      </w:r>
      <w:r w:rsidRPr="005E31F5">
        <w:rPr>
          <w:rFonts w:cs="Arial"/>
        </w:rPr>
        <w:t xml:space="preserve"> </w:t>
      </w:r>
      <w:r w:rsidRPr="00547FBD">
        <w:rPr>
          <w:rFonts w:cstheme="minorHAnsi"/>
          <w:color w:val="000000"/>
        </w:rPr>
        <w:t xml:space="preserve">et résolu que le conseil municipal embauche </w:t>
      </w:r>
      <w:r>
        <w:rPr>
          <w:rFonts w:cstheme="minorHAnsi"/>
          <w:color w:val="000000"/>
        </w:rPr>
        <w:t>Mme Andréanne Bélanger</w:t>
      </w:r>
      <w:r w:rsidRPr="00547FBD">
        <w:rPr>
          <w:rFonts w:cstheme="minorHAnsi"/>
          <w:color w:val="000000"/>
        </w:rPr>
        <w:t xml:space="preserve"> à titre de coordonnat</w:t>
      </w:r>
      <w:r>
        <w:rPr>
          <w:rFonts w:cstheme="minorHAnsi"/>
          <w:color w:val="000000"/>
        </w:rPr>
        <w:t>rice</w:t>
      </w:r>
      <w:r w:rsidRPr="00547FBD">
        <w:rPr>
          <w:rFonts w:cstheme="minorHAnsi"/>
          <w:color w:val="000000"/>
        </w:rPr>
        <w:t xml:space="preserve"> des services de</w:t>
      </w:r>
      <w:r>
        <w:rPr>
          <w:rFonts w:cstheme="minorHAnsi"/>
          <w:color w:val="000000"/>
        </w:rPr>
        <w:t>s</w:t>
      </w:r>
      <w:r w:rsidRPr="00547FBD">
        <w:rPr>
          <w:rFonts w:cstheme="minorHAnsi"/>
          <w:color w:val="000000"/>
        </w:rPr>
        <w:t xml:space="preserve"> bibliothèques </w:t>
      </w:r>
      <w:r w:rsidRPr="009D567C">
        <w:rPr>
          <w:rFonts w:cstheme="minorHAnsi"/>
          <w:color w:val="000000"/>
        </w:rPr>
        <w:t xml:space="preserve">et soutien à la communauté </w:t>
      </w:r>
      <w:r w:rsidRPr="00547FBD">
        <w:rPr>
          <w:rFonts w:cstheme="minorHAnsi"/>
          <w:color w:val="000000"/>
        </w:rPr>
        <w:t xml:space="preserve">et </w:t>
      </w:r>
      <w:r>
        <w:rPr>
          <w:rFonts w:cstheme="minorHAnsi"/>
          <w:color w:val="000000"/>
        </w:rPr>
        <w:t xml:space="preserve">qu’elle </w:t>
      </w:r>
      <w:r w:rsidRPr="00547FBD">
        <w:rPr>
          <w:rFonts w:cstheme="minorHAnsi"/>
          <w:color w:val="000000"/>
        </w:rPr>
        <w:t xml:space="preserve">entre en fonction le </w:t>
      </w:r>
      <w:r>
        <w:rPr>
          <w:rFonts w:cstheme="minorHAnsi"/>
          <w:color w:val="000000"/>
        </w:rPr>
        <w:t>25 juillet 2022</w:t>
      </w:r>
      <w:r w:rsidRPr="00547FBD">
        <w:rPr>
          <w:rFonts w:cstheme="minorHAnsi"/>
          <w:color w:val="000000"/>
        </w:rPr>
        <w:t xml:space="preserve"> selon les termes de la </w:t>
      </w:r>
      <w:r>
        <w:rPr>
          <w:rFonts w:cstheme="minorHAnsi"/>
          <w:color w:val="000000"/>
        </w:rPr>
        <w:t>convention collective</w:t>
      </w:r>
      <w:r w:rsidRPr="00547FBD">
        <w:rPr>
          <w:rFonts w:cstheme="minorHAnsi"/>
          <w:color w:val="000000"/>
        </w:rPr>
        <w:t>.</w:t>
      </w:r>
    </w:p>
    <w:p w14:paraId="1D424725" w14:textId="77777777" w:rsidR="009F2973" w:rsidRPr="009B1D4F" w:rsidRDefault="009F2973" w:rsidP="0090590E">
      <w:pPr>
        <w:spacing w:after="160" w:line="264" w:lineRule="auto"/>
        <w:ind w:left="2268" w:hanging="2268"/>
        <w:jc w:val="both"/>
        <w:rPr>
          <w:rFonts w:cstheme="minorHAnsi"/>
          <w:i/>
          <w:iCs/>
          <w:color w:val="000000"/>
          <w:lang w:val="en-CA"/>
        </w:rPr>
      </w:pPr>
      <w:r>
        <w:rPr>
          <w:rFonts w:cstheme="minorHAnsi"/>
          <w:i/>
          <w:iCs/>
          <w:color w:val="000000"/>
          <w:lang w:val="en-CA"/>
        </w:rPr>
        <w:t>THEREFORE</w:t>
      </w:r>
      <w:r>
        <w:rPr>
          <w:rFonts w:cstheme="minorHAnsi"/>
          <w:i/>
          <w:iCs/>
          <w:color w:val="000000"/>
          <w:lang w:val="en-CA"/>
        </w:rPr>
        <w:tab/>
      </w:r>
      <w:r w:rsidRPr="009B1D4F">
        <w:rPr>
          <w:rFonts w:cstheme="minorHAnsi"/>
          <w:i/>
          <w:iCs/>
          <w:color w:val="000000"/>
          <w:lang w:val="en-CA"/>
        </w:rPr>
        <w:t xml:space="preserve">it is </w:t>
      </w:r>
      <w:r>
        <w:rPr>
          <w:rFonts w:cstheme="minorHAnsi"/>
          <w:i/>
          <w:iCs/>
          <w:color w:val="000000"/>
          <w:lang w:val="en-CA"/>
        </w:rPr>
        <w:t>proposed</w:t>
      </w:r>
      <w:r w:rsidRPr="009B1D4F">
        <w:rPr>
          <w:rFonts w:cstheme="minorHAnsi"/>
          <w:i/>
          <w:iCs/>
          <w:color w:val="000000"/>
          <w:lang w:val="en-CA"/>
        </w:rPr>
        <w:t xml:space="preserve"> by</w:t>
      </w:r>
      <w:r>
        <w:rPr>
          <w:rFonts w:cstheme="minorHAnsi"/>
          <w:i/>
          <w:iCs/>
          <w:color w:val="000000"/>
          <w:lang w:val="en-CA"/>
        </w:rPr>
        <w:t xml:space="preserve"> Councillor</w:t>
      </w:r>
      <w:r w:rsidRPr="009B1D4F">
        <w:rPr>
          <w:rFonts w:cstheme="minorHAnsi"/>
          <w:i/>
          <w:iCs/>
          <w:color w:val="000000"/>
          <w:lang w:val="en-CA"/>
        </w:rPr>
        <w:t xml:space="preserve"> </w:t>
      </w:r>
      <w:r>
        <w:rPr>
          <w:rFonts w:cstheme="minorHAnsi"/>
          <w:i/>
          <w:iCs/>
          <w:color w:val="000000"/>
          <w:lang w:val="en-CA"/>
        </w:rPr>
        <w:t>Manon Jutras</w:t>
      </w:r>
      <w:r w:rsidRPr="009B1D4F">
        <w:rPr>
          <w:rFonts w:cstheme="minorHAnsi"/>
          <w:i/>
          <w:iCs/>
          <w:color w:val="000000"/>
          <w:lang w:val="en-CA"/>
        </w:rPr>
        <w:t xml:space="preserve"> and resolved that the municipal council hire </w:t>
      </w:r>
      <w:r>
        <w:rPr>
          <w:rFonts w:cstheme="minorHAnsi"/>
          <w:i/>
          <w:iCs/>
          <w:color w:val="000000"/>
          <w:lang w:val="en-CA"/>
        </w:rPr>
        <w:t>Mrs. Andréanne Bélanger</w:t>
      </w:r>
      <w:r w:rsidRPr="009B1D4F">
        <w:rPr>
          <w:rFonts w:cstheme="minorHAnsi"/>
          <w:i/>
          <w:iCs/>
          <w:color w:val="000000"/>
          <w:lang w:val="en-CA"/>
        </w:rPr>
        <w:t xml:space="preserve"> as coordinator of library services and community support and that </w:t>
      </w:r>
      <w:r>
        <w:rPr>
          <w:rFonts w:cstheme="minorHAnsi"/>
          <w:i/>
          <w:iCs/>
          <w:color w:val="000000"/>
          <w:lang w:val="en-CA"/>
        </w:rPr>
        <w:t>s</w:t>
      </w:r>
      <w:r w:rsidRPr="009B1D4F">
        <w:rPr>
          <w:rFonts w:cstheme="minorHAnsi"/>
          <w:i/>
          <w:iCs/>
          <w:color w:val="000000"/>
          <w:lang w:val="en-CA"/>
        </w:rPr>
        <w:t xml:space="preserve">he take office on </w:t>
      </w:r>
      <w:r>
        <w:rPr>
          <w:rFonts w:cstheme="minorHAnsi"/>
          <w:i/>
          <w:iCs/>
          <w:color w:val="000000"/>
          <w:lang w:val="en-CA"/>
        </w:rPr>
        <w:t>July 25,2022,</w:t>
      </w:r>
      <w:r w:rsidRPr="009B1D4F">
        <w:rPr>
          <w:rFonts w:cstheme="minorHAnsi"/>
          <w:i/>
          <w:iCs/>
          <w:color w:val="000000"/>
          <w:lang w:val="en-CA"/>
        </w:rPr>
        <w:t xml:space="preserve"> according to the terms of the collective agreement.</w:t>
      </w:r>
    </w:p>
    <w:p w14:paraId="70AB7885" w14:textId="77777777" w:rsidR="00C32EF3" w:rsidRDefault="00C32EF3" w:rsidP="0090590E">
      <w:pPr>
        <w:spacing w:after="0" w:line="264" w:lineRule="auto"/>
        <w:jc w:val="right"/>
        <w:rPr>
          <w:rFonts w:cstheme="minorHAnsi"/>
        </w:rPr>
      </w:pPr>
      <w:r w:rsidRPr="00AB397E">
        <w:rPr>
          <w:rFonts w:cstheme="minorHAnsi"/>
        </w:rPr>
        <w:t>Adopté à l’unanimité des conseillers</w:t>
      </w:r>
    </w:p>
    <w:p w14:paraId="7D3B6FE3" w14:textId="77777777" w:rsidR="00C32EF3" w:rsidRPr="004E1649" w:rsidRDefault="00C32EF3" w:rsidP="0090590E">
      <w:pPr>
        <w:spacing w:after="0" w:line="264" w:lineRule="auto"/>
        <w:jc w:val="right"/>
        <w:rPr>
          <w:rFonts w:cstheme="minorHAnsi"/>
          <w:i/>
          <w:lang w:val="en-CA"/>
        </w:rPr>
      </w:pPr>
      <w:r w:rsidRPr="004E1649">
        <w:rPr>
          <w:rFonts w:cstheme="minorHAnsi"/>
          <w:i/>
          <w:lang w:val="en-CA"/>
        </w:rPr>
        <w:t>Adopted unanimously by councillors</w:t>
      </w:r>
    </w:p>
    <w:p w14:paraId="6C40551E" w14:textId="77777777" w:rsidR="006C4DA3" w:rsidRPr="004E1649" w:rsidRDefault="006C4DA3" w:rsidP="0090590E">
      <w:pPr>
        <w:spacing w:after="0" w:line="264" w:lineRule="auto"/>
        <w:jc w:val="right"/>
        <w:rPr>
          <w:rFonts w:cstheme="minorHAnsi"/>
          <w:i/>
          <w:lang w:val="en-CA"/>
        </w:rPr>
      </w:pPr>
    </w:p>
    <w:p w14:paraId="1126FA30" w14:textId="77777777" w:rsidR="00AC3DF4" w:rsidRDefault="00AC3DF4" w:rsidP="0090590E">
      <w:pPr>
        <w:pStyle w:val="Sansinterligne"/>
        <w:spacing w:after="200" w:line="264" w:lineRule="auto"/>
        <w:jc w:val="both"/>
        <w:rPr>
          <w:rFonts w:cs="Arial"/>
          <w:b/>
          <w:u w:val="single"/>
        </w:rPr>
      </w:pPr>
      <w:r w:rsidRPr="00AB1099">
        <w:rPr>
          <w:rFonts w:cs="Arial"/>
          <w:b/>
          <w:u w:val="single"/>
        </w:rPr>
        <w:t>2022-0</w:t>
      </w:r>
      <w:r>
        <w:rPr>
          <w:rFonts w:cs="Arial"/>
          <w:b/>
          <w:u w:val="single"/>
        </w:rPr>
        <w:t>7</w:t>
      </w:r>
      <w:r w:rsidRPr="00AB1099">
        <w:rPr>
          <w:rFonts w:cs="Arial"/>
          <w:b/>
          <w:u w:val="single"/>
        </w:rPr>
        <w:t>-</w:t>
      </w:r>
      <w:r>
        <w:rPr>
          <w:rFonts w:cs="Arial"/>
          <w:b/>
          <w:u w:val="single"/>
        </w:rPr>
        <w:t>198</w:t>
      </w:r>
      <w:r w:rsidRPr="00AB1099">
        <w:rPr>
          <w:rFonts w:cs="Arial"/>
          <w:b/>
          <w:u w:val="single"/>
        </w:rPr>
        <w:tab/>
      </w:r>
      <w:r>
        <w:rPr>
          <w:rFonts w:cs="Arial"/>
          <w:b/>
          <w:u w:val="single"/>
        </w:rPr>
        <w:t>Confirmation de Mme Lise Benoit au poste d’</w:t>
      </w:r>
      <w:r w:rsidRPr="00AB1099">
        <w:rPr>
          <w:rFonts w:cs="Arial"/>
          <w:b/>
          <w:u w:val="single"/>
        </w:rPr>
        <w:t>inspectrice municipal</w:t>
      </w:r>
      <w:r>
        <w:rPr>
          <w:rFonts w:cs="Arial"/>
          <w:b/>
          <w:u w:val="single"/>
        </w:rPr>
        <w:t>e</w:t>
      </w:r>
      <w:r w:rsidRPr="00AB1099">
        <w:rPr>
          <w:rFonts w:cs="Arial"/>
          <w:b/>
          <w:u w:val="single"/>
        </w:rPr>
        <w:t xml:space="preserve"> </w:t>
      </w:r>
    </w:p>
    <w:p w14:paraId="1F58BBA3" w14:textId="77777777" w:rsidR="00AC3DF4" w:rsidRPr="003673E2" w:rsidRDefault="00AC3DF4" w:rsidP="0090590E">
      <w:pPr>
        <w:pStyle w:val="Sansinterligne"/>
        <w:spacing w:after="200" w:line="259" w:lineRule="auto"/>
        <w:jc w:val="both"/>
        <w:rPr>
          <w:rFonts w:cs="Arial"/>
          <w:b/>
          <w:i/>
          <w:u w:val="single"/>
          <w:lang w:val="en-CA"/>
        </w:rPr>
      </w:pPr>
      <w:r w:rsidRPr="003673E2">
        <w:rPr>
          <w:rFonts w:cs="Arial"/>
          <w:b/>
          <w:i/>
          <w:u w:val="single"/>
          <w:lang w:val="en-CA"/>
        </w:rPr>
        <w:lastRenderedPageBreak/>
        <w:t>2022-07-</w:t>
      </w:r>
      <w:r>
        <w:rPr>
          <w:rFonts w:cs="Arial"/>
          <w:b/>
          <w:i/>
          <w:u w:val="single"/>
          <w:lang w:val="en-CA"/>
        </w:rPr>
        <w:t>198</w:t>
      </w:r>
      <w:r w:rsidRPr="003673E2">
        <w:rPr>
          <w:rFonts w:cs="Arial"/>
          <w:b/>
          <w:i/>
          <w:u w:val="single"/>
          <w:lang w:val="en-CA"/>
        </w:rPr>
        <w:tab/>
        <w:t>Confirmation of Mrs. Lise Benoit as municipal inspector</w:t>
      </w:r>
    </w:p>
    <w:p w14:paraId="2A231889" w14:textId="77777777" w:rsidR="00AC3DF4" w:rsidRPr="00D165FD" w:rsidRDefault="00AC3DF4" w:rsidP="0090590E">
      <w:pPr>
        <w:pStyle w:val="Sansinterligne"/>
        <w:spacing w:after="200" w:line="259" w:lineRule="auto"/>
        <w:ind w:left="2268" w:hanging="2268"/>
        <w:jc w:val="both"/>
        <w:rPr>
          <w:rFonts w:cs="Arial"/>
        </w:rPr>
      </w:pPr>
      <w:r w:rsidRPr="00D165FD">
        <w:rPr>
          <w:rFonts w:cs="Arial"/>
        </w:rPr>
        <w:t>CONSIDÉRANT QUE</w:t>
      </w:r>
      <w:r w:rsidRPr="00D165FD">
        <w:rPr>
          <w:rFonts w:cs="Arial"/>
        </w:rPr>
        <w:tab/>
      </w:r>
      <w:r>
        <w:rPr>
          <w:rFonts w:cs="Arial"/>
        </w:rPr>
        <w:t>Mme Lise Benoit a accepté le poste d’inspectrice</w:t>
      </w:r>
      <w:r w:rsidRPr="00D165FD">
        <w:rPr>
          <w:rFonts w:cs="Arial"/>
        </w:rPr>
        <w:t xml:space="preserve"> municipal</w:t>
      </w:r>
      <w:r>
        <w:rPr>
          <w:rFonts w:cs="Arial"/>
        </w:rPr>
        <w:t>e en janvier 2022, tel qu’il appert de la résolution numéro 2022-01-017 adoptée le 11 janvier 2022;</w:t>
      </w:r>
    </w:p>
    <w:p w14:paraId="1F70FBB7" w14:textId="77777777" w:rsidR="00AC3DF4" w:rsidRPr="00D91233" w:rsidRDefault="00AC3DF4" w:rsidP="0090590E">
      <w:pPr>
        <w:pStyle w:val="Sansinterligne"/>
        <w:tabs>
          <w:tab w:val="left" w:pos="2268"/>
        </w:tabs>
        <w:spacing w:after="200" w:line="259" w:lineRule="auto"/>
        <w:ind w:left="2268" w:hanging="2268"/>
        <w:jc w:val="both"/>
        <w:rPr>
          <w:rFonts w:cs="Arial"/>
          <w:i/>
          <w:lang w:val="en-CA"/>
        </w:rPr>
      </w:pPr>
      <w:r w:rsidRPr="00D91233">
        <w:rPr>
          <w:rFonts w:cs="Arial"/>
          <w:i/>
          <w:lang w:val="en-CA"/>
        </w:rPr>
        <w:t>WHEREAS</w:t>
      </w:r>
      <w:r w:rsidRPr="00D91233">
        <w:rPr>
          <w:rFonts w:cs="Arial"/>
          <w:i/>
          <w:lang w:val="en-CA"/>
        </w:rPr>
        <w:tab/>
        <w:t>Mrs. Lise Benoit accepted the position of municipal inspector in January 2022, as appears from resolution number 2022-01-017 adopted on January 11, 2022;</w:t>
      </w:r>
    </w:p>
    <w:p w14:paraId="4C755AF2" w14:textId="77777777" w:rsidR="00AC3DF4" w:rsidRDefault="00AC3DF4" w:rsidP="0090590E">
      <w:pPr>
        <w:pStyle w:val="Sansinterligne"/>
        <w:tabs>
          <w:tab w:val="left" w:pos="2268"/>
        </w:tabs>
        <w:spacing w:after="200" w:line="259" w:lineRule="auto"/>
        <w:ind w:left="2268" w:hanging="2268"/>
        <w:jc w:val="both"/>
        <w:rPr>
          <w:rFonts w:cs="Arial"/>
        </w:rPr>
      </w:pPr>
      <w:r w:rsidRPr="00D165FD">
        <w:rPr>
          <w:rFonts w:cs="Arial"/>
        </w:rPr>
        <w:t>CONSIDÉRANT QU</w:t>
      </w:r>
      <w:r>
        <w:rPr>
          <w:rFonts w:cs="Arial"/>
        </w:rPr>
        <w:t>’</w:t>
      </w:r>
      <w:r>
        <w:rPr>
          <w:rFonts w:cs="Arial"/>
        </w:rPr>
        <w:tab/>
        <w:t xml:space="preserve">en vertu de cette même résolution, </w:t>
      </w:r>
      <w:r>
        <w:rPr>
          <w:rFonts w:cstheme="minorHAnsi"/>
          <w:color w:val="000000"/>
        </w:rPr>
        <w:t>Mme Lise Benoit a été nommée</w:t>
      </w:r>
      <w:r w:rsidRPr="00895BEA">
        <w:rPr>
          <w:rFonts w:cs="Arial"/>
        </w:rPr>
        <w:t xml:space="preserve"> fonctionnaire désigné</w:t>
      </w:r>
      <w:r>
        <w:rPr>
          <w:rFonts w:cs="Arial"/>
        </w:rPr>
        <w:t>e</w:t>
      </w:r>
      <w:r w:rsidRPr="00895BEA">
        <w:rPr>
          <w:rFonts w:cs="Arial"/>
        </w:rPr>
        <w:t xml:space="preserve"> pour faire les inspections et émettre les constats d’infraction en lien avec l’ensemble des règlements municipaux</w:t>
      </w:r>
      <w:r>
        <w:rPr>
          <w:rFonts w:cs="Arial"/>
        </w:rPr>
        <w:t>;</w:t>
      </w:r>
    </w:p>
    <w:p w14:paraId="4D2EC9FC" w14:textId="77777777" w:rsidR="00AC3DF4" w:rsidRPr="001B755F" w:rsidRDefault="00AC3DF4" w:rsidP="0090590E">
      <w:pPr>
        <w:pStyle w:val="Sansinterligne"/>
        <w:tabs>
          <w:tab w:val="left" w:pos="2268"/>
        </w:tabs>
        <w:spacing w:after="200" w:line="259" w:lineRule="auto"/>
        <w:ind w:left="2268" w:hanging="2268"/>
        <w:jc w:val="both"/>
        <w:rPr>
          <w:rFonts w:cs="Arial"/>
          <w:i/>
          <w:lang w:val="en-CA"/>
        </w:rPr>
      </w:pPr>
      <w:r w:rsidRPr="001B755F">
        <w:rPr>
          <w:rFonts w:cs="Arial"/>
          <w:i/>
          <w:lang w:val="en-CA"/>
        </w:rPr>
        <w:t>WHEREAS</w:t>
      </w:r>
      <w:r w:rsidRPr="001B755F">
        <w:rPr>
          <w:rFonts w:cs="Arial"/>
          <w:i/>
          <w:lang w:val="en-CA"/>
        </w:rPr>
        <w:tab/>
      </w:r>
      <w:r>
        <w:rPr>
          <w:rFonts w:cs="Arial"/>
          <w:i/>
          <w:lang w:val="en-CA"/>
        </w:rPr>
        <w:t>that u</w:t>
      </w:r>
      <w:r w:rsidRPr="00B97FE0">
        <w:rPr>
          <w:rFonts w:cs="Arial"/>
          <w:i/>
          <w:lang w:val="en-CA"/>
        </w:rPr>
        <w:t>nder the same resolution, Ms. Lise Benoit was appointed as a designated officer to conduct inspections and issue findings of violations related to all municipal by-laws;</w:t>
      </w:r>
    </w:p>
    <w:p w14:paraId="17079ABF" w14:textId="77777777" w:rsidR="00AC3DF4" w:rsidRDefault="00AC3DF4" w:rsidP="0090590E">
      <w:pPr>
        <w:pStyle w:val="Sansinterligne"/>
        <w:tabs>
          <w:tab w:val="left" w:pos="2268"/>
        </w:tabs>
        <w:spacing w:after="200" w:line="259" w:lineRule="auto"/>
        <w:ind w:left="2268" w:hanging="2268"/>
        <w:jc w:val="both"/>
        <w:rPr>
          <w:rFonts w:cs="Arial"/>
          <w:i/>
        </w:rPr>
      </w:pPr>
      <w:r w:rsidRPr="00D165FD">
        <w:rPr>
          <w:rFonts w:cs="Arial"/>
        </w:rPr>
        <w:t>CONSIDÉRANT QUE</w:t>
      </w:r>
      <w:r w:rsidRPr="00D165FD">
        <w:rPr>
          <w:rFonts w:cs="Arial"/>
        </w:rPr>
        <w:tab/>
      </w:r>
      <w:r>
        <w:rPr>
          <w:rFonts w:cs="Arial"/>
        </w:rPr>
        <w:t>Mme Lise Benoit</w:t>
      </w:r>
      <w:r w:rsidRPr="00D165FD">
        <w:rPr>
          <w:rFonts w:cs="Arial"/>
        </w:rPr>
        <w:t xml:space="preserve"> </w:t>
      </w:r>
      <w:r>
        <w:rPr>
          <w:rFonts w:cs="Arial"/>
        </w:rPr>
        <w:t>était déjà à l’emploi de la municipalité depuis le 5 octobre 2020, en tant qu’adjointe en urbanisme, et qu’elle détient une solide expérience dans ce domaine;</w:t>
      </w:r>
    </w:p>
    <w:p w14:paraId="19C84ED5" w14:textId="77777777" w:rsidR="00AC3DF4" w:rsidRPr="00257B88" w:rsidRDefault="00AC3DF4" w:rsidP="0090590E">
      <w:pPr>
        <w:pStyle w:val="Sansinterligne"/>
        <w:tabs>
          <w:tab w:val="left" w:pos="2268"/>
        </w:tabs>
        <w:spacing w:after="200" w:line="259" w:lineRule="auto"/>
        <w:ind w:left="2268" w:hanging="2268"/>
        <w:jc w:val="both"/>
        <w:rPr>
          <w:rFonts w:cs="Arial"/>
          <w:i/>
          <w:lang w:val="en-CA"/>
        </w:rPr>
      </w:pPr>
      <w:r w:rsidRPr="00257B88">
        <w:rPr>
          <w:rFonts w:cs="Arial"/>
          <w:i/>
          <w:lang w:val="en-CA"/>
        </w:rPr>
        <w:t>WHEREAS</w:t>
      </w:r>
      <w:r w:rsidRPr="00257B88">
        <w:rPr>
          <w:rFonts w:cs="Arial"/>
          <w:i/>
          <w:lang w:val="en-CA"/>
        </w:rPr>
        <w:tab/>
        <w:t>tha</w:t>
      </w:r>
      <w:r>
        <w:rPr>
          <w:rFonts w:cs="Arial"/>
          <w:i/>
          <w:lang w:val="en-CA"/>
        </w:rPr>
        <w:t xml:space="preserve">t Mrs. </w:t>
      </w:r>
      <w:r w:rsidRPr="00257B88">
        <w:rPr>
          <w:rFonts w:cs="Arial"/>
          <w:i/>
          <w:lang w:val="en-CA"/>
        </w:rPr>
        <w:t>Lise Benoit has been with the municipality since October 5, 2020, as an Urban Planning Assistant and has extensive experience in this area;</w:t>
      </w:r>
    </w:p>
    <w:p w14:paraId="3484F2C2" w14:textId="77777777" w:rsidR="00AC3DF4" w:rsidRPr="00283EA8" w:rsidRDefault="00AC3DF4" w:rsidP="0090590E">
      <w:pPr>
        <w:pStyle w:val="Sansinterligne"/>
        <w:tabs>
          <w:tab w:val="left" w:pos="2268"/>
        </w:tabs>
        <w:spacing w:after="200" w:line="259" w:lineRule="auto"/>
        <w:ind w:left="2268" w:hanging="2268"/>
        <w:jc w:val="both"/>
        <w:rPr>
          <w:rFonts w:cs="Arial"/>
        </w:rPr>
      </w:pPr>
      <w:r w:rsidRPr="00283EA8">
        <w:rPr>
          <w:rFonts w:cs="Arial"/>
        </w:rPr>
        <w:t>CONSIDÉRANT QUE</w:t>
      </w:r>
      <w:r w:rsidRPr="00283EA8">
        <w:rPr>
          <w:rFonts w:cs="Arial"/>
        </w:rPr>
        <w:tab/>
        <w:t xml:space="preserve">la municipalité </w:t>
      </w:r>
      <w:r>
        <w:rPr>
          <w:rFonts w:cs="Arial"/>
        </w:rPr>
        <w:t>a accepté</w:t>
      </w:r>
      <w:r w:rsidRPr="00283EA8">
        <w:rPr>
          <w:rFonts w:cs="Arial"/>
        </w:rPr>
        <w:t xml:space="preserve"> la demande de </w:t>
      </w:r>
      <w:r>
        <w:rPr>
          <w:rFonts w:cs="Arial"/>
        </w:rPr>
        <w:t>Mme Lise Benoit à l’effet d’avoir un horaire de 4 jours;</w:t>
      </w:r>
    </w:p>
    <w:p w14:paraId="6B61CAD9" w14:textId="77777777" w:rsidR="00AC3DF4" w:rsidRPr="00AA1192" w:rsidRDefault="00AC3DF4" w:rsidP="0090590E">
      <w:pPr>
        <w:pStyle w:val="Sansinterligne"/>
        <w:tabs>
          <w:tab w:val="left" w:pos="2268"/>
        </w:tabs>
        <w:spacing w:after="200" w:line="259" w:lineRule="auto"/>
        <w:ind w:left="2268" w:hanging="2268"/>
        <w:jc w:val="both"/>
        <w:rPr>
          <w:rFonts w:cs="Arial"/>
          <w:i/>
          <w:lang w:val="en-CA"/>
        </w:rPr>
      </w:pPr>
      <w:r w:rsidRPr="00AA1192">
        <w:rPr>
          <w:rFonts w:cs="Arial"/>
          <w:i/>
          <w:lang w:val="en-CA"/>
        </w:rPr>
        <w:t xml:space="preserve">WHEREAS </w:t>
      </w:r>
      <w:r w:rsidRPr="00AA1192">
        <w:rPr>
          <w:rFonts w:cs="Arial"/>
          <w:i/>
          <w:lang w:val="en-CA"/>
        </w:rPr>
        <w:tab/>
        <w:t>the municipality has accepted Mrs. Lise Benoit's request to have a 4-day schedule;</w:t>
      </w:r>
    </w:p>
    <w:p w14:paraId="21AFE6E3" w14:textId="77777777" w:rsidR="00AC3DF4" w:rsidRDefault="00AC3DF4" w:rsidP="0090590E">
      <w:pPr>
        <w:pStyle w:val="Sansinterligne"/>
        <w:tabs>
          <w:tab w:val="left" w:pos="2268"/>
        </w:tabs>
        <w:spacing w:after="200" w:line="259" w:lineRule="auto"/>
        <w:ind w:left="2268" w:hanging="2268"/>
        <w:jc w:val="both"/>
        <w:rPr>
          <w:rFonts w:cs="Arial"/>
        </w:rPr>
      </w:pPr>
      <w:r w:rsidRPr="00283EA8">
        <w:rPr>
          <w:rFonts w:cs="Arial"/>
        </w:rPr>
        <w:t>CONSIDÉRANT QU</w:t>
      </w:r>
      <w:r>
        <w:rPr>
          <w:rFonts w:cs="Arial"/>
        </w:rPr>
        <w:t>’</w:t>
      </w:r>
      <w:r w:rsidRPr="00283EA8">
        <w:rPr>
          <w:rFonts w:cs="Arial"/>
        </w:rPr>
        <w:tab/>
      </w:r>
      <w:r>
        <w:rPr>
          <w:rFonts w:cs="Arial"/>
        </w:rPr>
        <w:t>en vertu de la convention collective, Mme Lise Benoit avait droit à une période d’essai d’une durée maximale de 30 jours ouvrables pour choisir de retourner à son ancien poste d’adjointe en urbanisme;</w:t>
      </w:r>
    </w:p>
    <w:p w14:paraId="2B349043" w14:textId="77777777" w:rsidR="00AC3DF4" w:rsidRPr="00BC5FAB" w:rsidRDefault="00AC3DF4" w:rsidP="0090590E">
      <w:pPr>
        <w:pStyle w:val="Sansinterligne"/>
        <w:tabs>
          <w:tab w:val="left" w:pos="2268"/>
        </w:tabs>
        <w:spacing w:after="200" w:line="259" w:lineRule="auto"/>
        <w:ind w:left="2268" w:hanging="2268"/>
        <w:jc w:val="both"/>
        <w:rPr>
          <w:rFonts w:cs="Arial"/>
          <w:i/>
          <w:lang w:val="en-CA"/>
        </w:rPr>
      </w:pPr>
      <w:r w:rsidRPr="00BC5FAB">
        <w:rPr>
          <w:rFonts w:cs="Arial"/>
          <w:i/>
          <w:lang w:val="en-CA"/>
        </w:rPr>
        <w:t xml:space="preserve">WHEREAS </w:t>
      </w:r>
      <w:r w:rsidRPr="00BC5FAB">
        <w:rPr>
          <w:rFonts w:cs="Arial"/>
          <w:i/>
          <w:lang w:val="en-CA"/>
        </w:rPr>
        <w:tab/>
        <w:t>under the collective agreement, Ms. Lise Benoit was entitled to a trial period of a maximum of 30 working days to choose to return to her former position as urban planning assistant;</w:t>
      </w:r>
    </w:p>
    <w:p w14:paraId="1A8F2D83" w14:textId="77777777" w:rsidR="00AC3DF4" w:rsidRPr="00441483" w:rsidRDefault="00AC3DF4" w:rsidP="0090590E">
      <w:pPr>
        <w:pStyle w:val="Sansinterligne"/>
        <w:tabs>
          <w:tab w:val="left" w:pos="2268"/>
        </w:tabs>
        <w:spacing w:after="200" w:line="259" w:lineRule="auto"/>
        <w:ind w:left="2268" w:hanging="2268"/>
        <w:jc w:val="both"/>
        <w:rPr>
          <w:rFonts w:cstheme="minorHAnsi"/>
        </w:rPr>
      </w:pPr>
      <w:r w:rsidRPr="00D165FD">
        <w:rPr>
          <w:rFonts w:cs="Arial"/>
        </w:rPr>
        <w:t>EN CONSÉQUENCE</w:t>
      </w:r>
      <w:r w:rsidRPr="00D165FD">
        <w:rPr>
          <w:rFonts w:cs="Arial"/>
        </w:rPr>
        <w:tab/>
        <w:t xml:space="preserve">il est proposé par </w:t>
      </w:r>
      <w:r>
        <w:rPr>
          <w:rFonts w:cs="Arial"/>
        </w:rPr>
        <w:t>le conseiller Denis Fillion</w:t>
      </w:r>
      <w:r w:rsidRPr="00D165FD">
        <w:rPr>
          <w:rFonts w:cs="Arial"/>
        </w:rPr>
        <w:t xml:space="preserve"> et résolu que le conseil municipal </w:t>
      </w:r>
      <w:r>
        <w:rPr>
          <w:rFonts w:cs="Arial"/>
        </w:rPr>
        <w:t>confirme</w:t>
      </w:r>
      <w:r w:rsidRPr="00D165FD">
        <w:rPr>
          <w:rFonts w:cs="Arial"/>
        </w:rPr>
        <w:t xml:space="preserve"> l’embauche de </w:t>
      </w:r>
      <w:r>
        <w:rPr>
          <w:rFonts w:cs="Arial"/>
        </w:rPr>
        <w:t>Mme Lise Benoit</w:t>
      </w:r>
      <w:r w:rsidRPr="00D165FD">
        <w:rPr>
          <w:rFonts w:cs="Arial"/>
        </w:rPr>
        <w:t xml:space="preserve"> à titre d’inspectrice municipale pour la Municip</w:t>
      </w:r>
      <w:r>
        <w:rPr>
          <w:rFonts w:cs="Arial"/>
        </w:rPr>
        <w:t>alité de Grenville-sur-la-Rouge et ce, sur un horaire de 4 jours tel que convenu avec celle-ci, ainsi que selon les termes de la convention collective.</w:t>
      </w:r>
    </w:p>
    <w:p w14:paraId="01D1C5E6" w14:textId="77777777" w:rsidR="00AC3DF4" w:rsidRDefault="00AC3DF4" w:rsidP="0090590E">
      <w:pPr>
        <w:pStyle w:val="Sansinterligne"/>
        <w:tabs>
          <w:tab w:val="left" w:pos="2268"/>
        </w:tabs>
        <w:spacing w:after="200" w:line="259" w:lineRule="auto"/>
        <w:ind w:left="2268" w:hanging="2268"/>
        <w:jc w:val="both"/>
        <w:rPr>
          <w:rFonts w:cs="Arial"/>
          <w:i/>
          <w:lang w:val="en-CA"/>
        </w:rPr>
      </w:pPr>
      <w:r w:rsidRPr="00D165FD">
        <w:rPr>
          <w:rFonts w:cs="Arial"/>
          <w:i/>
          <w:lang w:val="en-CA"/>
        </w:rPr>
        <w:t>THEREFORE</w:t>
      </w:r>
      <w:r w:rsidRPr="00D165FD">
        <w:rPr>
          <w:rFonts w:cs="Arial"/>
          <w:i/>
          <w:lang w:val="en-CA"/>
        </w:rPr>
        <w:tab/>
        <w:t xml:space="preserve">it is </w:t>
      </w:r>
      <w:r>
        <w:rPr>
          <w:rFonts w:cs="Arial"/>
          <w:i/>
          <w:lang w:val="en-CA"/>
        </w:rPr>
        <w:t>proposed</w:t>
      </w:r>
      <w:r w:rsidRPr="00D165FD">
        <w:rPr>
          <w:rFonts w:cs="Arial"/>
          <w:i/>
          <w:lang w:val="en-CA"/>
        </w:rPr>
        <w:t xml:space="preserve"> by Councillor </w:t>
      </w:r>
      <w:r>
        <w:rPr>
          <w:rFonts w:cs="Arial"/>
          <w:i/>
          <w:lang w:val="en-CA"/>
        </w:rPr>
        <w:t xml:space="preserve">Denis Fillion </w:t>
      </w:r>
      <w:r w:rsidRPr="00D165FD">
        <w:rPr>
          <w:rFonts w:cs="Arial"/>
          <w:i/>
          <w:lang w:val="en-CA"/>
        </w:rPr>
        <w:t xml:space="preserve">and </w:t>
      </w:r>
      <w:r w:rsidRPr="00EB5338">
        <w:rPr>
          <w:rFonts w:cs="Arial"/>
          <w:i/>
          <w:lang w:val="en-CA"/>
        </w:rPr>
        <w:t xml:space="preserve">resolved that </w:t>
      </w:r>
      <w:r w:rsidRPr="00A90BF8">
        <w:rPr>
          <w:rFonts w:cs="Arial"/>
          <w:i/>
          <w:lang w:val="en-CA"/>
        </w:rPr>
        <w:t xml:space="preserve">the municipal council </w:t>
      </w:r>
      <w:r>
        <w:rPr>
          <w:rFonts w:cs="Arial"/>
          <w:i/>
          <w:lang w:val="en-CA"/>
        </w:rPr>
        <w:t>confirms</w:t>
      </w:r>
      <w:r w:rsidRPr="00A90BF8">
        <w:rPr>
          <w:rFonts w:cs="Arial"/>
          <w:i/>
          <w:lang w:val="en-CA"/>
        </w:rPr>
        <w:t xml:space="preserve"> the hiring of M</w:t>
      </w:r>
      <w:r>
        <w:rPr>
          <w:rFonts w:cs="Arial"/>
          <w:i/>
          <w:lang w:val="en-CA"/>
        </w:rPr>
        <w:t>r</w:t>
      </w:r>
      <w:r w:rsidRPr="00A90BF8">
        <w:rPr>
          <w:rFonts w:cs="Arial"/>
          <w:i/>
          <w:lang w:val="en-CA"/>
        </w:rPr>
        <w:t>s. Lise Benoit as municipal inspector for the Municipality of Grenville-sur-la-Rouge, on a 4</w:t>
      </w:r>
      <w:r>
        <w:rPr>
          <w:rFonts w:cs="Arial"/>
          <w:i/>
          <w:lang w:val="en-CA"/>
        </w:rPr>
        <w:t xml:space="preserve">-day schedule as agreed with her, </w:t>
      </w:r>
      <w:r w:rsidRPr="00696092">
        <w:rPr>
          <w:rFonts w:cs="Arial"/>
          <w:i/>
          <w:lang w:val="en-CA"/>
        </w:rPr>
        <w:t>as well as according to the terms of the collective agreement</w:t>
      </w:r>
      <w:r>
        <w:rPr>
          <w:rFonts w:cs="Arial"/>
          <w:i/>
          <w:lang w:val="en-CA"/>
        </w:rPr>
        <w:t>.</w:t>
      </w:r>
    </w:p>
    <w:p w14:paraId="7C042CE1" w14:textId="77777777" w:rsidR="00C32EF3" w:rsidRPr="004E1649" w:rsidRDefault="00C32EF3" w:rsidP="0090590E">
      <w:pPr>
        <w:spacing w:after="0" w:line="259" w:lineRule="auto"/>
        <w:jc w:val="right"/>
        <w:rPr>
          <w:rFonts w:cstheme="minorHAnsi"/>
          <w:lang w:val="en-CA"/>
        </w:rPr>
      </w:pPr>
      <w:r w:rsidRPr="004E1649">
        <w:rPr>
          <w:rFonts w:cstheme="minorHAnsi"/>
          <w:lang w:val="en-CA"/>
        </w:rPr>
        <w:t>Adopté à l’unanimité des conseillers</w:t>
      </w:r>
    </w:p>
    <w:p w14:paraId="473AADCC" w14:textId="77777777" w:rsidR="00C32EF3" w:rsidRPr="00C32EF3" w:rsidRDefault="00C32EF3" w:rsidP="0090590E">
      <w:pPr>
        <w:spacing w:after="0" w:line="259" w:lineRule="auto"/>
        <w:jc w:val="right"/>
        <w:rPr>
          <w:rFonts w:cstheme="minorHAnsi"/>
          <w:i/>
          <w:lang w:val="en-CA"/>
        </w:rPr>
      </w:pPr>
      <w:r w:rsidRPr="00C32EF3">
        <w:rPr>
          <w:rFonts w:cstheme="minorHAnsi"/>
          <w:i/>
          <w:lang w:val="en-CA"/>
        </w:rPr>
        <w:t>Adopted unanimously by councillors</w:t>
      </w:r>
    </w:p>
    <w:p w14:paraId="0795A6C3" w14:textId="77777777" w:rsidR="007C39C2" w:rsidRDefault="007C39C2" w:rsidP="00D3430D">
      <w:pPr>
        <w:spacing w:after="0" w:line="252" w:lineRule="auto"/>
        <w:jc w:val="both"/>
        <w:rPr>
          <w:b/>
          <w:u w:val="single"/>
        </w:rPr>
      </w:pPr>
      <w:r>
        <w:rPr>
          <w:b/>
          <w:u w:val="single"/>
        </w:rPr>
        <w:lastRenderedPageBreak/>
        <w:t>2022-07-199</w:t>
      </w:r>
      <w:r>
        <w:rPr>
          <w:b/>
          <w:u w:val="single"/>
        </w:rPr>
        <w:tab/>
      </w:r>
      <w:bookmarkStart w:id="9" w:name="_Hlk108513329"/>
      <w:r w:rsidRPr="00B56B13">
        <w:rPr>
          <w:b/>
          <w:u w:val="single"/>
        </w:rPr>
        <w:t>Démission de M. Ma</w:t>
      </w:r>
      <w:r>
        <w:rPr>
          <w:b/>
          <w:u w:val="single"/>
        </w:rPr>
        <w:t>thieu Paquette</w:t>
      </w:r>
      <w:r w:rsidRPr="00B56B13">
        <w:rPr>
          <w:b/>
          <w:u w:val="single"/>
        </w:rPr>
        <w:t>, chauffeur</w:t>
      </w:r>
    </w:p>
    <w:bookmarkEnd w:id="9"/>
    <w:p w14:paraId="132B38F8" w14:textId="77777777" w:rsidR="007C39C2" w:rsidRPr="003A7758" w:rsidRDefault="007C39C2" w:rsidP="00D3430D">
      <w:pPr>
        <w:spacing w:after="0" w:line="252" w:lineRule="auto"/>
        <w:jc w:val="both"/>
        <w:rPr>
          <w:b/>
          <w:u w:val="single"/>
        </w:rPr>
      </w:pPr>
    </w:p>
    <w:p w14:paraId="7C35496C" w14:textId="77777777" w:rsidR="007C39C2" w:rsidRPr="00B56B13" w:rsidRDefault="007C39C2" w:rsidP="00D3430D">
      <w:pPr>
        <w:spacing w:line="252" w:lineRule="auto"/>
        <w:jc w:val="both"/>
        <w:rPr>
          <w:rFonts w:cstheme="minorHAnsi"/>
          <w:b/>
          <w:i/>
          <w:sz w:val="24"/>
          <w:lang w:val="en-CA"/>
        </w:rPr>
      </w:pPr>
      <w:r w:rsidRPr="00B56B13">
        <w:rPr>
          <w:b/>
          <w:i/>
          <w:u w:val="single"/>
          <w:lang w:val="en-CA"/>
        </w:rPr>
        <w:t>2022-07-</w:t>
      </w:r>
      <w:r>
        <w:rPr>
          <w:b/>
          <w:i/>
          <w:u w:val="single"/>
          <w:lang w:val="en-CA"/>
        </w:rPr>
        <w:t>199</w:t>
      </w:r>
      <w:r w:rsidRPr="00B56B13">
        <w:rPr>
          <w:b/>
          <w:i/>
          <w:u w:val="single"/>
          <w:lang w:val="en-CA"/>
        </w:rPr>
        <w:tab/>
      </w:r>
      <w:bookmarkStart w:id="10" w:name="_Hlk108513369"/>
      <w:r w:rsidRPr="00285A9A">
        <w:rPr>
          <w:rFonts w:cstheme="minorHAnsi"/>
          <w:b/>
          <w:i/>
          <w:noProof/>
          <w:color w:val="000000"/>
          <w:u w:val="single"/>
          <w:lang w:val="en-CA"/>
        </w:rPr>
        <w:t xml:space="preserve">Resignation of </w:t>
      </w:r>
      <w:r>
        <w:rPr>
          <w:rFonts w:cstheme="minorHAnsi"/>
          <w:b/>
          <w:i/>
          <w:noProof/>
          <w:color w:val="000000"/>
          <w:u w:val="single"/>
          <w:lang w:val="en-CA"/>
        </w:rPr>
        <w:t>Mr. Mathieu Paquette, driver</w:t>
      </w:r>
      <w:bookmarkEnd w:id="10"/>
    </w:p>
    <w:p w14:paraId="234EB171" w14:textId="77777777" w:rsidR="007C39C2" w:rsidRPr="00547FBD" w:rsidRDefault="007C39C2" w:rsidP="00D3430D">
      <w:pPr>
        <w:spacing w:after="160" w:line="252" w:lineRule="auto"/>
        <w:ind w:left="2268" w:hanging="2268"/>
        <w:jc w:val="both"/>
        <w:rPr>
          <w:rFonts w:cstheme="minorHAnsi"/>
          <w:color w:val="000000"/>
        </w:rPr>
      </w:pPr>
      <w:r w:rsidRPr="00547FBD">
        <w:rPr>
          <w:rFonts w:cstheme="minorHAnsi"/>
          <w:color w:val="000000"/>
        </w:rPr>
        <w:t xml:space="preserve">CONSIDÉRANT QUE </w:t>
      </w:r>
      <w:r w:rsidRPr="00547FBD">
        <w:rPr>
          <w:rFonts w:cstheme="minorHAnsi"/>
          <w:color w:val="000000"/>
        </w:rPr>
        <w:tab/>
        <w:t xml:space="preserve">M. </w:t>
      </w:r>
      <w:bookmarkStart w:id="11" w:name="_Hlk108513169"/>
      <w:r>
        <w:rPr>
          <w:rFonts w:cstheme="minorHAnsi"/>
          <w:color w:val="000000"/>
        </w:rPr>
        <w:t>Mathieu Paquette</w:t>
      </w:r>
      <w:bookmarkEnd w:id="11"/>
      <w:r w:rsidRPr="00547FBD">
        <w:rPr>
          <w:rFonts w:cstheme="minorHAnsi"/>
          <w:color w:val="000000"/>
        </w:rPr>
        <w:t xml:space="preserve">, en date du </w:t>
      </w:r>
      <w:r>
        <w:rPr>
          <w:rFonts w:cstheme="minorHAnsi"/>
          <w:color w:val="000000"/>
        </w:rPr>
        <w:t>12 juillet 2022</w:t>
      </w:r>
      <w:r w:rsidRPr="00547FBD">
        <w:rPr>
          <w:rFonts w:cstheme="minorHAnsi"/>
          <w:color w:val="000000"/>
        </w:rPr>
        <w:t xml:space="preserve">, a remis sa démission à titre </w:t>
      </w:r>
      <w:r>
        <w:rPr>
          <w:rFonts w:cstheme="minorHAnsi"/>
          <w:color w:val="000000"/>
        </w:rPr>
        <w:t>de chauffeur;</w:t>
      </w:r>
    </w:p>
    <w:p w14:paraId="1CFA039C" w14:textId="77777777" w:rsidR="007C39C2" w:rsidRPr="00547FBD" w:rsidRDefault="007C39C2" w:rsidP="00D3430D">
      <w:pPr>
        <w:spacing w:after="160" w:line="252"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r>
      <w:r>
        <w:rPr>
          <w:rFonts w:cstheme="minorHAnsi"/>
          <w:i/>
          <w:color w:val="000000"/>
          <w:lang w:val="en-CA"/>
        </w:rPr>
        <w:t xml:space="preserve">Mr. </w:t>
      </w:r>
      <w:r w:rsidRPr="00581A2C">
        <w:rPr>
          <w:rFonts w:cstheme="minorHAnsi"/>
          <w:i/>
          <w:color w:val="000000"/>
          <w:lang w:val="en-CA"/>
        </w:rPr>
        <w:t>Mathieu Paquette</w:t>
      </w:r>
      <w:r>
        <w:rPr>
          <w:rFonts w:cstheme="minorHAnsi"/>
          <w:i/>
          <w:color w:val="000000"/>
          <w:lang w:val="en-CA"/>
        </w:rPr>
        <w:t>,</w:t>
      </w:r>
      <w:r w:rsidRPr="00547FBD">
        <w:rPr>
          <w:rFonts w:cstheme="minorHAnsi"/>
          <w:i/>
          <w:color w:val="000000"/>
          <w:lang w:val="en-CA"/>
        </w:rPr>
        <w:t xml:space="preserve"> on </w:t>
      </w:r>
      <w:r>
        <w:rPr>
          <w:rFonts w:cstheme="minorHAnsi"/>
          <w:i/>
          <w:color w:val="000000"/>
          <w:lang w:val="en-CA"/>
        </w:rPr>
        <w:t xml:space="preserve">July 12, 2022, </w:t>
      </w:r>
      <w:r w:rsidRPr="00547FBD">
        <w:rPr>
          <w:rFonts w:cstheme="minorHAnsi"/>
          <w:i/>
          <w:color w:val="000000"/>
          <w:lang w:val="en-CA"/>
        </w:rPr>
        <w:t xml:space="preserve">resigned as </w:t>
      </w:r>
      <w:r>
        <w:rPr>
          <w:rFonts w:cstheme="minorHAnsi"/>
          <w:i/>
          <w:color w:val="000000"/>
          <w:lang w:val="en-CA"/>
        </w:rPr>
        <w:t>driver;</w:t>
      </w:r>
    </w:p>
    <w:p w14:paraId="3E693D0E" w14:textId="77777777" w:rsidR="007C39C2" w:rsidRPr="00547FBD" w:rsidRDefault="007C39C2" w:rsidP="00D3430D">
      <w:pPr>
        <w:spacing w:after="160" w:line="252" w:lineRule="auto"/>
        <w:ind w:left="2268" w:hanging="2268"/>
        <w:jc w:val="both"/>
        <w:rPr>
          <w:rFonts w:cstheme="minorHAnsi"/>
          <w:color w:val="000000"/>
        </w:rPr>
      </w:pPr>
      <w:r w:rsidRPr="00547FBD">
        <w:rPr>
          <w:rFonts w:cstheme="minorHAnsi"/>
          <w:color w:val="000000"/>
        </w:rPr>
        <w:t>EN CONSÉQUENCE,</w:t>
      </w:r>
      <w:r w:rsidRPr="00547FBD">
        <w:rPr>
          <w:rFonts w:cstheme="minorHAnsi"/>
          <w:color w:val="000000"/>
        </w:rPr>
        <w:tab/>
        <w:t xml:space="preserve">il est proposé par </w:t>
      </w:r>
      <w:r>
        <w:rPr>
          <w:rFonts w:cstheme="minorHAnsi"/>
          <w:color w:val="000000"/>
        </w:rPr>
        <w:t>le conseiller Carl Woodbury</w:t>
      </w:r>
      <w:r w:rsidRPr="00547FBD">
        <w:rPr>
          <w:rFonts w:cstheme="minorHAnsi"/>
          <w:color w:val="000000"/>
        </w:rPr>
        <w:t xml:space="preserve"> et résolu que le conseil municipal accepte, avec regrets, la démission de M. </w:t>
      </w:r>
      <w:r w:rsidRPr="00581A2C">
        <w:rPr>
          <w:rFonts w:cstheme="minorHAnsi"/>
          <w:color w:val="000000"/>
        </w:rPr>
        <w:t>Mathieu Paquette</w:t>
      </w:r>
      <w:r w:rsidRPr="00547FBD">
        <w:rPr>
          <w:rFonts w:cstheme="minorHAnsi"/>
          <w:color w:val="000000"/>
        </w:rPr>
        <w:t xml:space="preserve"> et remercie ce dernier pour tous les services rendus à la Municipalité au cours des </w:t>
      </w:r>
      <w:r>
        <w:rPr>
          <w:rFonts w:cstheme="minorHAnsi"/>
          <w:color w:val="000000"/>
        </w:rPr>
        <w:t>3 dernières années.</w:t>
      </w:r>
    </w:p>
    <w:p w14:paraId="66582391" w14:textId="77777777" w:rsidR="007C39C2" w:rsidRPr="00547FBD" w:rsidRDefault="007C39C2" w:rsidP="00D3430D">
      <w:pPr>
        <w:spacing w:after="160" w:line="252" w:lineRule="auto"/>
        <w:ind w:left="2268" w:hanging="2268"/>
        <w:jc w:val="both"/>
        <w:rPr>
          <w:rFonts w:cstheme="minorHAnsi"/>
          <w:i/>
          <w:color w:val="000000"/>
          <w:lang w:val="en-CA"/>
        </w:rPr>
      </w:pPr>
      <w:r>
        <w:rPr>
          <w:rFonts w:cstheme="minorHAnsi"/>
          <w:i/>
          <w:color w:val="000000"/>
          <w:lang w:val="en-CA"/>
        </w:rPr>
        <w:t xml:space="preserve">THEREFORE, </w:t>
      </w:r>
      <w:r>
        <w:rPr>
          <w:rFonts w:cstheme="minorHAnsi"/>
          <w:i/>
          <w:color w:val="000000"/>
          <w:lang w:val="en-CA"/>
        </w:rPr>
        <w:tab/>
        <w:t>it is propos</w:t>
      </w:r>
      <w:r w:rsidRPr="00547FBD">
        <w:rPr>
          <w:rFonts w:cstheme="minorHAnsi"/>
          <w:i/>
          <w:color w:val="000000"/>
          <w:lang w:val="en-CA"/>
        </w:rPr>
        <w:t xml:space="preserve">ed by Councillor </w:t>
      </w:r>
      <w:r>
        <w:rPr>
          <w:rFonts w:cstheme="minorHAnsi"/>
          <w:i/>
          <w:color w:val="000000"/>
          <w:lang w:val="en-CA"/>
        </w:rPr>
        <w:t>Carl Woodbury</w:t>
      </w:r>
      <w:r w:rsidRPr="00547FBD">
        <w:rPr>
          <w:rFonts w:cstheme="minorHAnsi"/>
          <w:i/>
          <w:color w:val="000000"/>
          <w:lang w:val="en-CA"/>
        </w:rPr>
        <w:t xml:space="preserve"> and resolved that the municipal council accepts, with regrets, the resignation of </w:t>
      </w:r>
      <w:r>
        <w:rPr>
          <w:rFonts w:cstheme="minorHAnsi"/>
          <w:i/>
          <w:color w:val="000000"/>
          <w:lang w:val="en-CA"/>
        </w:rPr>
        <w:t xml:space="preserve">Mr. </w:t>
      </w:r>
      <w:r w:rsidRPr="00581A2C">
        <w:rPr>
          <w:rFonts w:cstheme="minorHAnsi"/>
          <w:i/>
          <w:color w:val="000000"/>
          <w:lang w:val="en-CA"/>
        </w:rPr>
        <w:t>Mathieu Paquette</w:t>
      </w:r>
      <w:r w:rsidRPr="00547FBD">
        <w:rPr>
          <w:rFonts w:cstheme="minorHAnsi"/>
          <w:i/>
          <w:color w:val="000000"/>
          <w:lang w:val="en-CA"/>
        </w:rPr>
        <w:t xml:space="preserve"> and thanks him for his service to the Municipality during the last </w:t>
      </w:r>
      <w:r>
        <w:rPr>
          <w:rFonts w:cstheme="minorHAnsi"/>
          <w:i/>
          <w:color w:val="000000"/>
          <w:lang w:val="en-CA"/>
        </w:rPr>
        <w:t>3 years.</w:t>
      </w:r>
    </w:p>
    <w:p w14:paraId="36B82106" w14:textId="77777777" w:rsidR="00C32EF3" w:rsidRPr="004E1649" w:rsidRDefault="00C32EF3" w:rsidP="00D3430D">
      <w:pPr>
        <w:spacing w:after="0" w:line="252" w:lineRule="auto"/>
        <w:jc w:val="right"/>
        <w:rPr>
          <w:rFonts w:cstheme="minorHAnsi"/>
        </w:rPr>
      </w:pPr>
      <w:r w:rsidRPr="004E1649">
        <w:rPr>
          <w:rFonts w:cstheme="minorHAnsi"/>
        </w:rPr>
        <w:t>Adopté à l’unanimité des conseillers</w:t>
      </w:r>
    </w:p>
    <w:p w14:paraId="50D7ABA2" w14:textId="77777777" w:rsidR="00C32EF3" w:rsidRPr="004E1649" w:rsidRDefault="00C32EF3" w:rsidP="00D3430D">
      <w:pPr>
        <w:spacing w:after="0" w:line="252" w:lineRule="auto"/>
        <w:jc w:val="right"/>
        <w:rPr>
          <w:rFonts w:cstheme="minorHAnsi"/>
          <w:i/>
        </w:rPr>
      </w:pPr>
      <w:r w:rsidRPr="004E1649">
        <w:rPr>
          <w:rFonts w:cstheme="minorHAnsi"/>
          <w:i/>
        </w:rPr>
        <w:t>Adopted unanimously by councillors</w:t>
      </w:r>
    </w:p>
    <w:p w14:paraId="7CE0587D" w14:textId="77777777" w:rsidR="00C54226" w:rsidRPr="004E1649" w:rsidRDefault="00C54226" w:rsidP="00D3430D">
      <w:pPr>
        <w:spacing w:after="0" w:line="252" w:lineRule="auto"/>
        <w:jc w:val="right"/>
        <w:rPr>
          <w:rFonts w:cstheme="minorHAnsi"/>
          <w:i/>
        </w:rPr>
      </w:pPr>
    </w:p>
    <w:p w14:paraId="0CF985A4" w14:textId="77777777" w:rsidR="008563FF" w:rsidRDefault="008563FF" w:rsidP="00D3430D">
      <w:pPr>
        <w:spacing w:after="0" w:line="252" w:lineRule="auto"/>
        <w:jc w:val="both"/>
        <w:rPr>
          <w:b/>
          <w:u w:val="single"/>
        </w:rPr>
      </w:pPr>
      <w:r>
        <w:rPr>
          <w:b/>
          <w:u w:val="single"/>
        </w:rPr>
        <w:t>2022-07-200</w:t>
      </w:r>
      <w:r>
        <w:rPr>
          <w:b/>
          <w:u w:val="single"/>
        </w:rPr>
        <w:tab/>
      </w:r>
      <w:bookmarkStart w:id="12" w:name="_Hlk107905993"/>
      <w:r>
        <w:rPr>
          <w:b/>
          <w:u w:val="single"/>
        </w:rPr>
        <w:t xml:space="preserve">Octroi d’un contrat à Mme Geneviève Dubuc </w:t>
      </w:r>
      <w:r w:rsidRPr="001A0B93">
        <w:rPr>
          <w:b/>
          <w:u w:val="single"/>
        </w:rPr>
        <w:t>de Services conseils ENVIRO-NATURE</w:t>
      </w:r>
    </w:p>
    <w:bookmarkEnd w:id="12"/>
    <w:p w14:paraId="5B88AA1C" w14:textId="77777777" w:rsidR="008563FF" w:rsidRPr="003A7758" w:rsidRDefault="008563FF" w:rsidP="00D3430D">
      <w:pPr>
        <w:spacing w:after="0" w:line="252" w:lineRule="auto"/>
        <w:jc w:val="both"/>
        <w:rPr>
          <w:b/>
          <w:u w:val="single"/>
        </w:rPr>
      </w:pPr>
    </w:p>
    <w:p w14:paraId="24F2E398" w14:textId="77777777" w:rsidR="008563FF" w:rsidRPr="0099546D" w:rsidRDefault="008563FF" w:rsidP="00D3430D">
      <w:pPr>
        <w:spacing w:line="252" w:lineRule="auto"/>
        <w:jc w:val="both"/>
        <w:rPr>
          <w:b/>
          <w:i/>
          <w:u w:val="single"/>
          <w:lang w:val="en-CA"/>
        </w:rPr>
      </w:pPr>
      <w:r w:rsidRPr="0099546D">
        <w:rPr>
          <w:b/>
          <w:i/>
          <w:u w:val="single"/>
          <w:lang w:val="en-CA"/>
        </w:rPr>
        <w:t>2022-07-</w:t>
      </w:r>
      <w:r>
        <w:rPr>
          <w:b/>
          <w:i/>
          <w:u w:val="single"/>
          <w:lang w:val="en-CA"/>
        </w:rPr>
        <w:t>200</w:t>
      </w:r>
      <w:r w:rsidRPr="0099546D">
        <w:rPr>
          <w:b/>
          <w:i/>
          <w:u w:val="single"/>
          <w:lang w:val="en-CA"/>
        </w:rPr>
        <w:tab/>
        <w:t>Awarding of a contract to Ms. Geneviève Dubuc of ENVIRO-NATURE Consulting Services</w:t>
      </w:r>
    </w:p>
    <w:p w14:paraId="1511F585" w14:textId="77777777" w:rsidR="008563FF" w:rsidRPr="00100F08" w:rsidRDefault="008563FF" w:rsidP="00D3430D">
      <w:pPr>
        <w:spacing w:line="252" w:lineRule="auto"/>
        <w:ind w:left="2268" w:hanging="2268"/>
        <w:jc w:val="both"/>
        <w:rPr>
          <w:rFonts w:cstheme="minorHAnsi"/>
        </w:rPr>
      </w:pPr>
      <w:r w:rsidRPr="00100F08">
        <w:rPr>
          <w:rFonts w:cstheme="minorHAnsi"/>
        </w:rPr>
        <w:t xml:space="preserve">ATTENDU </w:t>
      </w:r>
      <w:r w:rsidRPr="00100F08">
        <w:rPr>
          <w:rFonts w:cstheme="minorHAnsi"/>
        </w:rPr>
        <w:tab/>
      </w:r>
      <w:r>
        <w:rPr>
          <w:rFonts w:cstheme="minorHAnsi"/>
        </w:rPr>
        <w:t>que l’inspectrice adjointe/environnement est absente pour une période prolongée et nous ignorons la date de son retour au travail;</w:t>
      </w:r>
    </w:p>
    <w:p w14:paraId="6D04A4BD" w14:textId="77777777" w:rsidR="008563FF" w:rsidRDefault="008563FF" w:rsidP="00D3430D">
      <w:pPr>
        <w:spacing w:line="252" w:lineRule="auto"/>
        <w:ind w:left="2268" w:hanging="2268"/>
        <w:jc w:val="both"/>
        <w:rPr>
          <w:rFonts w:cstheme="minorHAnsi"/>
          <w:i/>
          <w:lang w:val="en-CA"/>
        </w:rPr>
      </w:pPr>
      <w:r w:rsidRPr="00D15144">
        <w:rPr>
          <w:rFonts w:cstheme="minorHAnsi"/>
          <w:i/>
          <w:lang w:val="en-CA"/>
        </w:rPr>
        <w:t>WHEREAS</w:t>
      </w:r>
      <w:r w:rsidRPr="00D15144">
        <w:rPr>
          <w:rFonts w:cstheme="minorHAnsi"/>
          <w:i/>
          <w:lang w:val="en-CA"/>
        </w:rPr>
        <w:tab/>
      </w:r>
      <w:r w:rsidRPr="00B11816">
        <w:rPr>
          <w:rFonts w:cstheme="minorHAnsi"/>
          <w:i/>
          <w:lang w:val="en-CA"/>
        </w:rPr>
        <w:t xml:space="preserve">the Assistant Inspector/Environment </w:t>
      </w:r>
      <w:r w:rsidRPr="00BA1AEC">
        <w:rPr>
          <w:rFonts w:cstheme="minorHAnsi"/>
          <w:i/>
          <w:lang w:val="en-CA"/>
        </w:rPr>
        <w:t>is absent for an extended period and we do not know the date of her return to work;</w:t>
      </w:r>
    </w:p>
    <w:p w14:paraId="6630D40E" w14:textId="77777777" w:rsidR="008563FF" w:rsidRDefault="008563FF" w:rsidP="00D3430D">
      <w:pPr>
        <w:spacing w:line="252" w:lineRule="auto"/>
        <w:ind w:left="2268" w:hanging="2268"/>
        <w:jc w:val="both"/>
        <w:rPr>
          <w:rFonts w:cstheme="minorHAnsi"/>
        </w:rPr>
      </w:pPr>
      <w:r>
        <w:rPr>
          <w:rFonts w:cstheme="minorHAnsi"/>
        </w:rPr>
        <w:t>ATTENDU</w:t>
      </w:r>
      <w:r>
        <w:rPr>
          <w:rFonts w:cstheme="minorHAnsi"/>
        </w:rPr>
        <w:tab/>
        <w:t xml:space="preserve">la recommandation de la MRC d’Argenteuil à l’endroit de Mme Geneviève Dubuc </w:t>
      </w:r>
      <w:bookmarkStart w:id="13" w:name="_Hlk107825019"/>
      <w:r>
        <w:rPr>
          <w:rFonts w:cstheme="minorHAnsi"/>
        </w:rPr>
        <w:t>de Services conseils ENVIRO-NATURE</w:t>
      </w:r>
      <w:bookmarkEnd w:id="13"/>
      <w:r>
        <w:rPr>
          <w:rFonts w:cstheme="minorHAnsi"/>
        </w:rPr>
        <w:t>, afin de pourvoir au poste d’inspectrice adjointe/environnement de façon temporaire;</w:t>
      </w:r>
    </w:p>
    <w:p w14:paraId="7A43FE6A" w14:textId="77777777" w:rsidR="008563FF" w:rsidRPr="007B2DCF" w:rsidRDefault="008563FF" w:rsidP="00D3430D">
      <w:pPr>
        <w:spacing w:line="252" w:lineRule="auto"/>
        <w:ind w:left="2268" w:hanging="2268"/>
        <w:jc w:val="both"/>
        <w:rPr>
          <w:rFonts w:cstheme="minorHAnsi"/>
          <w:i/>
          <w:iCs/>
          <w:lang w:val="en-CA"/>
        </w:rPr>
      </w:pPr>
      <w:r w:rsidRPr="007B2DCF">
        <w:rPr>
          <w:rFonts w:cstheme="minorHAnsi"/>
          <w:i/>
          <w:iCs/>
          <w:lang w:val="en-CA"/>
        </w:rPr>
        <w:t xml:space="preserve">WHEREAS </w:t>
      </w:r>
      <w:r>
        <w:rPr>
          <w:rFonts w:cstheme="minorHAnsi"/>
          <w:i/>
          <w:iCs/>
          <w:lang w:val="en-CA"/>
        </w:rPr>
        <w:tab/>
      </w:r>
      <w:r w:rsidRPr="007B2DCF">
        <w:rPr>
          <w:rFonts w:cstheme="minorHAnsi"/>
          <w:i/>
          <w:iCs/>
          <w:lang w:val="en-CA"/>
        </w:rPr>
        <w:t xml:space="preserve">the recommendation of the Argenteuil </w:t>
      </w:r>
      <w:r>
        <w:rPr>
          <w:rFonts w:cstheme="minorHAnsi"/>
          <w:i/>
          <w:iCs/>
          <w:lang w:val="en-CA"/>
        </w:rPr>
        <w:t xml:space="preserve">RCM </w:t>
      </w:r>
      <w:r w:rsidRPr="00817F8F">
        <w:rPr>
          <w:rFonts w:cstheme="minorHAnsi"/>
          <w:i/>
          <w:iCs/>
          <w:lang w:val="en-CA"/>
        </w:rPr>
        <w:t>to Ms. Geneviève Dubuc of Services conseil ENVIRO-NATURE, to fill the position of assistant inspector/environment on a temporary basis;</w:t>
      </w:r>
    </w:p>
    <w:p w14:paraId="1D8426D7" w14:textId="77777777" w:rsidR="008563FF" w:rsidRPr="00100F08" w:rsidRDefault="008563FF" w:rsidP="00D3430D">
      <w:pPr>
        <w:spacing w:line="252" w:lineRule="auto"/>
        <w:ind w:left="2268" w:hanging="2268"/>
        <w:jc w:val="both"/>
        <w:rPr>
          <w:rFonts w:cstheme="minorHAnsi"/>
        </w:rPr>
      </w:pPr>
      <w:r w:rsidRPr="00100F08">
        <w:rPr>
          <w:rFonts w:cstheme="minorHAnsi"/>
        </w:rPr>
        <w:t xml:space="preserve">ATTENDU </w:t>
      </w:r>
      <w:r w:rsidRPr="00100F08">
        <w:rPr>
          <w:rFonts w:cstheme="minorHAnsi"/>
        </w:rPr>
        <w:tab/>
      </w:r>
      <w:r>
        <w:rPr>
          <w:rFonts w:cstheme="minorHAnsi"/>
        </w:rPr>
        <w:t>l’entrevue avec Mme Geneviève Dubuc, le lundi 4 juillet 2022;</w:t>
      </w:r>
    </w:p>
    <w:p w14:paraId="71D2C32B" w14:textId="77777777" w:rsidR="008563FF" w:rsidRPr="0022403B" w:rsidRDefault="008563FF" w:rsidP="00D3430D">
      <w:pPr>
        <w:spacing w:line="252" w:lineRule="auto"/>
        <w:ind w:left="2268" w:hanging="2268"/>
        <w:jc w:val="both"/>
        <w:rPr>
          <w:rFonts w:cstheme="minorHAnsi"/>
          <w:i/>
          <w:lang w:val="en-CA"/>
        </w:rPr>
      </w:pPr>
      <w:r w:rsidRPr="0022403B">
        <w:rPr>
          <w:rFonts w:cstheme="minorHAnsi"/>
          <w:i/>
          <w:lang w:val="en-CA"/>
        </w:rPr>
        <w:t>WHEREAS</w:t>
      </w:r>
      <w:r w:rsidRPr="0022403B">
        <w:rPr>
          <w:rFonts w:cstheme="minorHAnsi"/>
          <w:i/>
          <w:lang w:val="en-CA"/>
        </w:rPr>
        <w:tab/>
      </w:r>
      <w:r w:rsidRPr="0096285B">
        <w:rPr>
          <w:rFonts w:cstheme="minorHAnsi"/>
          <w:i/>
          <w:lang w:val="en-CA"/>
        </w:rPr>
        <w:t>the interview with M</w:t>
      </w:r>
      <w:r>
        <w:rPr>
          <w:rFonts w:cstheme="minorHAnsi"/>
          <w:i/>
          <w:lang w:val="en-CA"/>
        </w:rPr>
        <w:t>r</w:t>
      </w:r>
      <w:r w:rsidRPr="0096285B">
        <w:rPr>
          <w:rFonts w:cstheme="minorHAnsi"/>
          <w:i/>
          <w:lang w:val="en-CA"/>
        </w:rPr>
        <w:t>s. Geneviève Dubuc on Monday, July 4, 2022;</w:t>
      </w:r>
    </w:p>
    <w:p w14:paraId="3D964A3F" w14:textId="77777777" w:rsidR="008563FF" w:rsidRPr="0022403B" w:rsidRDefault="008563FF" w:rsidP="00D3430D">
      <w:pPr>
        <w:pStyle w:val="Sansinterligne"/>
        <w:tabs>
          <w:tab w:val="left" w:pos="2268"/>
        </w:tabs>
        <w:spacing w:after="120" w:line="252" w:lineRule="auto"/>
        <w:ind w:left="2268" w:hanging="2268"/>
        <w:jc w:val="both"/>
        <w:rPr>
          <w:rFonts w:cstheme="minorHAnsi"/>
        </w:rPr>
      </w:pPr>
      <w:r w:rsidRPr="0022403B">
        <w:rPr>
          <w:rFonts w:cstheme="minorHAnsi"/>
        </w:rPr>
        <w:t xml:space="preserve">ATTENDU </w:t>
      </w:r>
      <w:r w:rsidRPr="0022403B">
        <w:rPr>
          <w:rFonts w:cstheme="minorHAnsi"/>
        </w:rPr>
        <w:tab/>
      </w:r>
      <w:r>
        <w:rPr>
          <w:rFonts w:cstheme="minorHAnsi"/>
        </w:rPr>
        <w:t>que Mme Geneviève Dubuc est technicienne en bio écologie et qu’elle détient un bac en environnement;</w:t>
      </w:r>
    </w:p>
    <w:p w14:paraId="49AB3604" w14:textId="77777777" w:rsidR="008563FF" w:rsidRPr="0000104E" w:rsidRDefault="008563FF" w:rsidP="00D3430D">
      <w:pPr>
        <w:pStyle w:val="Sansinterligne"/>
        <w:tabs>
          <w:tab w:val="left" w:pos="2268"/>
        </w:tabs>
        <w:spacing w:after="120" w:line="252" w:lineRule="auto"/>
        <w:ind w:left="2268" w:hanging="2268"/>
        <w:jc w:val="both"/>
        <w:rPr>
          <w:rFonts w:cstheme="minorHAnsi"/>
          <w:i/>
          <w:lang w:val="en-CA"/>
        </w:rPr>
      </w:pPr>
      <w:r w:rsidRPr="0000104E">
        <w:rPr>
          <w:rFonts w:cstheme="minorHAnsi"/>
          <w:i/>
          <w:lang w:val="en-CA"/>
        </w:rPr>
        <w:t xml:space="preserve">WHEREAS </w:t>
      </w:r>
      <w:r w:rsidRPr="0000104E">
        <w:rPr>
          <w:rFonts w:cstheme="minorHAnsi"/>
          <w:i/>
          <w:lang w:val="en-CA"/>
        </w:rPr>
        <w:tab/>
      </w:r>
      <w:r w:rsidRPr="00532710">
        <w:rPr>
          <w:rFonts w:cstheme="minorHAnsi"/>
          <w:i/>
          <w:lang w:val="en-CA"/>
        </w:rPr>
        <w:t>Mrs. Geneviève Dubuc is a bio-ecology technician and holds a baccalaureate in environment;</w:t>
      </w:r>
    </w:p>
    <w:p w14:paraId="59C37652" w14:textId="77777777" w:rsidR="008563FF" w:rsidRDefault="008563FF" w:rsidP="00D3430D">
      <w:pPr>
        <w:spacing w:line="252" w:lineRule="auto"/>
        <w:ind w:left="2268" w:hanging="2268"/>
        <w:jc w:val="both"/>
        <w:rPr>
          <w:rFonts w:cstheme="minorHAnsi"/>
        </w:rPr>
      </w:pPr>
      <w:r w:rsidRPr="00D7112D">
        <w:rPr>
          <w:rFonts w:cstheme="minorHAnsi"/>
          <w:noProof/>
          <w:color w:val="000000"/>
        </w:rPr>
        <w:t>EN CONSÉQUENCE</w:t>
      </w:r>
      <w:r w:rsidRPr="00D7112D">
        <w:rPr>
          <w:rFonts w:cstheme="minorHAnsi"/>
          <w:noProof/>
          <w:color w:val="000000"/>
        </w:rPr>
        <w:tab/>
        <w:t>il</w:t>
      </w:r>
      <w:r>
        <w:rPr>
          <w:rFonts w:cstheme="minorHAnsi"/>
          <w:noProof/>
          <w:color w:val="000000"/>
        </w:rPr>
        <w:t xml:space="preserve"> est proposé par le conseiller Denis Fillion </w:t>
      </w:r>
      <w:r w:rsidRPr="00D7112D">
        <w:rPr>
          <w:rFonts w:cstheme="minorHAnsi"/>
          <w:noProof/>
          <w:color w:val="000000"/>
        </w:rPr>
        <w:t xml:space="preserve">et résolu </w:t>
      </w:r>
      <w:r w:rsidRPr="00D7112D">
        <w:rPr>
          <w:rFonts w:cstheme="minorHAnsi"/>
        </w:rPr>
        <w:t>que le conseil municipal autorise</w:t>
      </w:r>
      <w:r>
        <w:rPr>
          <w:rFonts w:cstheme="minorHAnsi"/>
        </w:rPr>
        <w:t xml:space="preserve"> le Maire et le Directeur général à retenir les services de Mme Geneviève Dubuc de Services conseils ENVIRO-NATURE,</w:t>
      </w:r>
      <w:r w:rsidRPr="00687B68">
        <w:rPr>
          <w:rFonts w:cstheme="minorHAnsi"/>
        </w:rPr>
        <w:t xml:space="preserve"> </w:t>
      </w:r>
      <w:r>
        <w:rPr>
          <w:rFonts w:cstheme="minorHAnsi"/>
        </w:rPr>
        <w:t>afin de d’appuyer le service d’urbanisme de façon temporaire.</w:t>
      </w:r>
    </w:p>
    <w:p w14:paraId="45AFB02A" w14:textId="316A6578" w:rsidR="006C4DA3" w:rsidRPr="008563FF" w:rsidRDefault="008563FF" w:rsidP="0090590E">
      <w:pPr>
        <w:spacing w:line="259" w:lineRule="auto"/>
        <w:ind w:left="2268" w:hanging="2268"/>
        <w:jc w:val="both"/>
        <w:rPr>
          <w:rFonts w:cstheme="minorHAnsi"/>
          <w:lang w:val="en-CA"/>
        </w:rPr>
      </w:pPr>
      <w:r w:rsidRPr="00756880">
        <w:rPr>
          <w:rFonts w:cstheme="minorHAnsi"/>
          <w:i/>
          <w:lang w:val="en-CA"/>
        </w:rPr>
        <w:lastRenderedPageBreak/>
        <w:t xml:space="preserve">THEREFORE </w:t>
      </w:r>
      <w:r>
        <w:rPr>
          <w:rFonts w:cstheme="minorHAnsi"/>
          <w:i/>
          <w:lang w:val="en-CA"/>
        </w:rPr>
        <w:tab/>
      </w:r>
      <w:r w:rsidRPr="00756880">
        <w:rPr>
          <w:rFonts w:cstheme="minorHAnsi"/>
          <w:i/>
          <w:lang w:val="en-CA"/>
        </w:rPr>
        <w:t xml:space="preserve">it is </w:t>
      </w:r>
      <w:r>
        <w:rPr>
          <w:rFonts w:cstheme="minorHAnsi"/>
          <w:i/>
          <w:lang w:val="en-CA"/>
        </w:rPr>
        <w:t>proposed</w:t>
      </w:r>
      <w:r w:rsidRPr="00756880">
        <w:rPr>
          <w:rFonts w:cstheme="minorHAnsi"/>
          <w:i/>
          <w:lang w:val="en-CA"/>
        </w:rPr>
        <w:t xml:space="preserve"> by</w:t>
      </w:r>
      <w:r>
        <w:rPr>
          <w:rFonts w:cstheme="minorHAnsi"/>
          <w:i/>
          <w:lang w:val="en-CA"/>
        </w:rPr>
        <w:t xml:space="preserve"> Councillor</w:t>
      </w:r>
      <w:r w:rsidRPr="00756880">
        <w:rPr>
          <w:rFonts w:cstheme="minorHAnsi"/>
          <w:i/>
          <w:lang w:val="en-CA"/>
        </w:rPr>
        <w:t xml:space="preserve"> </w:t>
      </w:r>
      <w:r>
        <w:rPr>
          <w:rFonts w:cstheme="minorHAnsi"/>
          <w:i/>
          <w:lang w:val="en-CA"/>
        </w:rPr>
        <w:t xml:space="preserve">Denis Fillion </w:t>
      </w:r>
      <w:r w:rsidRPr="00756880">
        <w:rPr>
          <w:rFonts w:cstheme="minorHAnsi"/>
          <w:i/>
          <w:lang w:val="en-CA"/>
        </w:rPr>
        <w:t xml:space="preserve">and </w:t>
      </w:r>
      <w:r w:rsidRPr="00A86F9C">
        <w:rPr>
          <w:rFonts w:cstheme="minorHAnsi"/>
          <w:i/>
          <w:lang w:val="en-CA"/>
        </w:rPr>
        <w:t>resolved that the municipal council authorizes the Mayor and the Director general to retain the services of Mrs. Geneviève Dubuc of Services conseil ENVIRO-NATURE, in order to support the urban planning department on a temporary basis.</w:t>
      </w:r>
    </w:p>
    <w:p w14:paraId="54C808FC" w14:textId="77777777" w:rsidR="00C32EF3" w:rsidRDefault="00C32EF3" w:rsidP="0090590E">
      <w:pPr>
        <w:spacing w:after="0" w:line="259" w:lineRule="auto"/>
        <w:jc w:val="right"/>
        <w:rPr>
          <w:rFonts w:cstheme="minorHAnsi"/>
        </w:rPr>
      </w:pPr>
      <w:r w:rsidRPr="00AB397E">
        <w:rPr>
          <w:rFonts w:cstheme="minorHAnsi"/>
        </w:rPr>
        <w:t>Adopté à l’unanimité des conseillers</w:t>
      </w:r>
    </w:p>
    <w:p w14:paraId="190D9F77" w14:textId="7867D654" w:rsidR="00C32EF3" w:rsidRDefault="00C32EF3" w:rsidP="0090590E">
      <w:pPr>
        <w:spacing w:after="0" w:line="259" w:lineRule="auto"/>
        <w:jc w:val="right"/>
        <w:rPr>
          <w:rFonts w:cstheme="minorHAnsi"/>
          <w:i/>
          <w:lang w:val="en-CA"/>
        </w:rPr>
      </w:pPr>
      <w:r w:rsidRPr="004E1649">
        <w:rPr>
          <w:rFonts w:cstheme="minorHAnsi"/>
          <w:i/>
          <w:lang w:val="en-CA"/>
        </w:rPr>
        <w:t>Adopted unanimously by councillors</w:t>
      </w:r>
    </w:p>
    <w:p w14:paraId="429652C5" w14:textId="77777777" w:rsidR="0090590E" w:rsidRPr="004E1649" w:rsidRDefault="0090590E" w:rsidP="0090590E">
      <w:pPr>
        <w:spacing w:after="0" w:line="259" w:lineRule="auto"/>
        <w:jc w:val="right"/>
        <w:rPr>
          <w:rFonts w:cstheme="minorHAnsi"/>
          <w:i/>
          <w:lang w:val="en-CA"/>
        </w:rPr>
      </w:pPr>
    </w:p>
    <w:p w14:paraId="6DA381F8" w14:textId="77777777" w:rsidR="006338BE" w:rsidRDefault="006338BE" w:rsidP="0090590E">
      <w:pPr>
        <w:spacing w:after="0" w:line="259" w:lineRule="auto"/>
        <w:jc w:val="both"/>
        <w:rPr>
          <w:b/>
          <w:u w:val="single"/>
        </w:rPr>
      </w:pPr>
      <w:r>
        <w:rPr>
          <w:b/>
          <w:u w:val="single"/>
        </w:rPr>
        <w:t>2022-07-201</w:t>
      </w:r>
      <w:r>
        <w:rPr>
          <w:b/>
          <w:u w:val="single"/>
        </w:rPr>
        <w:tab/>
      </w:r>
      <w:bookmarkStart w:id="14" w:name="_Hlk107905953"/>
      <w:r w:rsidRPr="00976A4D">
        <w:rPr>
          <w:b/>
          <w:u w:val="single"/>
        </w:rPr>
        <w:t>Proposition de services d’ingénierie de LRL</w:t>
      </w:r>
      <w:r>
        <w:rPr>
          <w:b/>
          <w:u w:val="single"/>
        </w:rPr>
        <w:t xml:space="preserve"> Associés Ltée </w:t>
      </w:r>
      <w:r w:rsidRPr="005568EE">
        <w:rPr>
          <w:b/>
          <w:u w:val="single"/>
        </w:rPr>
        <w:t xml:space="preserve">pour le </w:t>
      </w:r>
      <w:r w:rsidRPr="00807FB7">
        <w:rPr>
          <w:b/>
          <w:u w:val="single"/>
        </w:rPr>
        <w:t>projet d’agrandissement du camping</w:t>
      </w:r>
      <w:bookmarkEnd w:id="14"/>
      <w:r>
        <w:rPr>
          <w:b/>
          <w:u w:val="single"/>
        </w:rPr>
        <w:t xml:space="preserve"> des Chutes-de-la-Rouge</w:t>
      </w:r>
    </w:p>
    <w:p w14:paraId="34BDF683" w14:textId="77777777" w:rsidR="006338BE" w:rsidRPr="003A7758" w:rsidRDefault="006338BE" w:rsidP="0090590E">
      <w:pPr>
        <w:spacing w:after="0" w:line="259" w:lineRule="auto"/>
        <w:jc w:val="both"/>
        <w:rPr>
          <w:b/>
          <w:u w:val="single"/>
        </w:rPr>
      </w:pPr>
    </w:p>
    <w:p w14:paraId="76A6DD52" w14:textId="77777777" w:rsidR="006338BE" w:rsidRPr="00C45CCB" w:rsidRDefault="006338BE" w:rsidP="0090590E">
      <w:pPr>
        <w:spacing w:line="259" w:lineRule="auto"/>
        <w:jc w:val="both"/>
        <w:rPr>
          <w:rFonts w:cstheme="minorHAnsi"/>
          <w:b/>
          <w:i/>
          <w:sz w:val="24"/>
          <w:lang w:val="en-CA"/>
        </w:rPr>
      </w:pPr>
      <w:r w:rsidRPr="00C45CCB">
        <w:rPr>
          <w:b/>
          <w:i/>
          <w:u w:val="single"/>
          <w:lang w:val="en-CA"/>
        </w:rPr>
        <w:t>202</w:t>
      </w:r>
      <w:r>
        <w:rPr>
          <w:b/>
          <w:i/>
          <w:u w:val="single"/>
          <w:lang w:val="en-CA"/>
        </w:rPr>
        <w:t>2-07-201</w:t>
      </w:r>
      <w:r>
        <w:rPr>
          <w:b/>
          <w:i/>
          <w:u w:val="single"/>
          <w:lang w:val="en-CA"/>
        </w:rPr>
        <w:tab/>
      </w:r>
      <w:r w:rsidRPr="0054776F">
        <w:rPr>
          <w:b/>
          <w:i/>
          <w:u w:val="single"/>
          <w:lang w:val="en-CA"/>
        </w:rPr>
        <w:t>LRL Associ</w:t>
      </w:r>
      <w:r>
        <w:rPr>
          <w:b/>
          <w:i/>
          <w:u w:val="single"/>
          <w:lang w:val="en-CA"/>
        </w:rPr>
        <w:t>ates</w:t>
      </w:r>
      <w:r w:rsidRPr="0054776F">
        <w:rPr>
          <w:b/>
          <w:i/>
          <w:u w:val="single"/>
          <w:lang w:val="en-CA"/>
        </w:rPr>
        <w:t xml:space="preserve"> Lt</w:t>
      </w:r>
      <w:r>
        <w:rPr>
          <w:b/>
          <w:i/>
          <w:u w:val="single"/>
          <w:lang w:val="en-CA"/>
        </w:rPr>
        <w:t>d</w:t>
      </w:r>
      <w:r w:rsidRPr="0054776F">
        <w:rPr>
          <w:b/>
          <w:i/>
          <w:u w:val="single"/>
          <w:lang w:val="en-CA"/>
        </w:rPr>
        <w:t xml:space="preserve"> engineering services proposal for the Chutes-de-la-Rouge campground expansion project</w:t>
      </w:r>
    </w:p>
    <w:p w14:paraId="7A859BE8" w14:textId="77777777" w:rsidR="006338BE" w:rsidRDefault="006338BE" w:rsidP="0090590E">
      <w:pPr>
        <w:tabs>
          <w:tab w:val="left" w:pos="2268"/>
        </w:tabs>
        <w:spacing w:line="259" w:lineRule="auto"/>
        <w:ind w:left="2268" w:hanging="2268"/>
        <w:jc w:val="both"/>
        <w:rPr>
          <w:rFonts w:cs="Arial"/>
        </w:rPr>
      </w:pPr>
      <w:r w:rsidRPr="003F2C4F">
        <w:rPr>
          <w:rFonts w:cs="Arial"/>
        </w:rPr>
        <w:t>ATTENDU</w:t>
      </w:r>
      <w:r w:rsidRPr="003F2C4F">
        <w:rPr>
          <w:rFonts w:cs="Arial"/>
        </w:rPr>
        <w:tab/>
        <w:t xml:space="preserve">que la municipalité a fait </w:t>
      </w:r>
      <w:r>
        <w:rPr>
          <w:rFonts w:cs="Arial"/>
        </w:rPr>
        <w:t>une</w:t>
      </w:r>
      <w:r w:rsidRPr="003F2C4F">
        <w:rPr>
          <w:rFonts w:cs="Arial"/>
        </w:rPr>
        <w:t xml:space="preserve"> </w:t>
      </w:r>
      <w:r w:rsidRPr="00AE01B4">
        <w:rPr>
          <w:rFonts w:cs="Arial"/>
        </w:rPr>
        <w:t>demande de subvention au Programme de soutien aux stratégies de développement touristique auprès du Ministère du Tourisme</w:t>
      </w:r>
      <w:r>
        <w:rPr>
          <w:rFonts w:cs="Arial"/>
        </w:rPr>
        <w:t>;</w:t>
      </w:r>
    </w:p>
    <w:p w14:paraId="72BAFCB4" w14:textId="77777777" w:rsidR="006338BE" w:rsidRPr="00E14C73" w:rsidRDefault="006338BE" w:rsidP="0090590E">
      <w:pPr>
        <w:tabs>
          <w:tab w:val="left" w:pos="2268"/>
        </w:tabs>
        <w:spacing w:line="259" w:lineRule="auto"/>
        <w:ind w:left="2268" w:hanging="2268"/>
        <w:jc w:val="both"/>
        <w:rPr>
          <w:rFonts w:cs="Arial"/>
          <w:lang w:val="en-CA"/>
        </w:rPr>
      </w:pPr>
      <w:r w:rsidRPr="00E14C73">
        <w:rPr>
          <w:rFonts w:cs="Arial"/>
          <w:i/>
          <w:lang w:val="en-CA"/>
        </w:rPr>
        <w:t>WHEREAS</w:t>
      </w:r>
      <w:r w:rsidRPr="00E14C73">
        <w:rPr>
          <w:rFonts w:cs="Arial"/>
          <w:i/>
          <w:lang w:val="en-CA"/>
        </w:rPr>
        <w:tab/>
        <w:t>the municipality has applied for a grant from the Tourism Development Strategy Support Program with the Ministry of Tourism;</w:t>
      </w:r>
    </w:p>
    <w:p w14:paraId="0A7D751D" w14:textId="77777777" w:rsidR="006338BE" w:rsidRDefault="006338BE" w:rsidP="0090590E">
      <w:pPr>
        <w:tabs>
          <w:tab w:val="left" w:pos="2268"/>
        </w:tabs>
        <w:spacing w:line="259" w:lineRule="auto"/>
        <w:ind w:left="2268" w:hanging="2268"/>
        <w:jc w:val="both"/>
        <w:rPr>
          <w:rFonts w:cs="Arial"/>
        </w:rPr>
      </w:pPr>
      <w:r w:rsidRPr="00134278">
        <w:rPr>
          <w:rFonts w:cs="Arial"/>
        </w:rPr>
        <w:t>ATTENDU</w:t>
      </w:r>
      <w:r w:rsidRPr="00134278">
        <w:rPr>
          <w:rFonts w:cs="Arial"/>
        </w:rPr>
        <w:tab/>
        <w:t>que les sommes r</w:t>
      </w:r>
      <w:r>
        <w:rPr>
          <w:rFonts w:cs="Arial"/>
        </w:rPr>
        <w:t xml:space="preserve">eçues serviront en partie au projet d’agrandissement du Camping des Chutes-de-la-Rouge </w:t>
      </w:r>
      <w:r w:rsidRPr="00576BAB">
        <w:rPr>
          <w:rFonts w:cstheme="minorHAnsi"/>
        </w:rPr>
        <w:t>par l'ajout, sur deux ans, de 100 places avec service</w:t>
      </w:r>
      <w:r>
        <w:rPr>
          <w:rFonts w:cstheme="minorHAnsi"/>
        </w:rPr>
        <w:t>s</w:t>
      </w:r>
      <w:r w:rsidRPr="00576BAB">
        <w:rPr>
          <w:rFonts w:cstheme="minorHAnsi"/>
        </w:rPr>
        <w:t xml:space="preserve"> et de sites de prêts à camper;</w:t>
      </w:r>
    </w:p>
    <w:p w14:paraId="0A02866C" w14:textId="77777777" w:rsidR="006338BE" w:rsidRPr="00B82ACA" w:rsidRDefault="006338BE" w:rsidP="0090590E">
      <w:pPr>
        <w:tabs>
          <w:tab w:val="left" w:pos="2268"/>
        </w:tabs>
        <w:spacing w:line="259" w:lineRule="auto"/>
        <w:ind w:left="2268" w:hanging="2268"/>
        <w:jc w:val="both"/>
        <w:rPr>
          <w:rFonts w:cs="Arial"/>
          <w:i/>
          <w:lang w:val="en-CA"/>
        </w:rPr>
      </w:pPr>
      <w:r w:rsidRPr="00B82ACA">
        <w:rPr>
          <w:rFonts w:cs="Arial"/>
          <w:i/>
          <w:lang w:val="en-CA"/>
        </w:rPr>
        <w:t xml:space="preserve">WHEREAS </w:t>
      </w:r>
      <w:r w:rsidRPr="00B82ACA">
        <w:rPr>
          <w:rFonts w:cs="Arial"/>
          <w:i/>
          <w:lang w:val="en-CA"/>
        </w:rPr>
        <w:tab/>
        <w:t xml:space="preserve">the amounts received will be used in part for the expansion project of Camping des Chutes-de-la-Rouge by adding, over two years, </w:t>
      </w:r>
      <w:r>
        <w:rPr>
          <w:rFonts w:cs="Arial"/>
          <w:i/>
          <w:lang w:val="en-CA"/>
        </w:rPr>
        <w:t xml:space="preserve">of </w:t>
      </w:r>
      <w:r w:rsidRPr="00B82ACA">
        <w:rPr>
          <w:rFonts w:cs="Arial"/>
          <w:i/>
          <w:lang w:val="en-CA"/>
        </w:rPr>
        <w:t>100 spaces with services and ready-to-camp sites;</w:t>
      </w:r>
    </w:p>
    <w:p w14:paraId="1DEB8925" w14:textId="77777777" w:rsidR="006338BE" w:rsidRDefault="006338BE" w:rsidP="0090590E">
      <w:pPr>
        <w:tabs>
          <w:tab w:val="left" w:pos="2268"/>
        </w:tabs>
        <w:spacing w:line="259" w:lineRule="auto"/>
        <w:ind w:left="2268" w:hanging="2268"/>
        <w:jc w:val="both"/>
        <w:rPr>
          <w:rFonts w:cs="Arial"/>
        </w:rPr>
      </w:pPr>
      <w:r>
        <w:rPr>
          <w:rFonts w:cs="Arial"/>
        </w:rPr>
        <w:t xml:space="preserve">ATTENDU </w:t>
      </w:r>
      <w:r>
        <w:rPr>
          <w:rFonts w:cs="Arial"/>
        </w:rPr>
        <w:tab/>
        <w:t>qu’il est important de vérifier si les infrastructures existantes sont en mesure de supporter un tel agrandissement;</w:t>
      </w:r>
    </w:p>
    <w:p w14:paraId="6FF914D9" w14:textId="77777777" w:rsidR="006338BE" w:rsidRPr="00EE7EFF" w:rsidRDefault="006338BE" w:rsidP="0090590E">
      <w:pPr>
        <w:tabs>
          <w:tab w:val="left" w:pos="2268"/>
        </w:tabs>
        <w:spacing w:line="259" w:lineRule="auto"/>
        <w:ind w:left="2268" w:hanging="2268"/>
        <w:jc w:val="both"/>
        <w:rPr>
          <w:rFonts w:cs="Arial"/>
          <w:lang w:val="en-CA"/>
        </w:rPr>
      </w:pPr>
      <w:r w:rsidRPr="00B82ACA">
        <w:rPr>
          <w:rFonts w:cs="Arial"/>
          <w:i/>
          <w:lang w:val="en-CA"/>
        </w:rPr>
        <w:t>WHEREAS</w:t>
      </w:r>
      <w:r>
        <w:rPr>
          <w:rFonts w:cs="Arial"/>
          <w:i/>
          <w:lang w:val="en-CA"/>
        </w:rPr>
        <w:tab/>
      </w:r>
      <w:r w:rsidRPr="00EE7EFF">
        <w:rPr>
          <w:rFonts w:cs="Arial"/>
          <w:i/>
          <w:lang w:val="en-CA"/>
        </w:rPr>
        <w:t>it is important to verify whether the existing infrastructures are able to support such an expansion;</w:t>
      </w:r>
    </w:p>
    <w:p w14:paraId="41A1C2D1" w14:textId="77777777" w:rsidR="006338BE" w:rsidRDefault="006338BE" w:rsidP="0090590E">
      <w:pPr>
        <w:tabs>
          <w:tab w:val="left" w:pos="2268"/>
        </w:tabs>
        <w:spacing w:after="0" w:line="259" w:lineRule="auto"/>
        <w:ind w:left="2268" w:hanging="2268"/>
        <w:jc w:val="both"/>
        <w:rPr>
          <w:rFonts w:cs="Arial"/>
        </w:rPr>
      </w:pPr>
      <w:r>
        <w:t xml:space="preserve">ATTENDU </w:t>
      </w:r>
      <w:r>
        <w:tab/>
        <w:t xml:space="preserve">que la municipalité a reçu une proposition de services d’ingénierie de la firme LRL Associés Ltée pour le projet d’agrandissement du </w:t>
      </w:r>
      <w:r>
        <w:rPr>
          <w:rFonts w:cs="Arial"/>
        </w:rPr>
        <w:t>Camping des Chutes-de-la-Rouge, incluant les items suivants :</w:t>
      </w:r>
    </w:p>
    <w:p w14:paraId="75BB9AAC" w14:textId="77777777" w:rsidR="006338BE" w:rsidRPr="00EE3A66" w:rsidRDefault="006338BE" w:rsidP="0090590E">
      <w:pPr>
        <w:tabs>
          <w:tab w:val="left" w:pos="2268"/>
        </w:tabs>
        <w:spacing w:after="0" w:line="259" w:lineRule="auto"/>
        <w:ind w:left="2268" w:hanging="2268"/>
        <w:jc w:val="both"/>
        <w:rPr>
          <w:rFonts w:cstheme="minorHAnsi"/>
          <w:sz w:val="20"/>
          <w:szCs w:val="20"/>
        </w:rPr>
      </w:pPr>
    </w:p>
    <w:p w14:paraId="3929B504" w14:textId="77777777" w:rsidR="006338BE" w:rsidRDefault="006338BE" w:rsidP="0090590E">
      <w:pPr>
        <w:pStyle w:val="Paragraphedeliste"/>
        <w:numPr>
          <w:ilvl w:val="0"/>
          <w:numId w:val="39"/>
        </w:numPr>
        <w:tabs>
          <w:tab w:val="left" w:pos="2268"/>
        </w:tabs>
        <w:spacing w:line="259" w:lineRule="auto"/>
        <w:ind w:left="2552" w:hanging="284"/>
        <w:jc w:val="both"/>
        <w:rPr>
          <w:rFonts w:asciiTheme="minorHAnsi" w:hAnsiTheme="minorHAnsi" w:cstheme="minorHAnsi"/>
          <w:sz w:val="22"/>
          <w:szCs w:val="22"/>
        </w:rPr>
      </w:pPr>
      <w:r w:rsidRPr="00EE3A66">
        <w:rPr>
          <w:rFonts w:asciiTheme="minorHAnsi" w:hAnsiTheme="minorHAnsi" w:cstheme="minorHAnsi"/>
          <w:sz w:val="22"/>
          <w:szCs w:val="22"/>
        </w:rPr>
        <w:t>Réunions de contrôle du plan de site et liaison</w:t>
      </w:r>
      <w:r>
        <w:rPr>
          <w:rFonts w:asciiTheme="minorHAnsi" w:hAnsiTheme="minorHAnsi" w:cstheme="minorHAnsi"/>
          <w:sz w:val="22"/>
          <w:szCs w:val="22"/>
        </w:rPr>
        <w:t>;</w:t>
      </w:r>
    </w:p>
    <w:p w14:paraId="10123019" w14:textId="77777777" w:rsidR="006338BE" w:rsidRDefault="006338BE" w:rsidP="0090590E">
      <w:pPr>
        <w:pStyle w:val="Paragraphedeliste"/>
        <w:numPr>
          <w:ilvl w:val="0"/>
          <w:numId w:val="39"/>
        </w:numPr>
        <w:tabs>
          <w:tab w:val="left" w:pos="2268"/>
        </w:tabs>
        <w:spacing w:line="259" w:lineRule="auto"/>
        <w:ind w:left="2552" w:hanging="284"/>
        <w:jc w:val="both"/>
        <w:rPr>
          <w:rFonts w:asciiTheme="minorHAnsi" w:hAnsiTheme="minorHAnsi" w:cstheme="minorHAnsi"/>
          <w:sz w:val="22"/>
          <w:szCs w:val="22"/>
        </w:rPr>
      </w:pPr>
      <w:r>
        <w:rPr>
          <w:rFonts w:asciiTheme="minorHAnsi" w:hAnsiTheme="minorHAnsi" w:cstheme="minorHAnsi"/>
          <w:sz w:val="22"/>
          <w:szCs w:val="22"/>
        </w:rPr>
        <w:t>Examen préliminaire du site;</w:t>
      </w:r>
    </w:p>
    <w:p w14:paraId="24CBFA2A" w14:textId="77777777" w:rsidR="006338BE" w:rsidRDefault="006338BE" w:rsidP="0090590E">
      <w:pPr>
        <w:pStyle w:val="Paragraphedeliste"/>
        <w:numPr>
          <w:ilvl w:val="0"/>
          <w:numId w:val="39"/>
        </w:numPr>
        <w:tabs>
          <w:tab w:val="left" w:pos="2268"/>
        </w:tabs>
        <w:spacing w:line="259" w:lineRule="auto"/>
        <w:ind w:left="2552" w:hanging="284"/>
        <w:jc w:val="both"/>
        <w:rPr>
          <w:rFonts w:asciiTheme="minorHAnsi" w:hAnsiTheme="minorHAnsi" w:cstheme="minorHAnsi"/>
          <w:sz w:val="22"/>
          <w:szCs w:val="22"/>
        </w:rPr>
      </w:pPr>
      <w:r>
        <w:rPr>
          <w:rFonts w:asciiTheme="minorHAnsi" w:hAnsiTheme="minorHAnsi" w:cstheme="minorHAnsi"/>
          <w:sz w:val="22"/>
          <w:szCs w:val="22"/>
        </w:rPr>
        <w:t>Options préliminaires de planification du site;</w:t>
      </w:r>
    </w:p>
    <w:p w14:paraId="4048D0E2" w14:textId="77777777" w:rsidR="006338BE" w:rsidRDefault="006338BE" w:rsidP="0090590E">
      <w:pPr>
        <w:pStyle w:val="Paragraphedeliste"/>
        <w:numPr>
          <w:ilvl w:val="0"/>
          <w:numId w:val="39"/>
        </w:numPr>
        <w:tabs>
          <w:tab w:val="left" w:pos="2268"/>
        </w:tabs>
        <w:spacing w:line="259" w:lineRule="auto"/>
        <w:ind w:left="2552" w:hanging="284"/>
        <w:jc w:val="both"/>
        <w:rPr>
          <w:rFonts w:asciiTheme="minorHAnsi" w:hAnsiTheme="minorHAnsi" w:cstheme="minorHAnsi"/>
          <w:sz w:val="22"/>
          <w:szCs w:val="22"/>
        </w:rPr>
      </w:pPr>
      <w:r>
        <w:rPr>
          <w:rFonts w:asciiTheme="minorHAnsi" w:hAnsiTheme="minorHAnsi" w:cstheme="minorHAnsi"/>
          <w:sz w:val="22"/>
          <w:szCs w:val="22"/>
        </w:rPr>
        <w:t>Évaluation hydroélectrique;</w:t>
      </w:r>
    </w:p>
    <w:p w14:paraId="44824DB6" w14:textId="77777777" w:rsidR="006338BE" w:rsidRDefault="006338BE" w:rsidP="0090590E">
      <w:pPr>
        <w:pStyle w:val="Paragraphedeliste"/>
        <w:numPr>
          <w:ilvl w:val="0"/>
          <w:numId w:val="39"/>
        </w:numPr>
        <w:tabs>
          <w:tab w:val="left" w:pos="2268"/>
        </w:tabs>
        <w:spacing w:line="259" w:lineRule="auto"/>
        <w:ind w:left="2552" w:hanging="284"/>
        <w:jc w:val="both"/>
        <w:rPr>
          <w:rFonts w:asciiTheme="minorHAnsi" w:hAnsiTheme="minorHAnsi" w:cstheme="minorHAnsi"/>
          <w:sz w:val="22"/>
          <w:szCs w:val="22"/>
        </w:rPr>
      </w:pPr>
      <w:r>
        <w:rPr>
          <w:rFonts w:asciiTheme="minorHAnsi" w:hAnsiTheme="minorHAnsi" w:cstheme="minorHAnsi"/>
          <w:sz w:val="22"/>
          <w:szCs w:val="22"/>
        </w:rPr>
        <w:t>Évaluation du puits existant;</w:t>
      </w:r>
    </w:p>
    <w:p w14:paraId="55EC1043" w14:textId="77777777" w:rsidR="006338BE" w:rsidRDefault="006338BE" w:rsidP="0090590E">
      <w:pPr>
        <w:pStyle w:val="Paragraphedeliste"/>
        <w:numPr>
          <w:ilvl w:val="0"/>
          <w:numId w:val="39"/>
        </w:numPr>
        <w:tabs>
          <w:tab w:val="left" w:pos="2268"/>
        </w:tabs>
        <w:spacing w:line="259" w:lineRule="auto"/>
        <w:ind w:left="2552" w:hanging="284"/>
        <w:jc w:val="both"/>
        <w:rPr>
          <w:rFonts w:asciiTheme="minorHAnsi" w:hAnsiTheme="minorHAnsi" w:cstheme="minorHAnsi"/>
          <w:sz w:val="22"/>
          <w:szCs w:val="22"/>
        </w:rPr>
      </w:pPr>
      <w:r>
        <w:rPr>
          <w:rFonts w:asciiTheme="minorHAnsi" w:hAnsiTheme="minorHAnsi" w:cstheme="minorHAnsi"/>
          <w:sz w:val="22"/>
          <w:szCs w:val="22"/>
        </w:rPr>
        <w:t>Conception préliminaire de la fosse septique;</w:t>
      </w:r>
    </w:p>
    <w:p w14:paraId="5C38CFAD" w14:textId="77777777" w:rsidR="006338BE" w:rsidRDefault="006338BE" w:rsidP="0090590E">
      <w:pPr>
        <w:pStyle w:val="Paragraphedeliste"/>
        <w:numPr>
          <w:ilvl w:val="0"/>
          <w:numId w:val="39"/>
        </w:numPr>
        <w:tabs>
          <w:tab w:val="left" w:pos="2268"/>
        </w:tabs>
        <w:spacing w:line="259" w:lineRule="auto"/>
        <w:ind w:left="2552" w:hanging="284"/>
        <w:jc w:val="both"/>
        <w:rPr>
          <w:rFonts w:asciiTheme="minorHAnsi" w:hAnsiTheme="minorHAnsi" w:cstheme="minorHAnsi"/>
          <w:sz w:val="22"/>
          <w:szCs w:val="22"/>
        </w:rPr>
      </w:pPr>
      <w:r>
        <w:rPr>
          <w:rFonts w:asciiTheme="minorHAnsi" w:hAnsiTheme="minorHAnsi" w:cstheme="minorHAnsi"/>
          <w:sz w:val="22"/>
          <w:szCs w:val="22"/>
        </w:rPr>
        <w:t>Conception civile détaillée du site.</w:t>
      </w:r>
    </w:p>
    <w:p w14:paraId="0A840AEC" w14:textId="77777777" w:rsidR="006338BE" w:rsidRDefault="006338BE" w:rsidP="0090590E">
      <w:pPr>
        <w:pStyle w:val="Paragraphedeliste"/>
        <w:numPr>
          <w:ilvl w:val="0"/>
          <w:numId w:val="39"/>
        </w:numPr>
        <w:tabs>
          <w:tab w:val="left" w:pos="2268"/>
        </w:tabs>
        <w:spacing w:line="259" w:lineRule="auto"/>
        <w:ind w:left="2552" w:hanging="284"/>
        <w:jc w:val="both"/>
        <w:rPr>
          <w:rFonts w:asciiTheme="minorHAnsi" w:hAnsiTheme="minorHAnsi" w:cstheme="minorHAnsi"/>
          <w:sz w:val="22"/>
          <w:szCs w:val="22"/>
        </w:rPr>
      </w:pPr>
      <w:r>
        <w:rPr>
          <w:rFonts w:asciiTheme="minorHAnsi" w:hAnsiTheme="minorHAnsi" w:cstheme="minorHAnsi"/>
          <w:sz w:val="22"/>
          <w:szCs w:val="22"/>
        </w:rPr>
        <w:t>Conception et permis d’une nouvelle installation septique.</w:t>
      </w:r>
    </w:p>
    <w:p w14:paraId="2872AAAD" w14:textId="77777777" w:rsidR="006338BE" w:rsidRPr="00EE3A66" w:rsidRDefault="006338BE" w:rsidP="0090590E">
      <w:pPr>
        <w:tabs>
          <w:tab w:val="left" w:pos="2268"/>
        </w:tabs>
        <w:spacing w:after="0" w:line="259" w:lineRule="auto"/>
        <w:ind w:left="2268" w:hanging="2268"/>
        <w:jc w:val="both"/>
        <w:rPr>
          <w:rFonts w:cstheme="minorHAnsi"/>
          <w:sz w:val="20"/>
          <w:szCs w:val="20"/>
        </w:rPr>
      </w:pPr>
    </w:p>
    <w:p w14:paraId="520A7641" w14:textId="77777777" w:rsidR="006338BE" w:rsidRDefault="006338BE" w:rsidP="0090590E">
      <w:pPr>
        <w:tabs>
          <w:tab w:val="left" w:pos="2268"/>
        </w:tabs>
        <w:spacing w:after="0" w:line="259" w:lineRule="auto"/>
        <w:ind w:left="2268" w:hanging="2268"/>
        <w:jc w:val="both"/>
        <w:rPr>
          <w:rFonts w:cstheme="minorHAnsi"/>
          <w:i/>
          <w:lang w:val="en-CA"/>
        </w:rPr>
      </w:pPr>
      <w:r w:rsidRPr="00EE7EFF">
        <w:rPr>
          <w:rFonts w:cstheme="minorHAnsi"/>
          <w:i/>
          <w:lang w:val="en-CA"/>
        </w:rPr>
        <w:t xml:space="preserve">WHEREAS </w:t>
      </w:r>
      <w:r w:rsidRPr="00EE7EFF">
        <w:rPr>
          <w:rFonts w:cstheme="minorHAnsi"/>
          <w:i/>
          <w:lang w:val="en-CA"/>
        </w:rPr>
        <w:tab/>
        <w:t>the municipality has received a proposal for engineering services from the firm LRL Associ</w:t>
      </w:r>
      <w:r>
        <w:rPr>
          <w:rFonts w:cstheme="minorHAnsi"/>
          <w:i/>
          <w:lang w:val="en-CA"/>
        </w:rPr>
        <w:t>ates</w:t>
      </w:r>
      <w:r w:rsidRPr="00EE7EFF">
        <w:rPr>
          <w:rFonts w:cstheme="minorHAnsi"/>
          <w:i/>
          <w:lang w:val="en-CA"/>
        </w:rPr>
        <w:t xml:space="preserve"> Lt</w:t>
      </w:r>
      <w:r>
        <w:rPr>
          <w:rFonts w:cstheme="minorHAnsi"/>
          <w:i/>
          <w:lang w:val="en-CA"/>
        </w:rPr>
        <w:t>d</w:t>
      </w:r>
      <w:r w:rsidRPr="00EE7EFF">
        <w:rPr>
          <w:rFonts w:cstheme="minorHAnsi"/>
          <w:i/>
          <w:lang w:val="en-CA"/>
        </w:rPr>
        <w:t xml:space="preserve"> for the expansion project of Camping des Chutes-de-la-Rouge, including the following items:</w:t>
      </w:r>
    </w:p>
    <w:p w14:paraId="7667796C" w14:textId="77777777" w:rsidR="006338BE" w:rsidRPr="00805E6A" w:rsidRDefault="006338BE" w:rsidP="00D3430D">
      <w:pPr>
        <w:tabs>
          <w:tab w:val="left" w:pos="2268"/>
        </w:tabs>
        <w:spacing w:after="0" w:line="252" w:lineRule="auto"/>
        <w:ind w:left="2268" w:hanging="2268"/>
        <w:jc w:val="both"/>
        <w:rPr>
          <w:rFonts w:cstheme="minorHAnsi"/>
          <w:i/>
          <w:sz w:val="20"/>
          <w:szCs w:val="20"/>
          <w:lang w:val="en-CA"/>
        </w:rPr>
      </w:pPr>
    </w:p>
    <w:p w14:paraId="7AAA0DF4" w14:textId="77777777" w:rsidR="006338BE" w:rsidRPr="00805E6A" w:rsidRDefault="006338BE" w:rsidP="00D3430D">
      <w:pPr>
        <w:pStyle w:val="Paragraphedeliste"/>
        <w:numPr>
          <w:ilvl w:val="0"/>
          <w:numId w:val="40"/>
        </w:numPr>
        <w:tabs>
          <w:tab w:val="left" w:pos="2268"/>
        </w:tabs>
        <w:spacing w:line="252" w:lineRule="auto"/>
        <w:ind w:left="2552" w:hanging="284"/>
        <w:jc w:val="both"/>
        <w:rPr>
          <w:rFonts w:asciiTheme="minorHAnsi" w:hAnsiTheme="minorHAnsi" w:cstheme="minorHAnsi"/>
          <w:i/>
          <w:sz w:val="22"/>
          <w:szCs w:val="22"/>
          <w:lang w:val="en-CA"/>
        </w:rPr>
      </w:pPr>
      <w:r w:rsidRPr="00805E6A">
        <w:rPr>
          <w:rFonts w:asciiTheme="minorHAnsi" w:hAnsiTheme="minorHAnsi" w:cstheme="minorHAnsi"/>
          <w:i/>
          <w:sz w:val="22"/>
          <w:szCs w:val="22"/>
          <w:lang w:val="en-CA"/>
        </w:rPr>
        <w:lastRenderedPageBreak/>
        <w:t>Site plan review and liaison meetings;</w:t>
      </w:r>
    </w:p>
    <w:p w14:paraId="68E6553B" w14:textId="77777777" w:rsidR="006338BE" w:rsidRPr="00805E6A" w:rsidRDefault="006338BE" w:rsidP="00D3430D">
      <w:pPr>
        <w:pStyle w:val="Paragraphedeliste"/>
        <w:numPr>
          <w:ilvl w:val="0"/>
          <w:numId w:val="40"/>
        </w:numPr>
        <w:tabs>
          <w:tab w:val="left" w:pos="2268"/>
        </w:tabs>
        <w:spacing w:line="252" w:lineRule="auto"/>
        <w:ind w:left="2552" w:hanging="284"/>
        <w:jc w:val="both"/>
        <w:rPr>
          <w:rFonts w:asciiTheme="minorHAnsi" w:hAnsiTheme="minorHAnsi" w:cstheme="minorHAnsi"/>
          <w:i/>
          <w:sz w:val="22"/>
          <w:szCs w:val="22"/>
          <w:lang w:val="en-CA"/>
        </w:rPr>
      </w:pPr>
      <w:r w:rsidRPr="00805E6A">
        <w:rPr>
          <w:rFonts w:asciiTheme="minorHAnsi" w:hAnsiTheme="minorHAnsi" w:cstheme="minorHAnsi"/>
          <w:i/>
          <w:sz w:val="22"/>
          <w:szCs w:val="22"/>
          <w:lang w:val="en-CA"/>
        </w:rPr>
        <w:t>Preliminary site examination;</w:t>
      </w:r>
    </w:p>
    <w:p w14:paraId="6760A18E" w14:textId="77777777" w:rsidR="006338BE" w:rsidRPr="00805E6A" w:rsidRDefault="006338BE" w:rsidP="00D3430D">
      <w:pPr>
        <w:pStyle w:val="Paragraphedeliste"/>
        <w:numPr>
          <w:ilvl w:val="0"/>
          <w:numId w:val="40"/>
        </w:numPr>
        <w:tabs>
          <w:tab w:val="left" w:pos="2268"/>
        </w:tabs>
        <w:spacing w:line="252" w:lineRule="auto"/>
        <w:ind w:left="2552" w:hanging="284"/>
        <w:jc w:val="both"/>
        <w:rPr>
          <w:rFonts w:asciiTheme="minorHAnsi" w:hAnsiTheme="minorHAnsi" w:cstheme="minorHAnsi"/>
          <w:i/>
          <w:sz w:val="22"/>
          <w:szCs w:val="22"/>
          <w:lang w:val="en-CA"/>
        </w:rPr>
      </w:pPr>
      <w:r w:rsidRPr="00805E6A">
        <w:rPr>
          <w:rFonts w:asciiTheme="minorHAnsi" w:hAnsiTheme="minorHAnsi" w:cstheme="minorHAnsi"/>
          <w:i/>
          <w:sz w:val="22"/>
          <w:szCs w:val="22"/>
          <w:lang w:val="en-CA"/>
        </w:rPr>
        <w:t>Preliminary site planning options;</w:t>
      </w:r>
    </w:p>
    <w:p w14:paraId="0122BEB9" w14:textId="77777777" w:rsidR="006338BE" w:rsidRPr="00805E6A" w:rsidRDefault="006338BE" w:rsidP="00D3430D">
      <w:pPr>
        <w:pStyle w:val="Paragraphedeliste"/>
        <w:numPr>
          <w:ilvl w:val="0"/>
          <w:numId w:val="40"/>
        </w:numPr>
        <w:tabs>
          <w:tab w:val="left" w:pos="2268"/>
        </w:tabs>
        <w:spacing w:line="252" w:lineRule="auto"/>
        <w:ind w:left="2552" w:hanging="284"/>
        <w:jc w:val="both"/>
        <w:rPr>
          <w:rFonts w:asciiTheme="minorHAnsi" w:hAnsiTheme="minorHAnsi" w:cstheme="minorHAnsi"/>
          <w:i/>
          <w:sz w:val="22"/>
          <w:szCs w:val="22"/>
          <w:lang w:val="en-CA"/>
        </w:rPr>
      </w:pPr>
      <w:r w:rsidRPr="00805E6A">
        <w:rPr>
          <w:rFonts w:asciiTheme="minorHAnsi" w:hAnsiTheme="minorHAnsi" w:cstheme="minorHAnsi"/>
          <w:i/>
          <w:sz w:val="22"/>
          <w:szCs w:val="22"/>
          <w:lang w:val="en-CA"/>
        </w:rPr>
        <w:t>Hydroelectric evaluation;</w:t>
      </w:r>
    </w:p>
    <w:p w14:paraId="2CFB7588" w14:textId="77777777" w:rsidR="006338BE" w:rsidRPr="00805E6A" w:rsidRDefault="006338BE" w:rsidP="00D3430D">
      <w:pPr>
        <w:pStyle w:val="Paragraphedeliste"/>
        <w:numPr>
          <w:ilvl w:val="0"/>
          <w:numId w:val="40"/>
        </w:numPr>
        <w:tabs>
          <w:tab w:val="left" w:pos="2268"/>
        </w:tabs>
        <w:spacing w:line="252" w:lineRule="auto"/>
        <w:ind w:left="2552" w:hanging="284"/>
        <w:jc w:val="both"/>
        <w:rPr>
          <w:rFonts w:asciiTheme="minorHAnsi" w:hAnsiTheme="minorHAnsi" w:cstheme="minorHAnsi"/>
          <w:i/>
          <w:sz w:val="22"/>
          <w:szCs w:val="22"/>
          <w:lang w:val="en-CA"/>
        </w:rPr>
      </w:pPr>
      <w:r w:rsidRPr="00805E6A">
        <w:rPr>
          <w:rFonts w:asciiTheme="minorHAnsi" w:hAnsiTheme="minorHAnsi" w:cstheme="minorHAnsi"/>
          <w:i/>
          <w:sz w:val="22"/>
          <w:szCs w:val="22"/>
          <w:lang w:val="en-CA"/>
        </w:rPr>
        <w:t>Evaluation of the existing well;</w:t>
      </w:r>
    </w:p>
    <w:p w14:paraId="45D8B055" w14:textId="77777777" w:rsidR="006338BE" w:rsidRPr="00805E6A" w:rsidRDefault="006338BE" w:rsidP="00D3430D">
      <w:pPr>
        <w:pStyle w:val="Paragraphedeliste"/>
        <w:numPr>
          <w:ilvl w:val="0"/>
          <w:numId w:val="40"/>
        </w:numPr>
        <w:tabs>
          <w:tab w:val="left" w:pos="2268"/>
        </w:tabs>
        <w:spacing w:line="252" w:lineRule="auto"/>
        <w:ind w:left="2552" w:hanging="284"/>
        <w:jc w:val="both"/>
        <w:rPr>
          <w:rFonts w:asciiTheme="minorHAnsi" w:hAnsiTheme="minorHAnsi" w:cstheme="minorHAnsi"/>
          <w:i/>
          <w:sz w:val="22"/>
          <w:szCs w:val="22"/>
          <w:lang w:val="en-CA"/>
        </w:rPr>
      </w:pPr>
      <w:r w:rsidRPr="00805E6A">
        <w:rPr>
          <w:rFonts w:asciiTheme="minorHAnsi" w:hAnsiTheme="minorHAnsi" w:cstheme="minorHAnsi"/>
          <w:i/>
          <w:sz w:val="22"/>
          <w:szCs w:val="22"/>
          <w:lang w:val="en-CA"/>
        </w:rPr>
        <w:t>Preliminary design of the septic tank;</w:t>
      </w:r>
    </w:p>
    <w:p w14:paraId="24F18EA0" w14:textId="77777777" w:rsidR="006338BE" w:rsidRPr="00805E6A" w:rsidRDefault="006338BE" w:rsidP="00D3430D">
      <w:pPr>
        <w:pStyle w:val="Paragraphedeliste"/>
        <w:numPr>
          <w:ilvl w:val="0"/>
          <w:numId w:val="40"/>
        </w:numPr>
        <w:tabs>
          <w:tab w:val="left" w:pos="2268"/>
        </w:tabs>
        <w:spacing w:line="252" w:lineRule="auto"/>
        <w:ind w:left="2552" w:hanging="284"/>
        <w:jc w:val="both"/>
        <w:rPr>
          <w:rFonts w:asciiTheme="minorHAnsi" w:hAnsiTheme="minorHAnsi" w:cstheme="minorHAnsi"/>
          <w:i/>
          <w:sz w:val="22"/>
          <w:szCs w:val="22"/>
          <w:lang w:val="en-CA"/>
        </w:rPr>
      </w:pPr>
      <w:r w:rsidRPr="00805E6A">
        <w:rPr>
          <w:rFonts w:asciiTheme="minorHAnsi" w:hAnsiTheme="minorHAnsi" w:cstheme="minorHAnsi"/>
          <w:i/>
          <w:sz w:val="22"/>
          <w:szCs w:val="22"/>
          <w:lang w:val="en-CA"/>
        </w:rPr>
        <w:t>Detailed civil site design.</w:t>
      </w:r>
    </w:p>
    <w:p w14:paraId="61F954E8" w14:textId="77777777" w:rsidR="006338BE" w:rsidRPr="00805E6A" w:rsidRDefault="006338BE" w:rsidP="00D3430D">
      <w:pPr>
        <w:tabs>
          <w:tab w:val="left" w:pos="2268"/>
        </w:tabs>
        <w:spacing w:after="0" w:line="252" w:lineRule="auto"/>
        <w:ind w:left="2268" w:hanging="2268"/>
        <w:jc w:val="both"/>
        <w:rPr>
          <w:rFonts w:cstheme="minorHAnsi"/>
          <w:i/>
          <w:sz w:val="20"/>
          <w:szCs w:val="20"/>
          <w:lang w:val="en-CA"/>
        </w:rPr>
      </w:pPr>
    </w:p>
    <w:p w14:paraId="353B3EBE" w14:textId="77777777" w:rsidR="006338BE" w:rsidRPr="00E577DA" w:rsidRDefault="006338BE" w:rsidP="00D3430D">
      <w:pPr>
        <w:tabs>
          <w:tab w:val="left" w:pos="2268"/>
        </w:tabs>
        <w:spacing w:line="252" w:lineRule="auto"/>
        <w:ind w:left="2268" w:hanging="2268"/>
        <w:jc w:val="both"/>
        <w:rPr>
          <w:rFonts w:cs="Arial"/>
        </w:rPr>
      </w:pPr>
      <w:r>
        <w:rPr>
          <w:rFonts w:cs="Arial"/>
        </w:rPr>
        <w:t>EN CONSÉQUENCE</w:t>
      </w:r>
      <w:r>
        <w:rPr>
          <w:rFonts w:cs="Arial"/>
        </w:rPr>
        <w:tab/>
        <w:t>il est proposé par la conseillère Manon Jutras</w:t>
      </w:r>
      <w:r w:rsidRPr="005E31F5">
        <w:rPr>
          <w:rFonts w:cs="Arial"/>
        </w:rPr>
        <w:t xml:space="preserve"> </w:t>
      </w:r>
      <w:r>
        <w:rPr>
          <w:rFonts w:cs="Arial"/>
        </w:rPr>
        <w:t xml:space="preserve">et résolu de mandater LRL Associés Ltée afin d’effectuer les vérifications nécessaires pour le projet d’agrandissement du Camping des Chutes-de-la-Rouge et ce, pour un montant global de 120 000$. </w:t>
      </w:r>
      <w:r w:rsidRPr="00E577DA">
        <w:rPr>
          <w:rFonts w:cs="Arial"/>
        </w:rPr>
        <w:t xml:space="preserve">Les fonds nécessaires seront prélevés à même la subvention du </w:t>
      </w:r>
      <w:r w:rsidRPr="00AE01B4">
        <w:rPr>
          <w:rFonts w:cs="Arial"/>
        </w:rPr>
        <w:t>Programme de soutien aux stratégies de développement touristique</w:t>
      </w:r>
      <w:r>
        <w:rPr>
          <w:rFonts w:cs="Arial"/>
        </w:rPr>
        <w:t xml:space="preserve"> et comptabilisé au poste budgétaire 23.08025.724.</w:t>
      </w:r>
    </w:p>
    <w:p w14:paraId="3CE2DF88" w14:textId="77777777" w:rsidR="006338BE" w:rsidRPr="004A69A7" w:rsidRDefault="006338BE" w:rsidP="00D3430D">
      <w:pPr>
        <w:tabs>
          <w:tab w:val="left" w:pos="2268"/>
        </w:tabs>
        <w:spacing w:line="252" w:lineRule="auto"/>
        <w:ind w:left="2268" w:hanging="2268"/>
        <w:jc w:val="both"/>
        <w:rPr>
          <w:rFonts w:cs="Arial"/>
          <w:i/>
          <w:lang w:val="en-CA"/>
        </w:rPr>
      </w:pPr>
      <w:r w:rsidRPr="004A69A7">
        <w:rPr>
          <w:rFonts w:cs="Arial"/>
          <w:i/>
          <w:lang w:val="en-CA"/>
        </w:rPr>
        <w:t>THEREFORE</w:t>
      </w:r>
      <w:r w:rsidRPr="004A69A7">
        <w:rPr>
          <w:rFonts w:cs="Arial"/>
          <w:i/>
          <w:lang w:val="en-CA"/>
        </w:rPr>
        <w:tab/>
        <w:t xml:space="preserve">it is proposed by Councillor </w:t>
      </w:r>
      <w:r>
        <w:rPr>
          <w:rFonts w:cs="Arial"/>
          <w:i/>
          <w:lang w:val="en-CA"/>
        </w:rPr>
        <w:t>Manon Jutras</w:t>
      </w:r>
      <w:r w:rsidRPr="004A69A7">
        <w:rPr>
          <w:rFonts w:cs="Arial"/>
          <w:i/>
          <w:lang w:val="en-CA"/>
        </w:rPr>
        <w:t xml:space="preserve"> and resolved to mandate LRL Associates Ltd to carry out the necessary verifications for the expansion project of the Camping des Chutes-de-la-Rouge, for a total amount of $120,000</w:t>
      </w:r>
      <w:r>
        <w:rPr>
          <w:rFonts w:cs="Arial"/>
          <w:i/>
          <w:lang w:val="en-CA"/>
        </w:rPr>
        <w:t xml:space="preserve">. </w:t>
      </w:r>
      <w:r w:rsidRPr="004A69A7">
        <w:rPr>
          <w:rFonts w:cs="Arial"/>
          <w:i/>
          <w:lang w:val="en-CA"/>
        </w:rPr>
        <w:t>The necessary funds will be taken from the Tourism Development Strategies Support Program grant and accounted for under</w:t>
      </w:r>
      <w:r>
        <w:rPr>
          <w:rFonts w:cs="Arial"/>
          <w:i/>
          <w:lang w:val="en-CA"/>
        </w:rPr>
        <w:t xml:space="preserve"> budget</w:t>
      </w:r>
      <w:r w:rsidRPr="004A69A7">
        <w:rPr>
          <w:rFonts w:cs="Arial"/>
          <w:i/>
          <w:lang w:val="en-CA"/>
        </w:rPr>
        <w:t xml:space="preserve"> item </w:t>
      </w:r>
      <w:r>
        <w:rPr>
          <w:rFonts w:cs="Arial"/>
          <w:i/>
          <w:lang w:val="en-CA"/>
        </w:rPr>
        <w:t>23.08025.724.</w:t>
      </w:r>
    </w:p>
    <w:p w14:paraId="1B2C948A" w14:textId="77777777" w:rsidR="00C32EF3" w:rsidRPr="004E1649" w:rsidRDefault="00C32EF3" w:rsidP="00D3430D">
      <w:pPr>
        <w:spacing w:after="0" w:line="252" w:lineRule="auto"/>
        <w:jc w:val="right"/>
        <w:rPr>
          <w:rFonts w:cstheme="minorHAnsi"/>
          <w:lang w:val="en-CA"/>
        </w:rPr>
      </w:pPr>
      <w:r w:rsidRPr="004E1649">
        <w:rPr>
          <w:rFonts w:cstheme="minorHAnsi"/>
          <w:lang w:val="en-CA"/>
        </w:rPr>
        <w:t>Adopté à l’unanimité des conseillers</w:t>
      </w:r>
    </w:p>
    <w:p w14:paraId="184B26A9" w14:textId="77777777" w:rsidR="00C32EF3" w:rsidRPr="00C32EF3" w:rsidRDefault="00C32EF3" w:rsidP="00D3430D">
      <w:pPr>
        <w:spacing w:after="0" w:line="252" w:lineRule="auto"/>
        <w:jc w:val="right"/>
        <w:rPr>
          <w:rFonts w:cstheme="minorHAnsi"/>
          <w:i/>
          <w:lang w:val="en-CA"/>
        </w:rPr>
      </w:pPr>
      <w:r w:rsidRPr="00C32EF3">
        <w:rPr>
          <w:rFonts w:cstheme="minorHAnsi"/>
          <w:i/>
          <w:lang w:val="en-CA"/>
        </w:rPr>
        <w:t>Adopted unanimously by councillors</w:t>
      </w:r>
    </w:p>
    <w:p w14:paraId="1616E189" w14:textId="77777777" w:rsidR="006C4DA3" w:rsidRPr="00C32EF3" w:rsidRDefault="006C4DA3" w:rsidP="00D3430D">
      <w:pPr>
        <w:tabs>
          <w:tab w:val="left" w:pos="1418"/>
        </w:tabs>
        <w:spacing w:before="120" w:after="0" w:line="252" w:lineRule="auto"/>
        <w:jc w:val="right"/>
        <w:outlineLvl w:val="0"/>
        <w:rPr>
          <w:rFonts w:eastAsia="Times New Roman" w:cstheme="minorHAnsi"/>
          <w:lang w:val="en-CA" w:eastAsia="fr-CA"/>
        </w:rPr>
      </w:pPr>
    </w:p>
    <w:p w14:paraId="34714FD7" w14:textId="77777777" w:rsidR="00DC0472" w:rsidRDefault="00DC0472" w:rsidP="00D3430D">
      <w:pPr>
        <w:spacing w:line="252" w:lineRule="auto"/>
        <w:jc w:val="both"/>
        <w:rPr>
          <w:rFonts w:cs="Arial"/>
          <w:b/>
          <w:u w:val="single"/>
        </w:rPr>
      </w:pPr>
      <w:r>
        <w:rPr>
          <w:rFonts w:cs="Arial"/>
          <w:b/>
          <w:u w:val="single"/>
        </w:rPr>
        <w:t>2022-07-202</w:t>
      </w:r>
      <w:r>
        <w:rPr>
          <w:rFonts w:cs="Arial"/>
          <w:b/>
          <w:u w:val="single"/>
        </w:rPr>
        <w:tab/>
        <w:t>Octroi d’un contrat</w:t>
      </w:r>
      <w:r w:rsidRPr="00106FF6">
        <w:rPr>
          <w:rFonts w:cs="Arial"/>
          <w:b/>
          <w:u w:val="single"/>
        </w:rPr>
        <w:t xml:space="preserve"> pour l’entretien d’été et d’hiver des chemins privés du projet domiciliaire Village de la Rivière Rouge du Canton de Grenville</w:t>
      </w:r>
    </w:p>
    <w:p w14:paraId="7A10CC5C" w14:textId="77777777" w:rsidR="00DC0472" w:rsidRPr="000E5DB8" w:rsidRDefault="00DC0472" w:rsidP="00D3430D">
      <w:pPr>
        <w:spacing w:line="252" w:lineRule="auto"/>
        <w:jc w:val="both"/>
        <w:rPr>
          <w:rFonts w:cs="Arial"/>
          <w:b/>
          <w:i/>
          <w:u w:val="single"/>
          <w:lang w:val="en-CA"/>
        </w:rPr>
      </w:pPr>
      <w:r>
        <w:rPr>
          <w:rFonts w:cs="Arial"/>
          <w:b/>
          <w:i/>
          <w:u w:val="single"/>
          <w:lang w:val="en-CA"/>
        </w:rPr>
        <w:t>2022-07-202</w:t>
      </w:r>
      <w:r w:rsidRPr="000E5DB8">
        <w:rPr>
          <w:rFonts w:cs="Arial"/>
          <w:b/>
          <w:i/>
          <w:u w:val="single"/>
          <w:lang w:val="en-CA"/>
        </w:rPr>
        <w:tab/>
        <w:t xml:space="preserve">Granting of a contract for the summer and winter maintenance of the residential project's private roads </w:t>
      </w:r>
      <w:r w:rsidRPr="000E5DB8">
        <w:rPr>
          <w:b/>
          <w:i/>
          <w:color w:val="000000"/>
          <w:u w:val="single"/>
          <w:lang w:val="en-CA"/>
        </w:rPr>
        <w:t xml:space="preserve">Village Rivière-Rouge </w:t>
      </w:r>
      <w:r w:rsidRPr="000E5DB8">
        <w:rPr>
          <w:rFonts w:cs="Arial"/>
          <w:b/>
          <w:i/>
          <w:u w:val="single"/>
          <w:lang w:val="en-CA"/>
        </w:rPr>
        <w:t>of the Township of Grenville</w:t>
      </w:r>
    </w:p>
    <w:p w14:paraId="717CDCC8" w14:textId="77777777" w:rsidR="00DC0472" w:rsidRDefault="00DC0472" w:rsidP="00D3430D">
      <w:pPr>
        <w:tabs>
          <w:tab w:val="left" w:pos="2268"/>
        </w:tabs>
        <w:spacing w:line="252" w:lineRule="auto"/>
        <w:ind w:left="2268" w:hanging="2268"/>
        <w:jc w:val="both"/>
        <w:rPr>
          <w:color w:val="000000"/>
          <w:lang w:val="fr-FR"/>
        </w:rPr>
      </w:pPr>
      <w:r w:rsidRPr="00106FF6">
        <w:rPr>
          <w:color w:val="000000"/>
          <w:lang w:val="fr-FR"/>
        </w:rPr>
        <w:t xml:space="preserve">ATTENDU </w:t>
      </w:r>
      <w:r>
        <w:rPr>
          <w:color w:val="000000"/>
          <w:lang w:val="fr-FR"/>
        </w:rPr>
        <w:tab/>
      </w:r>
      <w:r w:rsidRPr="00106FF6">
        <w:rPr>
          <w:color w:val="000000"/>
          <w:lang w:val="fr-FR"/>
        </w:rPr>
        <w:t>la teneur du règleme</w:t>
      </w:r>
      <w:r>
        <w:rPr>
          <w:color w:val="000000"/>
          <w:lang w:val="fr-FR"/>
        </w:rPr>
        <w:t>nt RA-25-1-15 relativement à l</w:t>
      </w:r>
      <w:r w:rsidRPr="00106FF6">
        <w:rPr>
          <w:color w:val="000000"/>
          <w:lang w:val="fr-FR"/>
        </w:rPr>
        <w:t>’entretien des chemins privés ;</w:t>
      </w:r>
    </w:p>
    <w:p w14:paraId="5E2ECC21" w14:textId="77777777" w:rsidR="00DC0472" w:rsidRPr="000E5DB8" w:rsidRDefault="00DC0472" w:rsidP="00D3430D">
      <w:pPr>
        <w:tabs>
          <w:tab w:val="left" w:pos="2268"/>
        </w:tabs>
        <w:spacing w:line="252" w:lineRule="auto"/>
        <w:ind w:left="2268" w:hanging="2268"/>
        <w:jc w:val="both"/>
        <w:rPr>
          <w:i/>
          <w:color w:val="000000"/>
          <w:lang w:val="en-CA"/>
        </w:rPr>
      </w:pPr>
      <w:r w:rsidRPr="000E5DB8">
        <w:rPr>
          <w:i/>
          <w:color w:val="000000"/>
          <w:lang w:val="en-CA"/>
        </w:rPr>
        <w:t xml:space="preserve">WHEREAS </w:t>
      </w:r>
      <w:r w:rsidRPr="000E5DB8">
        <w:rPr>
          <w:i/>
          <w:color w:val="000000"/>
          <w:lang w:val="en-CA"/>
        </w:rPr>
        <w:tab/>
        <w:t>the content of by-law RA-25-1-15 regarding the maintenance of private roads;</w:t>
      </w:r>
    </w:p>
    <w:p w14:paraId="445A0859" w14:textId="77777777" w:rsidR="00DC0472" w:rsidRPr="00A8017F" w:rsidRDefault="00DC0472" w:rsidP="00D3430D">
      <w:pPr>
        <w:tabs>
          <w:tab w:val="left" w:pos="2268"/>
        </w:tabs>
        <w:spacing w:line="252" w:lineRule="auto"/>
        <w:ind w:left="2268" w:hanging="2268"/>
        <w:jc w:val="both"/>
      </w:pPr>
      <w:r w:rsidRPr="00A8017F">
        <w:rPr>
          <w:color w:val="000000"/>
        </w:rPr>
        <w:t xml:space="preserve">ATTENDU </w:t>
      </w:r>
      <w:r w:rsidRPr="00A8017F">
        <w:rPr>
          <w:color w:val="000000"/>
        </w:rPr>
        <w:tab/>
        <w:t xml:space="preserve">la teneur de la missive qu’adressait à la Municipalité, </w:t>
      </w:r>
      <w:r>
        <w:rPr>
          <w:color w:val="000000"/>
        </w:rPr>
        <w:t>le 22 mai 2022</w:t>
      </w:r>
      <w:r w:rsidRPr="00A8017F">
        <w:rPr>
          <w:color w:val="000000"/>
        </w:rPr>
        <w:t>, l’Association des propriétaires du projet domiciliaire Village Rivière-Rouge du Canton de Grenville ;</w:t>
      </w:r>
      <w:r w:rsidRPr="00A8017F">
        <w:t xml:space="preserve"> </w:t>
      </w:r>
    </w:p>
    <w:p w14:paraId="4CFF098F" w14:textId="77777777" w:rsidR="00DC0472" w:rsidRPr="000E5DB8" w:rsidRDefault="00DC0472" w:rsidP="00D3430D">
      <w:pPr>
        <w:tabs>
          <w:tab w:val="left" w:pos="2268"/>
        </w:tabs>
        <w:spacing w:line="252" w:lineRule="auto"/>
        <w:ind w:left="2268" w:hanging="2268"/>
        <w:jc w:val="both"/>
        <w:rPr>
          <w:i/>
          <w:color w:val="000000"/>
          <w:lang w:val="en-CA"/>
        </w:rPr>
      </w:pPr>
      <w:r w:rsidRPr="000E5DB8">
        <w:rPr>
          <w:i/>
          <w:color w:val="000000"/>
          <w:lang w:val="en-CA"/>
        </w:rPr>
        <w:t xml:space="preserve">WHEREAS </w:t>
      </w:r>
      <w:r w:rsidRPr="000E5DB8">
        <w:rPr>
          <w:i/>
          <w:color w:val="000000"/>
          <w:lang w:val="en-CA"/>
        </w:rPr>
        <w:tab/>
        <w:t xml:space="preserve">the content of the letter addressed to the Municipality on </w:t>
      </w:r>
      <w:r>
        <w:rPr>
          <w:i/>
          <w:color w:val="000000"/>
          <w:lang w:val="en-CA"/>
        </w:rPr>
        <w:t>May 22, 2022</w:t>
      </w:r>
      <w:r w:rsidRPr="000E5DB8">
        <w:rPr>
          <w:i/>
          <w:color w:val="000000"/>
          <w:lang w:val="en-CA"/>
        </w:rPr>
        <w:t>, by the Association of the owners of the Village Rivière-Rouge housing project in the Township of Grenville;</w:t>
      </w:r>
    </w:p>
    <w:p w14:paraId="6F1E9ADF" w14:textId="77777777" w:rsidR="00DC0472" w:rsidRDefault="00DC0472" w:rsidP="00D3430D">
      <w:pPr>
        <w:tabs>
          <w:tab w:val="left" w:pos="2268"/>
        </w:tabs>
        <w:spacing w:line="252" w:lineRule="auto"/>
        <w:ind w:left="2268" w:hanging="2268"/>
        <w:jc w:val="both"/>
        <w:rPr>
          <w:color w:val="000000"/>
        </w:rPr>
      </w:pPr>
      <w:r w:rsidRPr="00106FF6">
        <w:rPr>
          <w:color w:val="000000"/>
          <w:lang w:val="fr-FR"/>
        </w:rPr>
        <w:t xml:space="preserve">ATTENDU </w:t>
      </w:r>
      <w:r>
        <w:rPr>
          <w:color w:val="000000"/>
          <w:lang w:val="fr-FR"/>
        </w:rPr>
        <w:tab/>
      </w:r>
      <w:r w:rsidRPr="00106FF6">
        <w:rPr>
          <w:color w:val="000000"/>
          <w:lang w:val="fr-FR"/>
        </w:rPr>
        <w:t xml:space="preserve">la résolution numéro </w:t>
      </w:r>
      <w:r>
        <w:rPr>
          <w:color w:val="000000"/>
          <w:lang w:val="fr-FR"/>
        </w:rPr>
        <w:t>2022-05-001</w:t>
      </w:r>
      <w:r w:rsidRPr="00106FF6">
        <w:rPr>
          <w:color w:val="000000"/>
          <w:lang w:val="fr-FR"/>
        </w:rPr>
        <w:t xml:space="preserve"> adopté par ladite Association quant à la désignation d’un entrepreneur pour procéder aux travaux d’entretien d’été et d’hiver des chemins privés du projet </w:t>
      </w:r>
      <w:r w:rsidRPr="00106FF6">
        <w:rPr>
          <w:color w:val="000000"/>
        </w:rPr>
        <w:t>domiciliaire Village Rivière-Rouge du Canton de Grenville;</w:t>
      </w:r>
    </w:p>
    <w:p w14:paraId="04285ABF" w14:textId="77777777" w:rsidR="00DC0472" w:rsidRPr="000E5DB8" w:rsidRDefault="00DC0472" w:rsidP="00D3430D">
      <w:pPr>
        <w:tabs>
          <w:tab w:val="left" w:pos="2268"/>
        </w:tabs>
        <w:spacing w:line="252" w:lineRule="auto"/>
        <w:ind w:left="2268" w:hanging="2268"/>
        <w:jc w:val="both"/>
        <w:rPr>
          <w:i/>
          <w:color w:val="000000"/>
          <w:lang w:val="en-CA"/>
        </w:rPr>
      </w:pPr>
      <w:r w:rsidRPr="000E5DB8">
        <w:rPr>
          <w:i/>
          <w:color w:val="000000"/>
          <w:lang w:val="en-CA"/>
        </w:rPr>
        <w:t xml:space="preserve">WHEREAS </w:t>
      </w:r>
      <w:r w:rsidRPr="000E5DB8">
        <w:rPr>
          <w:i/>
          <w:color w:val="000000"/>
          <w:lang w:val="en-CA"/>
        </w:rPr>
        <w:tab/>
        <w:t xml:space="preserve">resolution number </w:t>
      </w:r>
      <w:r>
        <w:rPr>
          <w:i/>
          <w:color w:val="000000"/>
          <w:lang w:val="en-CA"/>
        </w:rPr>
        <w:t>2022-05-001</w:t>
      </w:r>
      <w:r w:rsidRPr="000E5DB8">
        <w:rPr>
          <w:i/>
          <w:color w:val="000000"/>
          <w:lang w:val="en-CA"/>
        </w:rPr>
        <w:t xml:space="preserve"> adopted by the said Association regarding the designation of a contractor to carry out summer and winter maintenance work on the private roads of the Village Rivière-Rouge residential project in the Township of Grenville;</w:t>
      </w:r>
    </w:p>
    <w:p w14:paraId="1B2DFD13" w14:textId="77777777" w:rsidR="00DC0472" w:rsidRDefault="00DC0472" w:rsidP="00D3430D">
      <w:pPr>
        <w:tabs>
          <w:tab w:val="left" w:pos="2268"/>
        </w:tabs>
        <w:spacing w:line="252" w:lineRule="auto"/>
        <w:ind w:left="2268" w:hanging="2268"/>
        <w:jc w:val="both"/>
        <w:rPr>
          <w:color w:val="000000"/>
        </w:rPr>
      </w:pPr>
      <w:r>
        <w:rPr>
          <w:rFonts w:cs="Arial"/>
          <w:color w:val="000000"/>
        </w:rPr>
        <w:lastRenderedPageBreak/>
        <w:t>EN CONSÉQUENCE</w:t>
      </w:r>
      <w:r>
        <w:rPr>
          <w:rFonts w:cs="Arial"/>
          <w:color w:val="000000"/>
        </w:rPr>
        <w:tab/>
      </w:r>
      <w:r w:rsidRPr="00106FF6">
        <w:rPr>
          <w:rFonts w:cs="Arial"/>
          <w:color w:val="000000"/>
        </w:rPr>
        <w:t xml:space="preserve">il est proposé par </w:t>
      </w:r>
      <w:r>
        <w:rPr>
          <w:rFonts w:cs="Arial"/>
          <w:color w:val="000000"/>
        </w:rPr>
        <w:t xml:space="preserve">le conseiller Carl Woodbury </w:t>
      </w:r>
      <w:r w:rsidRPr="00106FF6">
        <w:rPr>
          <w:rFonts w:cs="Arial"/>
          <w:color w:val="000000"/>
        </w:rPr>
        <w:t xml:space="preserve">et résolu, </w:t>
      </w:r>
      <w:r w:rsidRPr="00106FF6">
        <w:rPr>
          <w:color w:val="000000"/>
        </w:rPr>
        <w:t xml:space="preserve">à la suite d'un appel d’offres réalisé par l’Association des propriétaires du projet domiciliaire Village Rivière-Rouge du Canton de Grenville et en considération d’une résolution dûment adoptée par l’organisme recommandant le choix d’un entrepreneur, d’octroyer à Transport Heatlie, le contrat d’entretien d’été pour les saisons </w:t>
      </w:r>
      <w:r>
        <w:rPr>
          <w:color w:val="000000"/>
        </w:rPr>
        <w:t>2022, 2023 et 2024</w:t>
      </w:r>
      <w:r w:rsidRPr="00106FF6">
        <w:rPr>
          <w:color w:val="000000"/>
        </w:rPr>
        <w:t xml:space="preserve"> et le contrat d’entretien d’hiver pour les saisons </w:t>
      </w:r>
      <w:r>
        <w:rPr>
          <w:color w:val="000000"/>
        </w:rPr>
        <w:t>2022-2023, 2023-2024 et 2024-2025</w:t>
      </w:r>
      <w:r w:rsidRPr="00106FF6">
        <w:rPr>
          <w:color w:val="000000"/>
        </w:rPr>
        <w:t xml:space="preserve"> des chemins privés du</w:t>
      </w:r>
      <w:r w:rsidRPr="00106FF6">
        <w:rPr>
          <w:rFonts w:cs="Arial"/>
          <w:color w:val="000000"/>
        </w:rPr>
        <w:t xml:space="preserve"> projet domiciliaire Village de la Rivière Rouge du Canton de Grenville</w:t>
      </w:r>
      <w:r w:rsidRPr="00106FF6">
        <w:rPr>
          <w:color w:val="000000"/>
        </w:rPr>
        <w:t xml:space="preserve"> et ce, pour un montant total de </w:t>
      </w:r>
      <w:r>
        <w:rPr>
          <w:color w:val="000000"/>
        </w:rPr>
        <w:t>84 506,64$</w:t>
      </w:r>
      <w:r w:rsidRPr="00106FF6">
        <w:rPr>
          <w:color w:val="000000"/>
        </w:rPr>
        <w:t>, incluant les taxes applicables.</w:t>
      </w:r>
    </w:p>
    <w:p w14:paraId="4BD582C4" w14:textId="77777777" w:rsidR="00DC0472" w:rsidRPr="000E5DB8" w:rsidRDefault="00DC0472" w:rsidP="00D3430D">
      <w:pPr>
        <w:tabs>
          <w:tab w:val="left" w:pos="2268"/>
        </w:tabs>
        <w:spacing w:line="252" w:lineRule="auto"/>
        <w:ind w:left="2268" w:hanging="2268"/>
        <w:jc w:val="both"/>
        <w:rPr>
          <w:color w:val="000000"/>
          <w:lang w:val="en-CA"/>
        </w:rPr>
      </w:pPr>
      <w:r w:rsidRPr="000E5DB8">
        <w:rPr>
          <w:i/>
          <w:color w:val="000000"/>
          <w:lang w:val="en-CA"/>
        </w:rPr>
        <w:t xml:space="preserve">CONSEQUENTLY </w:t>
      </w:r>
      <w:r w:rsidRPr="000E5DB8">
        <w:rPr>
          <w:i/>
          <w:color w:val="000000"/>
          <w:lang w:val="en-CA"/>
        </w:rPr>
        <w:tab/>
        <w:t xml:space="preserve">it is </w:t>
      </w:r>
      <w:r>
        <w:rPr>
          <w:i/>
          <w:color w:val="000000"/>
          <w:lang w:val="en-CA"/>
        </w:rPr>
        <w:t>proposed</w:t>
      </w:r>
      <w:r w:rsidRPr="000E5DB8">
        <w:rPr>
          <w:i/>
          <w:color w:val="000000"/>
          <w:lang w:val="en-CA"/>
        </w:rPr>
        <w:t xml:space="preserve"> by </w:t>
      </w:r>
      <w:r>
        <w:rPr>
          <w:i/>
          <w:color w:val="000000"/>
          <w:lang w:val="en-CA"/>
        </w:rPr>
        <w:t>Councillor Carl Woodbury</w:t>
      </w:r>
      <w:r w:rsidRPr="000E5DB8">
        <w:rPr>
          <w:i/>
          <w:color w:val="000000"/>
          <w:lang w:val="en-CA"/>
        </w:rPr>
        <w:t xml:space="preserve"> and resolved, following a call for tenders made by the Association of the owners of the Village Rivière-Rouge housing project in the Township of Grenville and in consideration of a resolution duly adopted by the organization recommending the selection of a contractor, to award to Transport Heatlie, </w:t>
      </w:r>
      <w:r w:rsidRPr="007F41C7">
        <w:rPr>
          <w:i/>
          <w:color w:val="000000"/>
          <w:lang w:val="en-CA"/>
        </w:rPr>
        <w:t>the summer maintenance contract for the 2022, 2023 and 2024 seasons and the winter maintenance contract for the 2022-2023, 2023-2024 and 2024-2025 seasons</w:t>
      </w:r>
      <w:r w:rsidRPr="000E5DB8">
        <w:rPr>
          <w:i/>
          <w:color w:val="000000"/>
          <w:lang w:val="en-CA"/>
        </w:rPr>
        <w:t xml:space="preserve"> of the </w:t>
      </w:r>
      <w:r w:rsidRPr="000E5DB8">
        <w:rPr>
          <w:rFonts w:cs="Arial"/>
          <w:i/>
          <w:color w:val="000000"/>
          <w:lang w:val="en-CA"/>
        </w:rPr>
        <w:t xml:space="preserve">Village de la Rivière Rouge </w:t>
      </w:r>
      <w:r w:rsidRPr="000E5DB8">
        <w:rPr>
          <w:i/>
          <w:color w:val="000000"/>
          <w:lang w:val="en-CA"/>
        </w:rPr>
        <w:t>of the Township of Grenville residential project private roads, fo</w:t>
      </w:r>
      <w:r>
        <w:rPr>
          <w:i/>
          <w:color w:val="000000"/>
          <w:lang w:val="en-CA"/>
        </w:rPr>
        <w:t>r a total amount of $84,506.64</w:t>
      </w:r>
      <w:r w:rsidRPr="000E5DB8">
        <w:rPr>
          <w:i/>
          <w:color w:val="000000"/>
          <w:lang w:val="en-CA"/>
        </w:rPr>
        <w:t>, including applicable taxes.</w:t>
      </w:r>
    </w:p>
    <w:p w14:paraId="2C2BFF1F" w14:textId="77777777" w:rsidR="00C32EF3" w:rsidRPr="004E1649" w:rsidRDefault="00C32EF3" w:rsidP="00D3430D">
      <w:pPr>
        <w:spacing w:after="0" w:line="252" w:lineRule="auto"/>
        <w:jc w:val="right"/>
        <w:rPr>
          <w:rFonts w:cstheme="minorHAnsi"/>
        </w:rPr>
      </w:pPr>
      <w:r w:rsidRPr="004E1649">
        <w:rPr>
          <w:rFonts w:cstheme="minorHAnsi"/>
        </w:rPr>
        <w:t>Adopté à l’unanimité des conseillers</w:t>
      </w:r>
    </w:p>
    <w:p w14:paraId="2EE70DA6" w14:textId="77777777" w:rsidR="00C32EF3" w:rsidRPr="004E1649" w:rsidRDefault="00C32EF3" w:rsidP="00D3430D">
      <w:pPr>
        <w:spacing w:after="0" w:line="252" w:lineRule="auto"/>
        <w:jc w:val="right"/>
        <w:rPr>
          <w:rFonts w:cstheme="minorHAnsi"/>
          <w:i/>
        </w:rPr>
      </w:pPr>
      <w:r w:rsidRPr="004E1649">
        <w:rPr>
          <w:rFonts w:cstheme="minorHAnsi"/>
          <w:i/>
        </w:rPr>
        <w:t>Adopted unanimously by councillors</w:t>
      </w:r>
    </w:p>
    <w:p w14:paraId="7103546C" w14:textId="77777777" w:rsidR="008C3299" w:rsidRPr="004E1649" w:rsidRDefault="008C3299" w:rsidP="00D3430D">
      <w:pPr>
        <w:spacing w:after="0" w:line="252" w:lineRule="auto"/>
        <w:jc w:val="right"/>
        <w:rPr>
          <w:rFonts w:cstheme="minorHAnsi"/>
          <w:i/>
        </w:rPr>
      </w:pPr>
    </w:p>
    <w:p w14:paraId="3A97D1C1" w14:textId="77777777" w:rsidR="00795344" w:rsidRDefault="00795344" w:rsidP="00D3430D">
      <w:pPr>
        <w:spacing w:after="0" w:line="252" w:lineRule="auto"/>
        <w:jc w:val="both"/>
        <w:rPr>
          <w:b/>
          <w:u w:val="single"/>
        </w:rPr>
      </w:pPr>
      <w:r>
        <w:rPr>
          <w:b/>
          <w:u w:val="single"/>
        </w:rPr>
        <w:t>2022-07-203</w:t>
      </w:r>
      <w:r>
        <w:rPr>
          <w:b/>
          <w:u w:val="single"/>
        </w:rPr>
        <w:tab/>
      </w:r>
      <w:r w:rsidRPr="009A5AA4">
        <w:rPr>
          <w:b/>
          <w:u w:val="single"/>
        </w:rPr>
        <w:t>Appui au projet d’attribuer le nom Autoroute Guy-Lafleur à l’autoroute 50</w:t>
      </w:r>
    </w:p>
    <w:p w14:paraId="6D56B340" w14:textId="77777777" w:rsidR="00795344" w:rsidRPr="003A7758" w:rsidRDefault="00795344" w:rsidP="00D3430D">
      <w:pPr>
        <w:spacing w:after="0" w:line="252" w:lineRule="auto"/>
        <w:jc w:val="both"/>
        <w:rPr>
          <w:b/>
          <w:u w:val="single"/>
        </w:rPr>
      </w:pPr>
    </w:p>
    <w:p w14:paraId="32278BCC" w14:textId="77777777" w:rsidR="00795344" w:rsidRPr="00C1749E" w:rsidRDefault="00795344" w:rsidP="00D3430D">
      <w:pPr>
        <w:spacing w:line="252" w:lineRule="auto"/>
        <w:jc w:val="both"/>
        <w:rPr>
          <w:rFonts w:cstheme="minorHAnsi"/>
          <w:b/>
          <w:i/>
          <w:sz w:val="24"/>
          <w:lang w:val="en-CA"/>
        </w:rPr>
      </w:pPr>
      <w:r w:rsidRPr="00C1749E">
        <w:rPr>
          <w:b/>
          <w:i/>
          <w:u w:val="single"/>
          <w:lang w:val="en-CA"/>
        </w:rPr>
        <w:t>2022-07-</w:t>
      </w:r>
      <w:r>
        <w:rPr>
          <w:b/>
          <w:i/>
          <w:u w:val="single"/>
          <w:lang w:val="en-CA"/>
        </w:rPr>
        <w:t>203</w:t>
      </w:r>
      <w:r w:rsidRPr="00C1749E">
        <w:rPr>
          <w:b/>
          <w:i/>
          <w:u w:val="single"/>
          <w:lang w:val="en-CA"/>
        </w:rPr>
        <w:tab/>
        <w:t xml:space="preserve">Support for the project to name </w:t>
      </w:r>
      <w:r w:rsidRPr="008D2BF5">
        <w:rPr>
          <w:b/>
          <w:i/>
          <w:u w:val="single"/>
          <w:lang w:val="en-CA"/>
        </w:rPr>
        <w:t xml:space="preserve">Highway </w:t>
      </w:r>
      <w:r>
        <w:rPr>
          <w:b/>
          <w:i/>
          <w:u w:val="single"/>
          <w:lang w:val="en-CA"/>
        </w:rPr>
        <w:t>50</w:t>
      </w:r>
      <w:r w:rsidRPr="00C1749E">
        <w:rPr>
          <w:b/>
          <w:i/>
          <w:u w:val="single"/>
          <w:lang w:val="en-CA"/>
        </w:rPr>
        <w:t xml:space="preserve"> as </w:t>
      </w:r>
      <w:r w:rsidRPr="008D2BF5">
        <w:rPr>
          <w:b/>
          <w:i/>
          <w:u w:val="single"/>
          <w:lang w:val="en-CA"/>
        </w:rPr>
        <w:t xml:space="preserve">Highway </w:t>
      </w:r>
      <w:r>
        <w:rPr>
          <w:b/>
          <w:i/>
          <w:u w:val="single"/>
          <w:lang w:val="en-CA"/>
        </w:rPr>
        <w:t>Guy Lafleur</w:t>
      </w:r>
    </w:p>
    <w:p w14:paraId="322ADA2A" w14:textId="77777777" w:rsidR="00795344" w:rsidRDefault="00795344" w:rsidP="00D3430D">
      <w:pPr>
        <w:spacing w:line="252" w:lineRule="auto"/>
        <w:ind w:left="2268" w:hanging="2268"/>
        <w:jc w:val="both"/>
        <w:rPr>
          <w:color w:val="000000"/>
        </w:rPr>
      </w:pPr>
      <w:r w:rsidRPr="000F64B4">
        <w:rPr>
          <w:color w:val="000000"/>
        </w:rPr>
        <w:t>ATTENDU</w:t>
      </w:r>
      <w:r w:rsidRPr="000F64B4">
        <w:rPr>
          <w:color w:val="000000"/>
        </w:rPr>
        <w:tab/>
        <w:t>que</w:t>
      </w:r>
      <w:r w:rsidRPr="00CD7029">
        <w:t xml:space="preserve"> </w:t>
      </w:r>
      <w:r w:rsidRPr="00CD7029">
        <w:rPr>
          <w:color w:val="000000"/>
        </w:rPr>
        <w:t xml:space="preserve">la Commission de toponymie étudie la possibilité d’attribuer le nom Autoroute Guy-Lafleur à l’autoroute 50, en hommage au grand hockeyeur </w:t>
      </w:r>
      <w:r>
        <w:rPr>
          <w:color w:val="000000"/>
        </w:rPr>
        <w:t>décédé le 22 avril 2022;</w:t>
      </w:r>
    </w:p>
    <w:p w14:paraId="31005AEB" w14:textId="77777777" w:rsidR="00795344" w:rsidRPr="00156B4D" w:rsidRDefault="00795344" w:rsidP="00D3430D">
      <w:pPr>
        <w:spacing w:line="252" w:lineRule="auto"/>
        <w:ind w:left="2268" w:hanging="2268"/>
        <w:jc w:val="both"/>
        <w:rPr>
          <w:i/>
          <w:iCs/>
          <w:color w:val="000000"/>
          <w:lang w:val="en-CA"/>
        </w:rPr>
      </w:pPr>
      <w:r w:rsidRPr="00156B4D">
        <w:rPr>
          <w:i/>
          <w:iCs/>
          <w:color w:val="000000"/>
          <w:lang w:val="en-CA"/>
        </w:rPr>
        <w:t xml:space="preserve">WHEREAS </w:t>
      </w:r>
      <w:r>
        <w:rPr>
          <w:i/>
          <w:iCs/>
          <w:color w:val="000000"/>
          <w:lang w:val="en-CA"/>
        </w:rPr>
        <w:tab/>
      </w:r>
      <w:r w:rsidRPr="00156B4D">
        <w:rPr>
          <w:i/>
          <w:iCs/>
          <w:color w:val="000000"/>
          <w:lang w:val="en-CA"/>
        </w:rPr>
        <w:t xml:space="preserve">the Commission </w:t>
      </w:r>
      <w:r>
        <w:rPr>
          <w:i/>
          <w:iCs/>
          <w:color w:val="000000"/>
          <w:lang w:val="en-CA"/>
        </w:rPr>
        <w:t>of</w:t>
      </w:r>
      <w:r w:rsidRPr="00156B4D">
        <w:rPr>
          <w:i/>
          <w:iCs/>
          <w:color w:val="000000"/>
          <w:lang w:val="en-CA"/>
        </w:rPr>
        <w:t xml:space="preserve"> toponym</w:t>
      </w:r>
      <w:r>
        <w:rPr>
          <w:i/>
          <w:iCs/>
          <w:color w:val="000000"/>
          <w:lang w:val="en-CA"/>
        </w:rPr>
        <w:t>y</w:t>
      </w:r>
      <w:r w:rsidRPr="00156B4D">
        <w:rPr>
          <w:i/>
          <w:iCs/>
          <w:color w:val="000000"/>
          <w:lang w:val="en-CA"/>
        </w:rPr>
        <w:t xml:space="preserve"> is studying the possibility of assigning the name </w:t>
      </w:r>
      <w:r w:rsidRPr="00DB5BBF">
        <w:rPr>
          <w:i/>
          <w:iCs/>
          <w:color w:val="000000"/>
          <w:lang w:val="en-CA"/>
        </w:rPr>
        <w:t xml:space="preserve">Highway </w:t>
      </w:r>
      <w:r w:rsidRPr="00156B4D">
        <w:rPr>
          <w:i/>
          <w:iCs/>
          <w:color w:val="000000"/>
          <w:lang w:val="en-CA"/>
        </w:rPr>
        <w:t>Guy-Lafleur to Autoroute 50, in tribute to the great hockey player who died on April 22, 2022;</w:t>
      </w:r>
    </w:p>
    <w:p w14:paraId="75ACC528" w14:textId="77777777" w:rsidR="00795344" w:rsidRDefault="00795344" w:rsidP="00D3430D">
      <w:pPr>
        <w:spacing w:line="252" w:lineRule="auto"/>
        <w:ind w:left="2268" w:hanging="2268"/>
        <w:jc w:val="both"/>
        <w:rPr>
          <w:color w:val="000000"/>
        </w:rPr>
      </w:pPr>
      <w:r w:rsidRPr="000F64B4">
        <w:rPr>
          <w:color w:val="000000"/>
        </w:rPr>
        <w:t>ATTENDU</w:t>
      </w:r>
      <w:r w:rsidRPr="000F64B4">
        <w:rPr>
          <w:color w:val="000000"/>
        </w:rPr>
        <w:tab/>
        <w:t>que</w:t>
      </w:r>
      <w:r>
        <w:rPr>
          <w:color w:val="000000"/>
        </w:rPr>
        <w:t xml:space="preserve"> p</w:t>
      </w:r>
      <w:r w:rsidRPr="000200C5">
        <w:rPr>
          <w:color w:val="000000"/>
        </w:rPr>
        <w:t>our tout projet de nature commémorative, la Commission cherche à s’assurer de la pertinence du lien entre la personne dont on souhaite rappeler le souvenir et le lieu envisagé pour y ancrer la désignation toponymique</w:t>
      </w:r>
      <w:r>
        <w:rPr>
          <w:color w:val="000000"/>
        </w:rPr>
        <w:t>;</w:t>
      </w:r>
    </w:p>
    <w:p w14:paraId="00147CEE" w14:textId="77777777" w:rsidR="00795344" w:rsidRPr="005377DE" w:rsidRDefault="00795344" w:rsidP="00D3430D">
      <w:pPr>
        <w:spacing w:line="252" w:lineRule="auto"/>
        <w:ind w:left="2268" w:hanging="2268"/>
        <w:jc w:val="both"/>
        <w:rPr>
          <w:i/>
          <w:iCs/>
          <w:color w:val="000000"/>
          <w:lang w:val="en-CA"/>
        </w:rPr>
      </w:pPr>
      <w:r w:rsidRPr="005377DE">
        <w:rPr>
          <w:i/>
          <w:iCs/>
          <w:color w:val="000000"/>
          <w:lang w:val="en-CA"/>
        </w:rPr>
        <w:t xml:space="preserve">WHEREAS </w:t>
      </w:r>
      <w:r>
        <w:rPr>
          <w:i/>
          <w:iCs/>
          <w:color w:val="000000"/>
          <w:lang w:val="en-CA"/>
        </w:rPr>
        <w:tab/>
      </w:r>
      <w:r w:rsidRPr="005377DE">
        <w:rPr>
          <w:i/>
          <w:iCs/>
          <w:color w:val="000000"/>
          <w:lang w:val="en-CA"/>
        </w:rPr>
        <w:t>for any project of a commemorative nature, the Commission seeks to ascertain the relevance of the link between the person whose memory it is intended to recall and the place envisaged to anchor the toponymic designation;</w:t>
      </w:r>
    </w:p>
    <w:p w14:paraId="2D09716E" w14:textId="77777777" w:rsidR="00795344" w:rsidRDefault="00795344" w:rsidP="00D3430D">
      <w:pPr>
        <w:spacing w:line="252" w:lineRule="auto"/>
        <w:ind w:left="2268" w:hanging="2268"/>
        <w:jc w:val="both"/>
        <w:rPr>
          <w:color w:val="000000"/>
          <w:lang w:val="fr-FR"/>
        </w:rPr>
      </w:pPr>
      <w:r w:rsidRPr="000F64B4">
        <w:rPr>
          <w:color w:val="000000"/>
        </w:rPr>
        <w:t>ATTENDU</w:t>
      </w:r>
      <w:r w:rsidRPr="000F64B4">
        <w:rPr>
          <w:color w:val="000000"/>
        </w:rPr>
        <w:tab/>
        <w:t>que</w:t>
      </w:r>
      <w:r>
        <w:rPr>
          <w:color w:val="000000"/>
        </w:rPr>
        <w:t xml:space="preserve"> Guy Lafleur est natif de Thurso, </w:t>
      </w:r>
      <w:r w:rsidRPr="00CD7029">
        <w:rPr>
          <w:color w:val="000000"/>
          <w:lang w:val="fr-FR"/>
        </w:rPr>
        <w:t>municipalité traversée par l’autoroute</w:t>
      </w:r>
      <w:r>
        <w:rPr>
          <w:color w:val="000000"/>
          <w:lang w:val="fr-FR"/>
        </w:rPr>
        <w:t xml:space="preserve"> 50 ;</w:t>
      </w:r>
    </w:p>
    <w:p w14:paraId="5E5160ED" w14:textId="77777777" w:rsidR="00795344" w:rsidRPr="008D2BF5" w:rsidRDefault="00795344" w:rsidP="00D3430D">
      <w:pPr>
        <w:spacing w:line="252" w:lineRule="auto"/>
        <w:ind w:left="2268" w:hanging="2268"/>
        <w:jc w:val="both"/>
        <w:rPr>
          <w:i/>
          <w:iCs/>
          <w:color w:val="000000"/>
          <w:lang w:val="en-CA"/>
        </w:rPr>
      </w:pPr>
      <w:r w:rsidRPr="008D2BF5">
        <w:rPr>
          <w:i/>
          <w:iCs/>
          <w:color w:val="000000"/>
          <w:lang w:val="en-CA"/>
        </w:rPr>
        <w:lastRenderedPageBreak/>
        <w:t xml:space="preserve">WHEREAS </w:t>
      </w:r>
      <w:r>
        <w:rPr>
          <w:i/>
          <w:iCs/>
          <w:color w:val="000000"/>
          <w:lang w:val="en-CA"/>
        </w:rPr>
        <w:tab/>
      </w:r>
      <w:r w:rsidRPr="008D2BF5">
        <w:rPr>
          <w:i/>
          <w:iCs/>
          <w:color w:val="000000"/>
          <w:lang w:val="en-CA"/>
        </w:rPr>
        <w:t xml:space="preserve">Guy Lafleur is a native of Thurso, a municipality crossed by </w:t>
      </w:r>
      <w:bookmarkStart w:id="15" w:name="_Hlk108432257"/>
      <w:r w:rsidRPr="008D2BF5">
        <w:rPr>
          <w:i/>
          <w:iCs/>
          <w:color w:val="000000"/>
          <w:lang w:val="en-CA"/>
        </w:rPr>
        <w:t>Highway</w:t>
      </w:r>
      <w:bookmarkEnd w:id="15"/>
      <w:r w:rsidRPr="008D2BF5">
        <w:rPr>
          <w:i/>
          <w:iCs/>
          <w:color w:val="000000"/>
          <w:lang w:val="en-CA"/>
        </w:rPr>
        <w:t xml:space="preserve"> 50;</w:t>
      </w:r>
    </w:p>
    <w:p w14:paraId="73005503" w14:textId="77777777" w:rsidR="00795344" w:rsidRDefault="00795344" w:rsidP="00D3430D">
      <w:pPr>
        <w:spacing w:line="252" w:lineRule="auto"/>
        <w:ind w:left="2268" w:hanging="2268"/>
        <w:jc w:val="both"/>
        <w:rPr>
          <w:color w:val="000000"/>
        </w:rPr>
      </w:pPr>
      <w:r w:rsidRPr="000200C5">
        <w:rPr>
          <w:color w:val="000000"/>
        </w:rPr>
        <w:t>ATTENDU</w:t>
      </w:r>
      <w:r w:rsidRPr="000200C5">
        <w:rPr>
          <w:color w:val="000000"/>
        </w:rPr>
        <w:tab/>
        <w:t>que</w:t>
      </w:r>
      <w:r>
        <w:rPr>
          <w:color w:val="000000"/>
        </w:rPr>
        <w:t xml:space="preserve"> l</w:t>
      </w:r>
      <w:r w:rsidRPr="000200C5">
        <w:rPr>
          <w:color w:val="000000"/>
        </w:rPr>
        <w:t>a famille de Guy Lafleur a été consultée et est d’accord avec ce projet</w:t>
      </w:r>
      <w:r>
        <w:rPr>
          <w:color w:val="000000"/>
        </w:rPr>
        <w:t>;</w:t>
      </w:r>
    </w:p>
    <w:p w14:paraId="6ECA4A06" w14:textId="77777777" w:rsidR="00795344" w:rsidRPr="00DB5BBF" w:rsidRDefault="00795344" w:rsidP="00D3430D">
      <w:pPr>
        <w:spacing w:line="252" w:lineRule="auto"/>
        <w:ind w:left="2268" w:hanging="2268"/>
        <w:jc w:val="both"/>
        <w:rPr>
          <w:i/>
          <w:iCs/>
          <w:color w:val="000000"/>
          <w:lang w:val="en-CA"/>
        </w:rPr>
      </w:pPr>
      <w:r w:rsidRPr="00DB5BBF">
        <w:rPr>
          <w:i/>
          <w:iCs/>
          <w:color w:val="000000"/>
          <w:lang w:val="en-CA"/>
        </w:rPr>
        <w:t xml:space="preserve">WHEREAS </w:t>
      </w:r>
      <w:r>
        <w:rPr>
          <w:i/>
          <w:iCs/>
          <w:color w:val="000000"/>
          <w:lang w:val="en-CA"/>
        </w:rPr>
        <w:tab/>
      </w:r>
      <w:r w:rsidRPr="00DB5BBF">
        <w:rPr>
          <w:i/>
          <w:iCs/>
          <w:color w:val="000000"/>
          <w:lang w:val="en-CA"/>
        </w:rPr>
        <w:t>Guy Lafleur's family has been consulted and agrees with this project;</w:t>
      </w:r>
    </w:p>
    <w:p w14:paraId="6186C4C9" w14:textId="70EB6AC7" w:rsidR="00795344" w:rsidRDefault="00795344" w:rsidP="00D3430D">
      <w:pPr>
        <w:spacing w:line="252" w:lineRule="auto"/>
        <w:ind w:left="2268" w:hanging="2268"/>
        <w:jc w:val="both"/>
        <w:rPr>
          <w:color w:val="000000"/>
        </w:rPr>
      </w:pPr>
      <w:r w:rsidRPr="00C5291D">
        <w:rPr>
          <w:color w:val="000000"/>
        </w:rPr>
        <w:t xml:space="preserve">EN CONSÉQUENCE </w:t>
      </w:r>
      <w:r w:rsidRPr="00C5291D">
        <w:rPr>
          <w:color w:val="000000"/>
        </w:rPr>
        <w:tab/>
        <w:t xml:space="preserve">il est proposé par </w:t>
      </w:r>
      <w:r>
        <w:rPr>
          <w:color w:val="000000"/>
        </w:rPr>
        <w:t>le conseiller Patrice Deslongchamps</w:t>
      </w:r>
      <w:r w:rsidRPr="00C5291D">
        <w:rPr>
          <w:color w:val="000000"/>
        </w:rPr>
        <w:t xml:space="preserve"> et résolu que la municipalité de Grenville-sur-la-Rouge appuie la </w:t>
      </w:r>
      <w:r w:rsidRPr="00CD7029">
        <w:rPr>
          <w:color w:val="000000"/>
        </w:rPr>
        <w:t xml:space="preserve">Commission de toponymie </w:t>
      </w:r>
      <w:r w:rsidRPr="00C5291D">
        <w:rPr>
          <w:color w:val="000000"/>
        </w:rPr>
        <w:t xml:space="preserve">dans ses démarches </w:t>
      </w:r>
      <w:r>
        <w:rPr>
          <w:color w:val="000000"/>
        </w:rPr>
        <w:t xml:space="preserve">afin d’attribuer le nom </w:t>
      </w:r>
      <w:r w:rsidRPr="00CD7029">
        <w:rPr>
          <w:color w:val="000000"/>
        </w:rPr>
        <w:t>Autoroute Guy-Lafleur à l’autoro</w:t>
      </w:r>
      <w:r>
        <w:rPr>
          <w:color w:val="000000"/>
        </w:rPr>
        <w:t>u</w:t>
      </w:r>
      <w:r w:rsidRPr="00CD7029">
        <w:rPr>
          <w:color w:val="000000"/>
        </w:rPr>
        <w:t>te 50</w:t>
      </w:r>
      <w:r>
        <w:rPr>
          <w:color w:val="000000"/>
        </w:rPr>
        <w:t>.</w:t>
      </w:r>
    </w:p>
    <w:p w14:paraId="1B1915AD" w14:textId="77777777" w:rsidR="00795344" w:rsidRPr="00E300E9" w:rsidRDefault="00795344" w:rsidP="00D3430D">
      <w:pPr>
        <w:spacing w:line="252" w:lineRule="auto"/>
        <w:ind w:left="2268" w:hanging="2268"/>
        <w:jc w:val="both"/>
        <w:rPr>
          <w:i/>
          <w:iCs/>
          <w:color w:val="000000"/>
          <w:lang w:val="en-CA"/>
        </w:rPr>
      </w:pPr>
      <w:r w:rsidRPr="00E300E9">
        <w:rPr>
          <w:i/>
          <w:iCs/>
          <w:color w:val="000000"/>
          <w:lang w:val="en-CA"/>
        </w:rPr>
        <w:t xml:space="preserve">CONSEQUENTLY </w:t>
      </w:r>
      <w:r>
        <w:rPr>
          <w:i/>
          <w:iCs/>
          <w:color w:val="000000"/>
          <w:lang w:val="en-CA"/>
        </w:rPr>
        <w:tab/>
      </w:r>
      <w:r w:rsidRPr="00E300E9">
        <w:rPr>
          <w:i/>
          <w:iCs/>
          <w:color w:val="000000"/>
          <w:lang w:val="en-CA"/>
        </w:rPr>
        <w:t xml:space="preserve">it is </w:t>
      </w:r>
      <w:r>
        <w:rPr>
          <w:i/>
          <w:iCs/>
          <w:color w:val="000000"/>
          <w:lang w:val="en-CA"/>
        </w:rPr>
        <w:t>proposed by Councillor</w:t>
      </w:r>
      <w:r w:rsidRPr="00E300E9">
        <w:rPr>
          <w:i/>
          <w:iCs/>
          <w:color w:val="000000"/>
          <w:lang w:val="en-CA"/>
        </w:rPr>
        <w:t xml:space="preserve"> </w:t>
      </w:r>
      <w:r>
        <w:rPr>
          <w:i/>
          <w:iCs/>
          <w:color w:val="000000"/>
          <w:lang w:val="en-CA"/>
        </w:rPr>
        <w:t>Patrice Deslongchamps</w:t>
      </w:r>
      <w:r w:rsidRPr="00E300E9">
        <w:rPr>
          <w:i/>
          <w:iCs/>
          <w:color w:val="000000"/>
          <w:lang w:val="en-CA"/>
        </w:rPr>
        <w:t xml:space="preserve"> and resolved that the Municipality of Grenville-sur-la-Rouge support the Commission </w:t>
      </w:r>
      <w:r>
        <w:rPr>
          <w:i/>
          <w:iCs/>
          <w:color w:val="000000"/>
          <w:lang w:val="en-CA"/>
        </w:rPr>
        <w:t>of</w:t>
      </w:r>
      <w:r w:rsidRPr="00E300E9">
        <w:rPr>
          <w:i/>
          <w:iCs/>
          <w:color w:val="000000"/>
          <w:lang w:val="en-CA"/>
        </w:rPr>
        <w:t xml:space="preserve"> toponym</w:t>
      </w:r>
      <w:r>
        <w:rPr>
          <w:i/>
          <w:iCs/>
          <w:color w:val="000000"/>
          <w:lang w:val="en-CA"/>
        </w:rPr>
        <w:t>y</w:t>
      </w:r>
      <w:r w:rsidRPr="00E300E9">
        <w:rPr>
          <w:i/>
          <w:iCs/>
          <w:color w:val="000000"/>
          <w:lang w:val="en-CA"/>
        </w:rPr>
        <w:t xml:space="preserve"> in its efforts to assign the name </w:t>
      </w:r>
      <w:r>
        <w:rPr>
          <w:i/>
          <w:iCs/>
          <w:color w:val="000000"/>
          <w:lang w:val="en-CA"/>
        </w:rPr>
        <w:t>Highway</w:t>
      </w:r>
      <w:r w:rsidRPr="00E300E9">
        <w:rPr>
          <w:i/>
          <w:iCs/>
          <w:color w:val="000000"/>
          <w:lang w:val="en-CA"/>
        </w:rPr>
        <w:t xml:space="preserve"> Guy-Lafleur to </w:t>
      </w:r>
      <w:r>
        <w:rPr>
          <w:i/>
          <w:iCs/>
          <w:color w:val="000000"/>
          <w:lang w:val="en-CA"/>
        </w:rPr>
        <w:t>Highway</w:t>
      </w:r>
      <w:r w:rsidRPr="00E300E9">
        <w:rPr>
          <w:i/>
          <w:iCs/>
          <w:color w:val="000000"/>
          <w:lang w:val="en-CA"/>
        </w:rPr>
        <w:t xml:space="preserve"> 50.</w:t>
      </w:r>
    </w:p>
    <w:p w14:paraId="1879F031" w14:textId="77777777" w:rsidR="00C32EF3" w:rsidRDefault="00C32EF3" w:rsidP="00D3430D">
      <w:pPr>
        <w:spacing w:after="0" w:line="252" w:lineRule="auto"/>
        <w:jc w:val="right"/>
        <w:rPr>
          <w:rFonts w:cstheme="minorHAnsi"/>
        </w:rPr>
      </w:pPr>
      <w:r w:rsidRPr="00AB397E">
        <w:rPr>
          <w:rFonts w:cstheme="minorHAnsi"/>
        </w:rPr>
        <w:t>Adopté à l’unanimité des conseillers</w:t>
      </w:r>
    </w:p>
    <w:p w14:paraId="1900459F" w14:textId="77777777" w:rsidR="00C32EF3" w:rsidRPr="004E1649" w:rsidRDefault="00C32EF3" w:rsidP="00D3430D">
      <w:pPr>
        <w:spacing w:after="0" w:line="252" w:lineRule="auto"/>
        <w:jc w:val="right"/>
        <w:rPr>
          <w:rFonts w:cstheme="minorHAnsi"/>
          <w:i/>
          <w:lang w:val="en-CA"/>
        </w:rPr>
      </w:pPr>
      <w:r w:rsidRPr="004E1649">
        <w:rPr>
          <w:rFonts w:cstheme="minorHAnsi"/>
          <w:i/>
          <w:lang w:val="en-CA"/>
        </w:rPr>
        <w:t>Adopted unanimously by councillors</w:t>
      </w:r>
    </w:p>
    <w:p w14:paraId="3A7B929E" w14:textId="77777777" w:rsidR="006C4DA3" w:rsidRPr="004E1649" w:rsidRDefault="006C4DA3" w:rsidP="00D3430D">
      <w:pPr>
        <w:tabs>
          <w:tab w:val="left" w:pos="1418"/>
        </w:tabs>
        <w:spacing w:before="120" w:after="0" w:line="252" w:lineRule="auto"/>
        <w:jc w:val="right"/>
        <w:outlineLvl w:val="0"/>
        <w:rPr>
          <w:rFonts w:eastAsia="Times New Roman" w:cstheme="minorHAnsi"/>
          <w:b/>
          <w:noProof/>
          <w:color w:val="000000"/>
          <w:u w:val="single"/>
          <w:lang w:val="en-CA"/>
        </w:rPr>
      </w:pPr>
    </w:p>
    <w:p w14:paraId="07DB3EF0" w14:textId="77777777" w:rsidR="009C7F3E" w:rsidRDefault="009C7F3E" w:rsidP="00D3430D">
      <w:pPr>
        <w:spacing w:after="0" w:line="252" w:lineRule="auto"/>
        <w:jc w:val="both"/>
        <w:rPr>
          <w:b/>
          <w:u w:val="single"/>
        </w:rPr>
      </w:pPr>
      <w:r>
        <w:rPr>
          <w:b/>
          <w:u w:val="single"/>
        </w:rPr>
        <w:t>2022-07-204</w:t>
      </w:r>
      <w:r>
        <w:rPr>
          <w:b/>
          <w:u w:val="single"/>
        </w:rPr>
        <w:tab/>
      </w:r>
      <w:r w:rsidRPr="00162A70">
        <w:rPr>
          <w:b/>
          <w:u w:val="single"/>
        </w:rPr>
        <w:t>Reclassification du poste de l’adjointe administrative - Travaux publics, sécurité incendies</w:t>
      </w:r>
    </w:p>
    <w:p w14:paraId="010A328A" w14:textId="77777777" w:rsidR="009C7F3E" w:rsidRPr="003A7758" w:rsidRDefault="009C7F3E" w:rsidP="00D3430D">
      <w:pPr>
        <w:spacing w:after="0" w:line="252" w:lineRule="auto"/>
        <w:jc w:val="both"/>
        <w:rPr>
          <w:b/>
          <w:u w:val="single"/>
        </w:rPr>
      </w:pPr>
    </w:p>
    <w:p w14:paraId="7F419831" w14:textId="77777777" w:rsidR="009C7F3E" w:rsidRPr="006D63AE" w:rsidRDefault="009C7F3E" w:rsidP="00D3430D">
      <w:pPr>
        <w:spacing w:line="252" w:lineRule="auto"/>
        <w:jc w:val="both"/>
        <w:rPr>
          <w:rFonts w:cstheme="minorHAnsi"/>
          <w:b/>
          <w:i/>
          <w:sz w:val="24"/>
          <w:lang w:val="en-CA"/>
        </w:rPr>
      </w:pPr>
      <w:r w:rsidRPr="006D63AE">
        <w:rPr>
          <w:b/>
          <w:i/>
          <w:u w:val="single"/>
          <w:lang w:val="en-CA"/>
        </w:rPr>
        <w:t>2022-07-</w:t>
      </w:r>
      <w:r>
        <w:rPr>
          <w:b/>
          <w:i/>
          <w:u w:val="single"/>
          <w:lang w:val="en-CA"/>
        </w:rPr>
        <w:t>204</w:t>
      </w:r>
      <w:r w:rsidRPr="006D63AE">
        <w:rPr>
          <w:b/>
          <w:i/>
          <w:u w:val="single"/>
          <w:lang w:val="en-CA"/>
        </w:rPr>
        <w:tab/>
        <w:t>Reclassification of Administrative Assistant - Public Works, Fire Safety</w:t>
      </w:r>
    </w:p>
    <w:p w14:paraId="12789B9F" w14:textId="77777777" w:rsidR="009C7F3E" w:rsidRDefault="009C7F3E" w:rsidP="00D3430D">
      <w:pPr>
        <w:spacing w:line="252" w:lineRule="auto"/>
        <w:ind w:left="2268" w:hanging="2268"/>
        <w:jc w:val="both"/>
        <w:rPr>
          <w:color w:val="000000"/>
        </w:rPr>
      </w:pPr>
      <w:r w:rsidRPr="00C76897">
        <w:rPr>
          <w:color w:val="000000"/>
        </w:rPr>
        <w:t>ATTENDU</w:t>
      </w:r>
      <w:r w:rsidRPr="00C76897">
        <w:rPr>
          <w:color w:val="000000"/>
        </w:rPr>
        <w:tab/>
        <w:t>que depuis la création d</w:t>
      </w:r>
      <w:r>
        <w:rPr>
          <w:color w:val="000000"/>
        </w:rPr>
        <w:t>e ce</w:t>
      </w:r>
      <w:r w:rsidRPr="00C76897">
        <w:rPr>
          <w:color w:val="000000"/>
        </w:rPr>
        <w:t xml:space="preserve"> poste et sa dernière évaluation, le</w:t>
      </w:r>
      <w:r>
        <w:rPr>
          <w:color w:val="000000"/>
        </w:rPr>
        <w:t>s tâches et les compétences requises ont évoluées de façon significative;</w:t>
      </w:r>
    </w:p>
    <w:p w14:paraId="37F6DF88" w14:textId="77777777" w:rsidR="009C7F3E" w:rsidRPr="00AE280A" w:rsidRDefault="009C7F3E" w:rsidP="00D3430D">
      <w:pPr>
        <w:spacing w:line="252" w:lineRule="auto"/>
        <w:ind w:left="2268" w:hanging="2268"/>
        <w:jc w:val="both"/>
        <w:rPr>
          <w:i/>
          <w:iCs/>
          <w:color w:val="000000"/>
          <w:lang w:val="en-CA"/>
        </w:rPr>
      </w:pPr>
      <w:r w:rsidRPr="00AE280A">
        <w:rPr>
          <w:i/>
          <w:iCs/>
          <w:color w:val="000000"/>
          <w:lang w:val="en-CA"/>
        </w:rPr>
        <w:t>WHEREAS</w:t>
      </w:r>
      <w:r>
        <w:rPr>
          <w:i/>
          <w:iCs/>
          <w:color w:val="000000"/>
          <w:lang w:val="en-CA"/>
        </w:rPr>
        <w:tab/>
      </w:r>
      <w:r w:rsidRPr="00AE280A">
        <w:rPr>
          <w:i/>
          <w:iCs/>
          <w:color w:val="000000"/>
          <w:lang w:val="en-CA"/>
        </w:rPr>
        <w:t>since the creation of this position and its last evaluation, the tasks and skills required have evolved significantly;</w:t>
      </w:r>
    </w:p>
    <w:p w14:paraId="14EA23CC" w14:textId="77777777" w:rsidR="009C7F3E" w:rsidRDefault="009C7F3E" w:rsidP="00D3430D">
      <w:pPr>
        <w:spacing w:line="252" w:lineRule="auto"/>
        <w:ind w:left="2268" w:hanging="2268"/>
        <w:jc w:val="both"/>
        <w:rPr>
          <w:color w:val="000000"/>
        </w:rPr>
      </w:pPr>
      <w:r w:rsidRPr="002F6FC5">
        <w:rPr>
          <w:color w:val="000000"/>
        </w:rPr>
        <w:t>ATTENDU</w:t>
      </w:r>
      <w:r w:rsidRPr="002F6FC5">
        <w:rPr>
          <w:color w:val="000000"/>
        </w:rPr>
        <w:tab/>
      </w:r>
      <w:r>
        <w:rPr>
          <w:color w:val="000000"/>
        </w:rPr>
        <w:t xml:space="preserve">la demande formulée par la détentrice actuelle du poste de reclasser son poste </w:t>
      </w:r>
      <w:bookmarkStart w:id="16" w:name="_Hlk108424622"/>
      <w:r>
        <w:rPr>
          <w:color w:val="000000"/>
        </w:rPr>
        <w:t>au même niveau que celui de la technicienne comptable</w:t>
      </w:r>
      <w:bookmarkEnd w:id="16"/>
      <w:r>
        <w:rPr>
          <w:color w:val="000000"/>
        </w:rPr>
        <w:t>;</w:t>
      </w:r>
    </w:p>
    <w:p w14:paraId="756C1635" w14:textId="77777777" w:rsidR="009C7F3E" w:rsidRPr="006C091C" w:rsidRDefault="009C7F3E" w:rsidP="00D3430D">
      <w:pPr>
        <w:spacing w:line="252" w:lineRule="auto"/>
        <w:ind w:left="2268" w:hanging="2268"/>
        <w:jc w:val="both"/>
        <w:rPr>
          <w:i/>
          <w:iCs/>
          <w:color w:val="000000"/>
          <w:lang w:val="en-CA"/>
        </w:rPr>
      </w:pPr>
      <w:r w:rsidRPr="006C091C">
        <w:rPr>
          <w:i/>
          <w:iCs/>
          <w:color w:val="000000"/>
          <w:lang w:val="en-CA"/>
        </w:rPr>
        <w:t xml:space="preserve">WHEREAS </w:t>
      </w:r>
      <w:r w:rsidRPr="006C091C">
        <w:rPr>
          <w:i/>
          <w:iCs/>
          <w:color w:val="000000"/>
          <w:lang w:val="en-CA"/>
        </w:rPr>
        <w:tab/>
        <w:t>the request made by the current holder of the position to reclassify her position to the same level as that of the accounting technician;</w:t>
      </w:r>
    </w:p>
    <w:p w14:paraId="4E9CEBEF" w14:textId="77777777" w:rsidR="009C7F3E" w:rsidRDefault="009C7F3E" w:rsidP="00D3430D">
      <w:pPr>
        <w:spacing w:line="252" w:lineRule="auto"/>
        <w:ind w:left="2268" w:hanging="2268"/>
        <w:jc w:val="both"/>
        <w:rPr>
          <w:color w:val="000000"/>
        </w:rPr>
      </w:pPr>
      <w:r w:rsidRPr="001A586B">
        <w:rPr>
          <w:color w:val="000000"/>
        </w:rPr>
        <w:t>EN CONSÉQUENCE</w:t>
      </w:r>
      <w:r w:rsidRPr="001A586B">
        <w:rPr>
          <w:color w:val="000000"/>
        </w:rPr>
        <w:tab/>
        <w:t>il est p</w:t>
      </w:r>
      <w:r>
        <w:rPr>
          <w:color w:val="000000"/>
        </w:rPr>
        <w:t xml:space="preserve">roposé par </w:t>
      </w:r>
      <w:r>
        <w:rPr>
          <w:rFonts w:cs="Arial"/>
        </w:rPr>
        <w:t>la conseillère Manon Jutras</w:t>
      </w:r>
      <w:r w:rsidRPr="005E31F5">
        <w:rPr>
          <w:rFonts w:cs="Arial"/>
        </w:rPr>
        <w:t xml:space="preserve"> </w:t>
      </w:r>
      <w:r>
        <w:rPr>
          <w:color w:val="000000"/>
        </w:rPr>
        <w:t>et résolu que le conseil autorise le directeur général à reclasser le poste d</w:t>
      </w:r>
      <w:r w:rsidRPr="001A586B">
        <w:rPr>
          <w:color w:val="000000"/>
        </w:rPr>
        <w:t>’adjointe administrative - Travaux publics, sécurité incendies</w:t>
      </w:r>
      <w:r w:rsidRPr="001A586B">
        <w:t xml:space="preserve"> </w:t>
      </w:r>
      <w:r w:rsidRPr="001A586B">
        <w:rPr>
          <w:color w:val="000000"/>
        </w:rPr>
        <w:t>au même niveau que celui de la technicienne comptable</w:t>
      </w:r>
      <w:r>
        <w:rPr>
          <w:color w:val="000000"/>
        </w:rPr>
        <w:t xml:space="preserve"> et ce, en date du 1</w:t>
      </w:r>
      <w:r w:rsidRPr="001A586B">
        <w:rPr>
          <w:color w:val="000000"/>
          <w:vertAlign w:val="superscript"/>
        </w:rPr>
        <w:t>er</w:t>
      </w:r>
      <w:r>
        <w:rPr>
          <w:color w:val="000000"/>
        </w:rPr>
        <w:t xml:space="preserve"> juin 2022.</w:t>
      </w:r>
    </w:p>
    <w:p w14:paraId="75141340" w14:textId="77777777" w:rsidR="009C7F3E" w:rsidRPr="006C091C" w:rsidRDefault="009C7F3E" w:rsidP="00D3430D">
      <w:pPr>
        <w:spacing w:line="252" w:lineRule="auto"/>
        <w:ind w:left="2268" w:hanging="2268"/>
        <w:jc w:val="both"/>
        <w:rPr>
          <w:i/>
          <w:iCs/>
          <w:color w:val="000000"/>
          <w:lang w:val="en-CA"/>
        </w:rPr>
      </w:pPr>
      <w:r w:rsidRPr="006C091C">
        <w:rPr>
          <w:i/>
          <w:iCs/>
          <w:color w:val="000000"/>
          <w:lang w:val="en-CA"/>
        </w:rPr>
        <w:t xml:space="preserve">CONSEQUENTLY </w:t>
      </w:r>
      <w:r>
        <w:rPr>
          <w:i/>
          <w:iCs/>
          <w:color w:val="000000"/>
          <w:lang w:val="en-CA"/>
        </w:rPr>
        <w:tab/>
      </w:r>
      <w:r w:rsidRPr="006C091C">
        <w:rPr>
          <w:i/>
          <w:iCs/>
          <w:color w:val="000000"/>
          <w:lang w:val="en-CA"/>
        </w:rPr>
        <w:t xml:space="preserve">it is </w:t>
      </w:r>
      <w:r>
        <w:rPr>
          <w:i/>
          <w:iCs/>
          <w:color w:val="000000"/>
          <w:lang w:val="en-CA"/>
        </w:rPr>
        <w:t xml:space="preserve">proposed by Councillor Manon Jutras </w:t>
      </w:r>
      <w:r w:rsidRPr="006C091C">
        <w:rPr>
          <w:i/>
          <w:iCs/>
          <w:color w:val="000000"/>
          <w:lang w:val="en-CA"/>
        </w:rPr>
        <w:t>and resolved that Council authorizes the Director General to reclassify the position of Administrative Assistant - Public Works, Fire Safety to the same level as that of the Accounting Technician, as of June 1, 2022.</w:t>
      </w:r>
    </w:p>
    <w:p w14:paraId="33432461" w14:textId="77777777" w:rsidR="00C32EF3" w:rsidRPr="004E1649" w:rsidRDefault="00C32EF3" w:rsidP="00D3430D">
      <w:pPr>
        <w:spacing w:after="0" w:line="252" w:lineRule="auto"/>
        <w:jc w:val="right"/>
        <w:rPr>
          <w:rFonts w:cstheme="minorHAnsi"/>
          <w:lang w:val="en-CA"/>
        </w:rPr>
      </w:pPr>
      <w:r w:rsidRPr="004E1649">
        <w:rPr>
          <w:rFonts w:cstheme="minorHAnsi"/>
          <w:lang w:val="en-CA"/>
        </w:rPr>
        <w:t>Adopté à l’unanimité des conseillers</w:t>
      </w:r>
    </w:p>
    <w:p w14:paraId="31D77F52" w14:textId="77777777" w:rsidR="00C32EF3" w:rsidRPr="004E1649" w:rsidRDefault="00C32EF3" w:rsidP="00D3430D">
      <w:pPr>
        <w:spacing w:after="0" w:line="252" w:lineRule="auto"/>
        <w:jc w:val="right"/>
        <w:rPr>
          <w:rFonts w:cstheme="minorHAnsi"/>
          <w:i/>
          <w:lang w:val="en-CA"/>
        </w:rPr>
      </w:pPr>
      <w:r w:rsidRPr="004E1649">
        <w:rPr>
          <w:rFonts w:cstheme="minorHAnsi"/>
          <w:i/>
          <w:lang w:val="en-CA"/>
        </w:rPr>
        <w:t>Adopted unanimously by councillors</w:t>
      </w:r>
    </w:p>
    <w:p w14:paraId="333C3DB6" w14:textId="77777777" w:rsidR="008C3299" w:rsidRPr="004E1649" w:rsidRDefault="008C3299" w:rsidP="00D3430D">
      <w:pPr>
        <w:spacing w:after="0" w:line="252" w:lineRule="auto"/>
        <w:jc w:val="right"/>
        <w:rPr>
          <w:rFonts w:cstheme="minorHAnsi"/>
          <w:i/>
          <w:lang w:val="en-CA"/>
        </w:rPr>
      </w:pPr>
    </w:p>
    <w:p w14:paraId="50903FD8" w14:textId="77777777" w:rsidR="009F14CF" w:rsidRDefault="009F14CF" w:rsidP="00D3430D">
      <w:pPr>
        <w:spacing w:after="0" w:line="252" w:lineRule="auto"/>
        <w:jc w:val="both"/>
        <w:rPr>
          <w:b/>
          <w:u w:val="single"/>
        </w:rPr>
      </w:pPr>
      <w:r>
        <w:rPr>
          <w:b/>
          <w:u w:val="single"/>
        </w:rPr>
        <w:t>2022-07-205</w:t>
      </w:r>
      <w:r>
        <w:rPr>
          <w:b/>
          <w:u w:val="single"/>
        </w:rPr>
        <w:tab/>
      </w:r>
      <w:r w:rsidRPr="00F51D79">
        <w:rPr>
          <w:b/>
          <w:u w:val="single"/>
        </w:rPr>
        <w:t>Modification de l’échelon salarial de Mme Mélanie Jacques, adjointe administrative de soutien</w:t>
      </w:r>
      <w:r>
        <w:rPr>
          <w:b/>
          <w:u w:val="single"/>
        </w:rPr>
        <w:t>, suivant la fin de sa probation</w:t>
      </w:r>
    </w:p>
    <w:p w14:paraId="48EE25CC" w14:textId="77777777" w:rsidR="009F14CF" w:rsidRPr="003A7758" w:rsidRDefault="009F14CF" w:rsidP="00D3430D">
      <w:pPr>
        <w:spacing w:after="0" w:line="252" w:lineRule="auto"/>
        <w:jc w:val="both"/>
        <w:rPr>
          <w:b/>
          <w:u w:val="single"/>
        </w:rPr>
      </w:pPr>
    </w:p>
    <w:p w14:paraId="732CE543" w14:textId="77777777" w:rsidR="009F14CF" w:rsidRPr="00F51D79" w:rsidRDefault="009F14CF" w:rsidP="00D3430D">
      <w:pPr>
        <w:spacing w:line="252" w:lineRule="auto"/>
        <w:jc w:val="both"/>
        <w:rPr>
          <w:rFonts w:cstheme="minorHAnsi"/>
          <w:b/>
          <w:i/>
          <w:sz w:val="24"/>
          <w:lang w:val="en-CA"/>
        </w:rPr>
      </w:pPr>
      <w:r w:rsidRPr="00F51D79">
        <w:rPr>
          <w:b/>
          <w:i/>
          <w:u w:val="single"/>
          <w:lang w:val="en-CA"/>
        </w:rPr>
        <w:lastRenderedPageBreak/>
        <w:t>2022-07-</w:t>
      </w:r>
      <w:r>
        <w:rPr>
          <w:b/>
          <w:i/>
          <w:u w:val="single"/>
          <w:lang w:val="en-CA"/>
        </w:rPr>
        <w:t>205</w:t>
      </w:r>
      <w:r w:rsidRPr="00F51D79">
        <w:rPr>
          <w:b/>
          <w:i/>
          <w:u w:val="single"/>
          <w:lang w:val="en-CA"/>
        </w:rPr>
        <w:tab/>
        <w:t xml:space="preserve">Modification of the salary level of Mrs. Mélanie Jacques, administrative support </w:t>
      </w:r>
      <w:r w:rsidRPr="00116AA4">
        <w:rPr>
          <w:b/>
          <w:i/>
          <w:u w:val="single"/>
          <w:lang w:val="en-CA"/>
        </w:rPr>
        <w:t>assistant, following the end of her probation</w:t>
      </w:r>
    </w:p>
    <w:p w14:paraId="1C643999" w14:textId="77777777" w:rsidR="009F14CF" w:rsidRDefault="009F14CF" w:rsidP="00D3430D">
      <w:pPr>
        <w:spacing w:line="252" w:lineRule="auto"/>
        <w:ind w:left="2268" w:hanging="2268"/>
        <w:jc w:val="both"/>
        <w:rPr>
          <w:color w:val="000000"/>
        </w:rPr>
      </w:pPr>
      <w:r w:rsidRPr="00ED2E17">
        <w:rPr>
          <w:color w:val="000000"/>
        </w:rPr>
        <w:t>ATTENDU</w:t>
      </w:r>
      <w:r w:rsidRPr="00ED2E17">
        <w:rPr>
          <w:color w:val="000000"/>
        </w:rPr>
        <w:tab/>
        <w:t xml:space="preserve">que </w:t>
      </w:r>
      <w:r>
        <w:rPr>
          <w:color w:val="000000"/>
        </w:rPr>
        <w:t>le conseil a adopté la fin de la probation de Mme Mélanie Jacques lors de la séance du 14 juin 2022;</w:t>
      </w:r>
    </w:p>
    <w:p w14:paraId="4C02589B" w14:textId="77777777" w:rsidR="009F14CF" w:rsidRPr="000A4313" w:rsidRDefault="009F14CF" w:rsidP="00D3430D">
      <w:pPr>
        <w:spacing w:line="252" w:lineRule="auto"/>
        <w:ind w:left="2268" w:hanging="2268"/>
        <w:jc w:val="both"/>
        <w:rPr>
          <w:i/>
          <w:iCs/>
          <w:color w:val="000000"/>
          <w:lang w:val="en-CA"/>
        </w:rPr>
      </w:pPr>
      <w:r w:rsidRPr="000A4313">
        <w:rPr>
          <w:i/>
          <w:iCs/>
          <w:color w:val="000000"/>
          <w:lang w:val="en-CA"/>
        </w:rPr>
        <w:t xml:space="preserve">WHEREAS </w:t>
      </w:r>
      <w:r>
        <w:rPr>
          <w:i/>
          <w:iCs/>
          <w:color w:val="000000"/>
          <w:lang w:val="en-CA"/>
        </w:rPr>
        <w:tab/>
      </w:r>
      <w:r w:rsidRPr="000A4313">
        <w:rPr>
          <w:i/>
          <w:iCs/>
          <w:color w:val="000000"/>
          <w:lang w:val="en-CA"/>
        </w:rPr>
        <w:t>Council adopted the end of M</w:t>
      </w:r>
      <w:r>
        <w:rPr>
          <w:i/>
          <w:iCs/>
          <w:color w:val="000000"/>
          <w:lang w:val="en-CA"/>
        </w:rPr>
        <w:t>r</w:t>
      </w:r>
      <w:r w:rsidRPr="000A4313">
        <w:rPr>
          <w:i/>
          <w:iCs/>
          <w:color w:val="000000"/>
          <w:lang w:val="en-CA"/>
        </w:rPr>
        <w:t>s. Mélanie Jacques' probation during the meeting of June 14, 2022;</w:t>
      </w:r>
    </w:p>
    <w:p w14:paraId="110E0ABA" w14:textId="77777777" w:rsidR="009F14CF" w:rsidRDefault="009F14CF" w:rsidP="00D3430D">
      <w:pPr>
        <w:spacing w:line="252" w:lineRule="auto"/>
        <w:ind w:left="2268" w:hanging="2268"/>
        <w:jc w:val="both"/>
        <w:rPr>
          <w:color w:val="000000"/>
        </w:rPr>
      </w:pPr>
      <w:r w:rsidRPr="00DD0C34">
        <w:rPr>
          <w:color w:val="000000"/>
        </w:rPr>
        <w:t>ATTENDU</w:t>
      </w:r>
      <w:r w:rsidRPr="00DD0C34">
        <w:rPr>
          <w:color w:val="000000"/>
        </w:rPr>
        <w:tab/>
        <w:t>que</w:t>
      </w:r>
      <w:r>
        <w:rPr>
          <w:color w:val="000000"/>
        </w:rPr>
        <w:t xml:space="preserve"> la lettre d’embauche de Mme Mélanie Jacques prévoyait la possibilité d’un ajustement salarial suivant la fin de sa probation;</w:t>
      </w:r>
    </w:p>
    <w:p w14:paraId="62BE41EF" w14:textId="77777777" w:rsidR="009F14CF" w:rsidRPr="000A4313" w:rsidRDefault="009F14CF" w:rsidP="00D3430D">
      <w:pPr>
        <w:spacing w:line="252" w:lineRule="auto"/>
        <w:ind w:left="2268" w:hanging="2268"/>
        <w:jc w:val="both"/>
        <w:rPr>
          <w:i/>
          <w:iCs/>
          <w:color w:val="000000"/>
          <w:lang w:val="en-CA"/>
        </w:rPr>
      </w:pPr>
      <w:r w:rsidRPr="000A4313">
        <w:rPr>
          <w:i/>
          <w:iCs/>
          <w:color w:val="000000"/>
          <w:lang w:val="en-CA"/>
        </w:rPr>
        <w:t xml:space="preserve">WHEREAS </w:t>
      </w:r>
      <w:r>
        <w:rPr>
          <w:i/>
          <w:iCs/>
          <w:color w:val="000000"/>
          <w:lang w:val="en-CA"/>
        </w:rPr>
        <w:tab/>
      </w:r>
      <w:r w:rsidRPr="000A4313">
        <w:rPr>
          <w:i/>
          <w:iCs/>
          <w:color w:val="000000"/>
          <w:lang w:val="en-CA"/>
        </w:rPr>
        <w:t>M</w:t>
      </w:r>
      <w:r>
        <w:rPr>
          <w:i/>
          <w:iCs/>
          <w:color w:val="000000"/>
          <w:lang w:val="en-CA"/>
        </w:rPr>
        <w:t>r</w:t>
      </w:r>
      <w:r w:rsidRPr="000A4313">
        <w:rPr>
          <w:i/>
          <w:iCs/>
          <w:color w:val="000000"/>
          <w:lang w:val="en-CA"/>
        </w:rPr>
        <w:t>s. Mélanie Jacques' hiring letter provided for the possibility of a salary adjustment following the end of her probation;</w:t>
      </w:r>
    </w:p>
    <w:p w14:paraId="37F448CA" w14:textId="77777777" w:rsidR="009F14CF" w:rsidRDefault="009F14CF" w:rsidP="00D3430D">
      <w:pPr>
        <w:spacing w:line="252" w:lineRule="auto"/>
        <w:ind w:left="2268" w:hanging="2268"/>
        <w:jc w:val="both"/>
        <w:rPr>
          <w:color w:val="000000"/>
        </w:rPr>
      </w:pPr>
      <w:r w:rsidRPr="00DD0C34">
        <w:rPr>
          <w:color w:val="000000"/>
        </w:rPr>
        <w:t>ATTENDU</w:t>
      </w:r>
      <w:r w:rsidRPr="00DD0C34">
        <w:rPr>
          <w:color w:val="000000"/>
        </w:rPr>
        <w:tab/>
      </w:r>
      <w:r>
        <w:rPr>
          <w:color w:val="000000"/>
        </w:rPr>
        <w:t>l’évaluation favorable démontre que l’employée dépasse les attentes signifiées;</w:t>
      </w:r>
    </w:p>
    <w:p w14:paraId="3199347E" w14:textId="77777777" w:rsidR="009F14CF" w:rsidRPr="00611C95" w:rsidRDefault="009F14CF" w:rsidP="00D3430D">
      <w:pPr>
        <w:spacing w:line="252" w:lineRule="auto"/>
        <w:ind w:left="2268" w:hanging="2268"/>
        <w:jc w:val="both"/>
        <w:rPr>
          <w:i/>
          <w:iCs/>
          <w:color w:val="000000"/>
          <w:lang w:val="en-CA"/>
        </w:rPr>
      </w:pPr>
      <w:r w:rsidRPr="00611C95">
        <w:rPr>
          <w:i/>
          <w:iCs/>
          <w:color w:val="000000"/>
          <w:lang w:val="en-CA"/>
        </w:rPr>
        <w:t xml:space="preserve">WHEREAS </w:t>
      </w:r>
      <w:r>
        <w:rPr>
          <w:i/>
          <w:iCs/>
          <w:color w:val="000000"/>
          <w:lang w:val="en-CA"/>
        </w:rPr>
        <w:tab/>
      </w:r>
      <w:r w:rsidRPr="00611C95">
        <w:rPr>
          <w:i/>
          <w:iCs/>
          <w:color w:val="000000"/>
          <w:lang w:val="en-CA"/>
        </w:rPr>
        <w:t>the favorable evaluation demonstrates that the employee exceeds the stated expectations;</w:t>
      </w:r>
    </w:p>
    <w:p w14:paraId="5D7F87B5" w14:textId="77777777" w:rsidR="009F14CF" w:rsidRDefault="009F14CF" w:rsidP="00D3430D">
      <w:pPr>
        <w:spacing w:line="252" w:lineRule="auto"/>
        <w:ind w:left="2268" w:hanging="2268"/>
        <w:jc w:val="both"/>
        <w:rPr>
          <w:color w:val="000000"/>
        </w:rPr>
      </w:pPr>
      <w:r w:rsidRPr="00DD0C34">
        <w:rPr>
          <w:color w:val="000000"/>
        </w:rPr>
        <w:t>ATTENDU</w:t>
      </w:r>
      <w:r w:rsidRPr="00DD0C34">
        <w:rPr>
          <w:color w:val="000000"/>
        </w:rPr>
        <w:tab/>
        <w:t>que</w:t>
      </w:r>
      <w:r>
        <w:rPr>
          <w:color w:val="000000"/>
        </w:rPr>
        <w:t xml:space="preserve"> Mme Mélanie Jacques a suivi, avec succès, les diverses formations qui lui ont été proposées depuis son embauche en janvier 2022;</w:t>
      </w:r>
    </w:p>
    <w:p w14:paraId="008624F7" w14:textId="77777777" w:rsidR="009F14CF" w:rsidRPr="00611C95" w:rsidRDefault="009F14CF" w:rsidP="00D3430D">
      <w:pPr>
        <w:spacing w:line="252" w:lineRule="auto"/>
        <w:ind w:left="2268" w:hanging="2268"/>
        <w:jc w:val="both"/>
        <w:rPr>
          <w:i/>
          <w:iCs/>
          <w:color w:val="000000"/>
          <w:lang w:val="en-CA"/>
        </w:rPr>
      </w:pPr>
      <w:r w:rsidRPr="00611C95">
        <w:rPr>
          <w:i/>
          <w:iCs/>
          <w:color w:val="000000"/>
          <w:lang w:val="en-CA"/>
        </w:rPr>
        <w:t xml:space="preserve">WHEREAS </w:t>
      </w:r>
      <w:r>
        <w:rPr>
          <w:i/>
          <w:iCs/>
          <w:color w:val="000000"/>
          <w:lang w:val="en-CA"/>
        </w:rPr>
        <w:tab/>
      </w:r>
      <w:r w:rsidRPr="00611C95">
        <w:rPr>
          <w:i/>
          <w:iCs/>
          <w:color w:val="000000"/>
          <w:lang w:val="en-CA"/>
        </w:rPr>
        <w:t>M</w:t>
      </w:r>
      <w:r>
        <w:rPr>
          <w:i/>
          <w:iCs/>
          <w:color w:val="000000"/>
          <w:lang w:val="en-CA"/>
        </w:rPr>
        <w:t>r</w:t>
      </w:r>
      <w:r w:rsidRPr="00611C95">
        <w:rPr>
          <w:i/>
          <w:iCs/>
          <w:color w:val="000000"/>
          <w:lang w:val="en-CA"/>
        </w:rPr>
        <w:t>s. Mélanie Jacques has successfully completed the various training courses offered to her since her hiring in January 2022;</w:t>
      </w:r>
    </w:p>
    <w:p w14:paraId="3544D506" w14:textId="77777777" w:rsidR="009F14CF" w:rsidRDefault="009F14CF" w:rsidP="00D3430D">
      <w:pPr>
        <w:spacing w:line="252" w:lineRule="auto"/>
        <w:ind w:left="2268" w:hanging="2268"/>
        <w:jc w:val="both"/>
        <w:rPr>
          <w:color w:val="000000"/>
        </w:rPr>
      </w:pPr>
      <w:r>
        <w:rPr>
          <w:color w:val="000000"/>
        </w:rPr>
        <w:t>EN CONSÉQUENCE</w:t>
      </w:r>
      <w:r w:rsidRPr="00DD0C34">
        <w:rPr>
          <w:color w:val="000000"/>
        </w:rPr>
        <w:tab/>
      </w:r>
      <w:r>
        <w:rPr>
          <w:color w:val="000000"/>
        </w:rPr>
        <w:t>il est proposé par la conseillère Isabelle Brisson et résolu que, suivant l’évaluation favorable de la direction générale à l’endroit de Mme Mélanie Jacques de même que la fin de sa probation, le conseil autorise le changement d’échelon de Mme Mélanie Jacques, la faisant ainsi passer de l’échelon 1 à l’échelon 2.</w:t>
      </w:r>
    </w:p>
    <w:p w14:paraId="49BBE259" w14:textId="77777777" w:rsidR="009F14CF" w:rsidRPr="00B66FC5" w:rsidRDefault="009F14CF" w:rsidP="00D3430D">
      <w:pPr>
        <w:spacing w:line="252" w:lineRule="auto"/>
        <w:ind w:left="2268" w:hanging="2268"/>
        <w:jc w:val="both"/>
        <w:rPr>
          <w:i/>
          <w:iCs/>
          <w:color w:val="000000"/>
          <w:lang w:val="en-CA"/>
        </w:rPr>
      </w:pPr>
      <w:r w:rsidRPr="00B66FC5">
        <w:rPr>
          <w:i/>
          <w:iCs/>
          <w:color w:val="000000"/>
          <w:lang w:val="en-CA"/>
        </w:rPr>
        <w:t xml:space="preserve">CONSEQUENTLY </w:t>
      </w:r>
      <w:r>
        <w:rPr>
          <w:i/>
          <w:iCs/>
          <w:color w:val="000000"/>
          <w:lang w:val="en-CA"/>
        </w:rPr>
        <w:tab/>
      </w:r>
      <w:r w:rsidRPr="00B66FC5">
        <w:rPr>
          <w:i/>
          <w:iCs/>
          <w:color w:val="000000"/>
          <w:lang w:val="en-CA"/>
        </w:rPr>
        <w:t xml:space="preserve">it is </w:t>
      </w:r>
      <w:r>
        <w:rPr>
          <w:i/>
          <w:iCs/>
          <w:color w:val="000000"/>
          <w:lang w:val="en-CA"/>
        </w:rPr>
        <w:t>proposed by Councillor</w:t>
      </w:r>
      <w:r w:rsidRPr="00B66FC5">
        <w:rPr>
          <w:i/>
          <w:iCs/>
          <w:color w:val="000000"/>
          <w:lang w:val="en-CA"/>
        </w:rPr>
        <w:t xml:space="preserve"> </w:t>
      </w:r>
      <w:r>
        <w:rPr>
          <w:i/>
          <w:iCs/>
          <w:color w:val="000000"/>
          <w:lang w:val="en-CA"/>
        </w:rPr>
        <w:t>Isabelle Brisson</w:t>
      </w:r>
      <w:r w:rsidRPr="00B66FC5">
        <w:rPr>
          <w:i/>
          <w:iCs/>
          <w:color w:val="000000"/>
          <w:lang w:val="en-CA"/>
        </w:rPr>
        <w:t xml:space="preserve"> and resolved that, following the favorable evaluation of the general management towards Mrs. Mélanie Jacques as well as the end of her probation, the council authorizes the change of level of Mrs. Mélanie Jacques, thereby moving it from level 1 to level 2.</w:t>
      </w:r>
    </w:p>
    <w:p w14:paraId="4DEC4D9E" w14:textId="77777777" w:rsidR="00451142" w:rsidRDefault="00451142" w:rsidP="00D3430D">
      <w:pPr>
        <w:spacing w:after="0" w:line="252" w:lineRule="auto"/>
        <w:jc w:val="right"/>
        <w:rPr>
          <w:rFonts w:cstheme="minorHAnsi"/>
        </w:rPr>
      </w:pPr>
      <w:r w:rsidRPr="00AB397E">
        <w:rPr>
          <w:rFonts w:cstheme="minorHAnsi"/>
        </w:rPr>
        <w:t>Adopté à l’unanimité des conseillers</w:t>
      </w:r>
    </w:p>
    <w:p w14:paraId="7D6A9763" w14:textId="77777777" w:rsidR="00451142" w:rsidRPr="00675E2F" w:rsidRDefault="00451142" w:rsidP="00D3430D">
      <w:pPr>
        <w:spacing w:after="0" w:line="252" w:lineRule="auto"/>
        <w:jc w:val="right"/>
        <w:rPr>
          <w:rFonts w:cstheme="minorHAnsi"/>
          <w:i/>
        </w:rPr>
      </w:pPr>
      <w:r w:rsidRPr="00675E2F">
        <w:rPr>
          <w:rFonts w:cstheme="minorHAnsi"/>
          <w:i/>
        </w:rPr>
        <w:t>Adopted unanimously by councillors</w:t>
      </w:r>
    </w:p>
    <w:p w14:paraId="482EFEA8" w14:textId="7D3EADDE" w:rsidR="00451142" w:rsidRPr="00675E2F" w:rsidRDefault="00451142" w:rsidP="00D3430D">
      <w:pPr>
        <w:spacing w:after="0" w:line="252" w:lineRule="auto"/>
        <w:jc w:val="right"/>
        <w:rPr>
          <w:rFonts w:cstheme="minorHAnsi"/>
          <w:i/>
        </w:rPr>
      </w:pPr>
    </w:p>
    <w:p w14:paraId="275E31C5" w14:textId="77777777" w:rsidR="00675E2F" w:rsidRPr="00675E2F" w:rsidRDefault="00675E2F" w:rsidP="00D3430D">
      <w:pPr>
        <w:spacing w:after="0" w:line="252" w:lineRule="auto"/>
        <w:jc w:val="both"/>
        <w:rPr>
          <w:b/>
          <w:u w:val="single"/>
        </w:rPr>
      </w:pPr>
      <w:r w:rsidRPr="00675E2F">
        <w:rPr>
          <w:b/>
          <w:u w:val="single"/>
        </w:rPr>
        <w:t>2022-07-206</w:t>
      </w:r>
      <w:r w:rsidRPr="00675E2F">
        <w:rPr>
          <w:b/>
          <w:u w:val="single"/>
        </w:rPr>
        <w:tab/>
        <w:t>Achat d’une remorque</w:t>
      </w:r>
    </w:p>
    <w:p w14:paraId="63A80A63" w14:textId="77777777" w:rsidR="00675E2F" w:rsidRPr="00675E2F" w:rsidRDefault="00675E2F" w:rsidP="00D3430D">
      <w:pPr>
        <w:spacing w:after="0" w:line="252" w:lineRule="auto"/>
        <w:jc w:val="both"/>
        <w:rPr>
          <w:b/>
          <w:u w:val="single"/>
        </w:rPr>
      </w:pPr>
    </w:p>
    <w:p w14:paraId="40A35E2B" w14:textId="77777777" w:rsidR="00675E2F" w:rsidRPr="00675E2F" w:rsidRDefault="00675E2F" w:rsidP="00D3430D">
      <w:pPr>
        <w:spacing w:line="252" w:lineRule="auto"/>
        <w:jc w:val="both"/>
        <w:rPr>
          <w:rFonts w:cstheme="minorHAnsi"/>
          <w:b/>
          <w:i/>
          <w:sz w:val="24"/>
        </w:rPr>
      </w:pPr>
      <w:r w:rsidRPr="00675E2F">
        <w:rPr>
          <w:b/>
          <w:i/>
          <w:u w:val="single"/>
        </w:rPr>
        <w:t>2022-07-206</w:t>
      </w:r>
      <w:r w:rsidRPr="00675E2F">
        <w:rPr>
          <w:b/>
          <w:i/>
          <w:u w:val="single"/>
        </w:rPr>
        <w:tab/>
        <w:t>Purchase of a trailer</w:t>
      </w:r>
    </w:p>
    <w:p w14:paraId="5660682B" w14:textId="77777777" w:rsidR="00675E2F" w:rsidRDefault="00675E2F" w:rsidP="00D3430D">
      <w:pPr>
        <w:tabs>
          <w:tab w:val="left" w:pos="2268"/>
        </w:tabs>
        <w:suppressAutoHyphens/>
        <w:spacing w:after="240" w:line="252" w:lineRule="auto"/>
        <w:ind w:left="2268" w:hanging="2268"/>
        <w:jc w:val="both"/>
        <w:rPr>
          <w:rFonts w:eastAsia="SimSun" w:cstheme="minorHAnsi"/>
          <w:kern w:val="1"/>
          <w:lang w:eastAsia="zh-CN" w:bidi="hi-IN"/>
        </w:rPr>
      </w:pPr>
      <w:r w:rsidRPr="00E95CDB">
        <w:rPr>
          <w:rFonts w:eastAsia="SimSun" w:cstheme="minorHAnsi"/>
          <w:kern w:val="1"/>
          <w:lang w:eastAsia="zh-CN" w:bidi="hi-IN"/>
        </w:rPr>
        <w:t xml:space="preserve">ATTENDU </w:t>
      </w:r>
      <w:r>
        <w:rPr>
          <w:rFonts w:eastAsia="SimSun" w:cstheme="minorHAnsi"/>
          <w:kern w:val="1"/>
          <w:lang w:eastAsia="zh-CN" w:bidi="hi-IN"/>
        </w:rPr>
        <w:tab/>
        <w:t>que</w:t>
      </w:r>
      <w:r w:rsidRPr="00E95CDB">
        <w:rPr>
          <w:rFonts w:eastAsia="SimSun" w:cstheme="minorHAnsi"/>
          <w:kern w:val="1"/>
          <w:lang w:eastAsia="zh-CN" w:bidi="hi-IN"/>
        </w:rPr>
        <w:t xml:space="preserve"> </w:t>
      </w:r>
      <w:r>
        <w:rPr>
          <w:rFonts w:eastAsia="SimSun" w:cstheme="minorHAnsi"/>
          <w:kern w:val="1"/>
          <w:lang w:eastAsia="zh-CN" w:bidi="hi-IN"/>
        </w:rPr>
        <w:t>la municipalité doit remplacer des remorques devenues désuètes, tant par leur âge que par leur capacité de chargement</w:t>
      </w:r>
      <w:r w:rsidRPr="00E95CDB">
        <w:rPr>
          <w:rFonts w:eastAsia="SimSun" w:cstheme="minorHAnsi"/>
          <w:kern w:val="1"/>
          <w:lang w:eastAsia="zh-CN" w:bidi="hi-IN"/>
        </w:rPr>
        <w:t>;</w:t>
      </w:r>
    </w:p>
    <w:p w14:paraId="4B891D93" w14:textId="77777777" w:rsidR="00675E2F" w:rsidRPr="00BD1F21" w:rsidRDefault="00675E2F" w:rsidP="00D3430D">
      <w:pPr>
        <w:tabs>
          <w:tab w:val="left" w:pos="2268"/>
        </w:tabs>
        <w:suppressAutoHyphens/>
        <w:spacing w:after="240" w:line="252" w:lineRule="auto"/>
        <w:ind w:left="2268" w:hanging="2268"/>
        <w:jc w:val="both"/>
        <w:rPr>
          <w:rFonts w:eastAsia="SimSun" w:cstheme="minorHAnsi"/>
          <w:i/>
          <w:kern w:val="1"/>
          <w:lang w:val="en-CA" w:eastAsia="zh-CN" w:bidi="hi-IN"/>
        </w:rPr>
      </w:pPr>
      <w:r w:rsidRPr="00BD1F21">
        <w:rPr>
          <w:rFonts w:eastAsia="SimSun" w:cstheme="minorHAnsi"/>
          <w:i/>
          <w:kern w:val="1"/>
          <w:lang w:val="en-CA" w:eastAsia="zh-CN" w:bidi="hi-IN"/>
        </w:rPr>
        <w:t xml:space="preserve">WHEREAS </w:t>
      </w:r>
      <w:r w:rsidRPr="00BD1F21">
        <w:rPr>
          <w:rFonts w:eastAsia="SimSun" w:cstheme="minorHAnsi"/>
          <w:i/>
          <w:kern w:val="1"/>
          <w:lang w:val="en-CA" w:eastAsia="zh-CN" w:bidi="hi-IN"/>
        </w:rPr>
        <w:tab/>
      </w:r>
      <w:r w:rsidRPr="00264A8D">
        <w:rPr>
          <w:rFonts w:eastAsia="SimSun" w:cstheme="minorHAnsi"/>
          <w:i/>
          <w:kern w:val="1"/>
          <w:lang w:val="en-CA" w:eastAsia="zh-CN" w:bidi="hi-IN"/>
        </w:rPr>
        <w:t>the municipality must replace trailers that have become obsolete, both in terms of their age and their loading capacity;</w:t>
      </w:r>
    </w:p>
    <w:p w14:paraId="66407614" w14:textId="77777777" w:rsidR="00675E2F" w:rsidRPr="00947223" w:rsidRDefault="00675E2F" w:rsidP="00D3430D">
      <w:pPr>
        <w:tabs>
          <w:tab w:val="left" w:pos="2268"/>
        </w:tabs>
        <w:suppressAutoHyphens/>
        <w:spacing w:after="240" w:line="252" w:lineRule="auto"/>
        <w:ind w:left="2268" w:hanging="2268"/>
        <w:jc w:val="both"/>
        <w:rPr>
          <w:rFonts w:eastAsia="SimSun" w:cstheme="minorHAnsi"/>
          <w:kern w:val="1"/>
          <w:lang w:eastAsia="zh-CN" w:bidi="hi-IN"/>
        </w:rPr>
      </w:pPr>
      <w:r w:rsidRPr="00947223">
        <w:rPr>
          <w:rFonts w:eastAsia="SimSun" w:cstheme="minorHAnsi"/>
          <w:kern w:val="1"/>
          <w:lang w:eastAsia="zh-CN" w:bidi="hi-IN"/>
        </w:rPr>
        <w:t>ATTENDU</w:t>
      </w:r>
      <w:r w:rsidRPr="00947223">
        <w:rPr>
          <w:rFonts w:eastAsia="SimSun" w:cstheme="minorHAnsi"/>
          <w:kern w:val="1"/>
          <w:lang w:eastAsia="zh-CN" w:bidi="hi-IN"/>
        </w:rPr>
        <w:tab/>
        <w:t xml:space="preserve">que le modèle convoité a été trouvé chez </w:t>
      </w:r>
      <w:r>
        <w:rPr>
          <w:rFonts w:eastAsia="SimSun" w:cstheme="minorHAnsi"/>
          <w:kern w:val="1"/>
          <w:lang w:eastAsia="zh-CN" w:bidi="hi-IN"/>
        </w:rPr>
        <w:t>First Class Trailers à Alfred en Ontario;</w:t>
      </w:r>
    </w:p>
    <w:p w14:paraId="51FEC9C3" w14:textId="77777777" w:rsidR="00675E2F" w:rsidRPr="00BD1F21" w:rsidRDefault="00675E2F" w:rsidP="00D3430D">
      <w:pPr>
        <w:tabs>
          <w:tab w:val="left" w:pos="2268"/>
        </w:tabs>
        <w:suppressAutoHyphens/>
        <w:spacing w:after="240" w:line="252" w:lineRule="auto"/>
        <w:ind w:left="2268" w:hanging="2268"/>
        <w:jc w:val="both"/>
        <w:rPr>
          <w:rFonts w:eastAsia="SimSun" w:cstheme="minorHAnsi"/>
          <w:i/>
          <w:kern w:val="1"/>
          <w:lang w:val="en-CA" w:eastAsia="zh-CN" w:bidi="hi-IN"/>
        </w:rPr>
      </w:pPr>
      <w:r w:rsidRPr="00BD1F21">
        <w:rPr>
          <w:rFonts w:eastAsia="SimSun" w:cstheme="minorHAnsi"/>
          <w:i/>
          <w:kern w:val="1"/>
          <w:lang w:val="en-CA" w:eastAsia="zh-CN" w:bidi="hi-IN"/>
        </w:rPr>
        <w:lastRenderedPageBreak/>
        <w:t xml:space="preserve">WHEREAS </w:t>
      </w:r>
      <w:r w:rsidRPr="00BD1F21">
        <w:rPr>
          <w:rFonts w:eastAsia="SimSun" w:cstheme="minorHAnsi"/>
          <w:i/>
          <w:kern w:val="1"/>
          <w:lang w:val="en-CA" w:eastAsia="zh-CN" w:bidi="hi-IN"/>
        </w:rPr>
        <w:tab/>
        <w:t xml:space="preserve">the coveted model was found at </w:t>
      </w:r>
      <w:r>
        <w:rPr>
          <w:rFonts w:eastAsia="SimSun" w:cstheme="minorHAnsi"/>
          <w:i/>
          <w:kern w:val="1"/>
          <w:lang w:val="en-CA" w:eastAsia="zh-CN" w:bidi="hi-IN"/>
        </w:rPr>
        <w:t xml:space="preserve">First Class Trailers </w:t>
      </w:r>
      <w:r w:rsidRPr="001D6C1C">
        <w:rPr>
          <w:rFonts w:eastAsia="SimSun" w:cstheme="minorHAnsi"/>
          <w:i/>
          <w:kern w:val="1"/>
          <w:lang w:val="en-CA" w:eastAsia="zh-CN" w:bidi="hi-IN"/>
        </w:rPr>
        <w:t>in Alfred, Ontario;</w:t>
      </w:r>
    </w:p>
    <w:p w14:paraId="368F1847" w14:textId="77777777" w:rsidR="00675E2F" w:rsidRDefault="00675E2F" w:rsidP="00D3430D">
      <w:pPr>
        <w:tabs>
          <w:tab w:val="left" w:pos="2268"/>
        </w:tabs>
        <w:suppressAutoHyphens/>
        <w:spacing w:after="240" w:line="252" w:lineRule="auto"/>
        <w:ind w:left="2268" w:hanging="2268"/>
        <w:jc w:val="both"/>
        <w:rPr>
          <w:rFonts w:eastAsia="SimSun" w:cstheme="minorHAnsi"/>
          <w:kern w:val="1"/>
          <w:lang w:eastAsia="zh-CN" w:bidi="hi-IN"/>
        </w:rPr>
      </w:pPr>
      <w:r>
        <w:rPr>
          <w:rFonts w:eastAsia="SimSun" w:cstheme="minorHAnsi"/>
          <w:kern w:val="1"/>
          <w:lang w:eastAsia="zh-CN" w:bidi="hi-IN"/>
        </w:rPr>
        <w:t xml:space="preserve">ATTENDU </w:t>
      </w:r>
      <w:r>
        <w:rPr>
          <w:rFonts w:eastAsia="SimSun" w:cstheme="minorHAnsi"/>
          <w:kern w:val="1"/>
          <w:lang w:eastAsia="zh-CN" w:bidi="hi-IN"/>
        </w:rPr>
        <w:tab/>
        <w:t>que le directeur général a sollicité des prix auprès de 4 autres entreprises mais elles n’avaient pas le produit recherché soit une remorque en acier galvanisé de 18 pieds par 81 pouces, 2 essieux, d’une capacité de chargement de 5 tonnes, montée sur pivot et équipée d’un cylindre hydraulique motorisé;</w:t>
      </w:r>
    </w:p>
    <w:p w14:paraId="2AA33EDA" w14:textId="77777777" w:rsidR="00675E2F" w:rsidRDefault="00675E2F" w:rsidP="00D3430D">
      <w:pPr>
        <w:tabs>
          <w:tab w:val="left" w:pos="2268"/>
        </w:tabs>
        <w:suppressAutoHyphens/>
        <w:spacing w:after="240" w:line="252" w:lineRule="auto"/>
        <w:ind w:left="2268" w:hanging="2268"/>
        <w:jc w:val="both"/>
        <w:rPr>
          <w:rFonts w:eastAsia="SimSun" w:cstheme="minorHAnsi"/>
          <w:i/>
          <w:kern w:val="1"/>
          <w:lang w:val="en-CA" w:eastAsia="zh-CN" w:bidi="hi-IN"/>
        </w:rPr>
      </w:pPr>
      <w:r w:rsidRPr="00947223">
        <w:rPr>
          <w:rFonts w:eastAsia="SimSun" w:cstheme="minorHAnsi"/>
          <w:i/>
          <w:kern w:val="1"/>
          <w:lang w:val="en-CA" w:eastAsia="zh-CN" w:bidi="hi-IN"/>
        </w:rPr>
        <w:t xml:space="preserve">WHEREAS </w:t>
      </w:r>
      <w:r>
        <w:rPr>
          <w:rFonts w:eastAsia="SimSun" w:cstheme="minorHAnsi"/>
          <w:i/>
          <w:kern w:val="1"/>
          <w:lang w:val="en-CA" w:eastAsia="zh-CN" w:bidi="hi-IN"/>
        </w:rPr>
        <w:tab/>
      </w:r>
      <w:r w:rsidRPr="00264A8D">
        <w:rPr>
          <w:rFonts w:eastAsia="SimSun" w:cstheme="minorHAnsi"/>
          <w:i/>
          <w:kern w:val="1"/>
          <w:lang w:val="en-CA" w:eastAsia="zh-CN" w:bidi="hi-IN"/>
        </w:rPr>
        <w:t xml:space="preserve">the Director General has </w:t>
      </w:r>
      <w:r w:rsidRPr="00B72E3E">
        <w:rPr>
          <w:rFonts w:eastAsia="SimSun" w:cstheme="minorHAnsi"/>
          <w:i/>
          <w:kern w:val="1"/>
          <w:lang w:val="en-CA" w:eastAsia="zh-CN" w:bidi="hi-IN"/>
        </w:rPr>
        <w:t xml:space="preserve">solicited prices from 4 other companies but </w:t>
      </w:r>
      <w:r>
        <w:rPr>
          <w:rFonts w:eastAsia="SimSun" w:cstheme="minorHAnsi"/>
          <w:i/>
          <w:kern w:val="1"/>
          <w:lang w:val="en-CA" w:eastAsia="zh-CN" w:bidi="hi-IN"/>
        </w:rPr>
        <w:t xml:space="preserve">they </w:t>
      </w:r>
      <w:r w:rsidRPr="00B72E3E">
        <w:rPr>
          <w:rFonts w:eastAsia="SimSun" w:cstheme="minorHAnsi"/>
          <w:i/>
          <w:kern w:val="1"/>
          <w:lang w:val="en-CA" w:eastAsia="zh-CN" w:bidi="hi-IN"/>
        </w:rPr>
        <w:t>did not have the desired product</w:t>
      </w:r>
      <w:r w:rsidRPr="00264A8D">
        <w:rPr>
          <w:rFonts w:eastAsia="SimSun" w:cstheme="minorHAnsi"/>
          <w:i/>
          <w:kern w:val="1"/>
          <w:lang w:val="en-CA" w:eastAsia="zh-CN" w:bidi="hi-IN"/>
        </w:rPr>
        <w:t xml:space="preserve">, namely an 18-foot by 81-inch galvanized steel trailer, 2 axles, with a loading capacity of </w:t>
      </w:r>
      <w:r>
        <w:rPr>
          <w:rFonts w:eastAsia="SimSun" w:cstheme="minorHAnsi"/>
          <w:i/>
          <w:kern w:val="1"/>
          <w:lang w:val="en-CA" w:eastAsia="zh-CN" w:bidi="hi-IN"/>
        </w:rPr>
        <w:t>5</w:t>
      </w:r>
      <w:r w:rsidRPr="00264A8D">
        <w:rPr>
          <w:rFonts w:eastAsia="SimSun" w:cstheme="minorHAnsi"/>
          <w:i/>
          <w:kern w:val="1"/>
          <w:lang w:val="en-CA" w:eastAsia="zh-CN" w:bidi="hi-IN"/>
        </w:rPr>
        <w:t xml:space="preserve"> tons, mounted on pivot and equipped with a motorized hydraulic cylinder;</w:t>
      </w:r>
    </w:p>
    <w:p w14:paraId="53AEE99E" w14:textId="77777777" w:rsidR="00675E2F" w:rsidRDefault="00675E2F" w:rsidP="00D3430D">
      <w:pPr>
        <w:tabs>
          <w:tab w:val="left" w:pos="2268"/>
        </w:tabs>
        <w:suppressAutoHyphens/>
        <w:spacing w:after="240" w:line="252" w:lineRule="auto"/>
        <w:ind w:left="2268" w:hanging="2268"/>
        <w:jc w:val="both"/>
        <w:rPr>
          <w:rFonts w:eastAsia="SimSun" w:cstheme="minorHAnsi"/>
          <w:kern w:val="1"/>
          <w:lang w:eastAsia="zh-CN" w:bidi="hi-IN"/>
        </w:rPr>
      </w:pPr>
      <w:r w:rsidRPr="00E95CDB">
        <w:rPr>
          <w:rFonts w:eastAsia="SimSun" w:cstheme="minorHAnsi"/>
          <w:kern w:val="1"/>
          <w:lang w:eastAsia="zh-CN" w:bidi="hi-IN"/>
        </w:rPr>
        <w:t xml:space="preserve">EN CONSÉQUENCE </w:t>
      </w:r>
      <w:r>
        <w:rPr>
          <w:rFonts w:eastAsia="SimSun" w:cstheme="minorHAnsi"/>
          <w:kern w:val="1"/>
          <w:lang w:eastAsia="zh-CN" w:bidi="hi-IN"/>
        </w:rPr>
        <w:tab/>
      </w:r>
      <w:r w:rsidRPr="00E95CDB">
        <w:rPr>
          <w:rFonts w:eastAsia="SimSun" w:cstheme="minorHAnsi"/>
          <w:kern w:val="1"/>
          <w:lang w:eastAsia="zh-CN" w:bidi="hi-IN"/>
        </w:rPr>
        <w:t xml:space="preserve">il est proposé par </w:t>
      </w:r>
      <w:r>
        <w:rPr>
          <w:rFonts w:eastAsia="SimSun" w:cstheme="minorHAnsi"/>
          <w:kern w:val="1"/>
          <w:lang w:eastAsia="zh-CN" w:bidi="hi-IN"/>
        </w:rPr>
        <w:t xml:space="preserve">le conseiller Carl Woodbury et </w:t>
      </w:r>
      <w:r w:rsidRPr="00E95CDB">
        <w:rPr>
          <w:rFonts w:eastAsia="SimSun" w:cstheme="minorHAnsi"/>
          <w:kern w:val="1"/>
          <w:lang w:eastAsia="zh-CN" w:bidi="hi-IN"/>
        </w:rPr>
        <w:t xml:space="preserve">résolu que le conseil </w:t>
      </w:r>
      <w:r>
        <w:rPr>
          <w:rFonts w:eastAsia="SimSun" w:cstheme="minorHAnsi"/>
          <w:kern w:val="1"/>
          <w:lang w:eastAsia="zh-CN" w:bidi="hi-IN"/>
        </w:rPr>
        <w:t xml:space="preserve">accepte la soumission de First Class Trailers déposée dans le cadre de cet exercice de recherche de prix et </w:t>
      </w:r>
      <w:r w:rsidRPr="00E95CDB">
        <w:rPr>
          <w:rFonts w:eastAsia="SimSun" w:cstheme="minorHAnsi"/>
          <w:kern w:val="1"/>
          <w:lang w:eastAsia="zh-CN" w:bidi="hi-IN"/>
        </w:rPr>
        <w:t xml:space="preserve">autorise l’achat </w:t>
      </w:r>
      <w:r>
        <w:rPr>
          <w:rFonts w:eastAsia="SimSun" w:cstheme="minorHAnsi"/>
          <w:kern w:val="1"/>
          <w:lang w:eastAsia="zh-CN" w:bidi="hi-IN"/>
        </w:rPr>
        <w:t xml:space="preserve">et le paiement </w:t>
      </w:r>
      <w:r w:rsidRPr="00E95CDB">
        <w:rPr>
          <w:rFonts w:eastAsia="SimSun" w:cstheme="minorHAnsi"/>
          <w:kern w:val="1"/>
          <w:lang w:eastAsia="zh-CN" w:bidi="hi-IN"/>
        </w:rPr>
        <w:t>d’une remorque</w:t>
      </w:r>
      <w:r>
        <w:rPr>
          <w:rFonts w:eastAsia="SimSun" w:cstheme="minorHAnsi"/>
          <w:kern w:val="1"/>
          <w:lang w:eastAsia="zh-CN" w:bidi="hi-IN"/>
        </w:rPr>
        <w:t xml:space="preserve"> en acier galvanisé de 18 pieds par 81 pouces, 2 essieux, d’une capacité de chargement de 5 tonnes, montée sur pivot et équipée d’un cylindre hydraulique motorisé</w:t>
      </w:r>
      <w:r w:rsidRPr="00E95CDB">
        <w:rPr>
          <w:rFonts w:eastAsia="SimSun" w:cstheme="minorHAnsi"/>
          <w:kern w:val="1"/>
          <w:lang w:eastAsia="zh-CN" w:bidi="hi-IN"/>
        </w:rPr>
        <w:t xml:space="preserve">, au prix de </w:t>
      </w:r>
      <w:r>
        <w:rPr>
          <w:rFonts w:eastAsia="SimSun" w:cstheme="minorHAnsi"/>
          <w:kern w:val="1"/>
          <w:lang w:eastAsia="zh-CN" w:bidi="hi-IN"/>
        </w:rPr>
        <w:t>12 000,00$.</w:t>
      </w:r>
    </w:p>
    <w:p w14:paraId="7845239E" w14:textId="77777777" w:rsidR="00675E2F" w:rsidRDefault="00675E2F" w:rsidP="00D3430D">
      <w:pPr>
        <w:tabs>
          <w:tab w:val="left" w:pos="2268"/>
        </w:tabs>
        <w:suppressAutoHyphens/>
        <w:spacing w:line="252" w:lineRule="auto"/>
        <w:ind w:left="2268" w:hanging="2268"/>
        <w:jc w:val="both"/>
        <w:rPr>
          <w:rFonts w:eastAsia="SimSun" w:cstheme="minorHAnsi"/>
          <w:kern w:val="1"/>
          <w:lang w:eastAsia="zh-CN" w:bidi="hi-IN"/>
        </w:rPr>
      </w:pPr>
      <w:r>
        <w:rPr>
          <w:rFonts w:eastAsia="SimSun" w:cstheme="minorHAnsi"/>
          <w:kern w:val="1"/>
          <w:lang w:eastAsia="zh-CN" w:bidi="hi-IN"/>
        </w:rPr>
        <w:tab/>
        <w:t xml:space="preserve">Les fonds nécessaires seront prélevés au poste budgétaire 23.04002.724. </w:t>
      </w:r>
    </w:p>
    <w:p w14:paraId="11189959" w14:textId="77777777" w:rsidR="00675E2F" w:rsidRDefault="00675E2F" w:rsidP="00D3430D">
      <w:pPr>
        <w:tabs>
          <w:tab w:val="left" w:pos="2268"/>
        </w:tabs>
        <w:suppressAutoHyphens/>
        <w:spacing w:after="240" w:line="252" w:lineRule="auto"/>
        <w:ind w:left="2268" w:hanging="2268"/>
        <w:jc w:val="both"/>
        <w:rPr>
          <w:rFonts w:eastAsia="SimSun" w:cstheme="minorHAnsi"/>
          <w:i/>
          <w:kern w:val="1"/>
          <w:lang w:val="en-CA" w:eastAsia="zh-CN" w:bidi="hi-IN"/>
        </w:rPr>
      </w:pPr>
      <w:r w:rsidRPr="00BD1F21">
        <w:rPr>
          <w:rFonts w:eastAsia="SimSun" w:cstheme="minorHAnsi"/>
          <w:i/>
          <w:kern w:val="1"/>
          <w:lang w:val="en-CA" w:eastAsia="zh-CN" w:bidi="hi-IN"/>
        </w:rPr>
        <w:t>THEREFORE</w:t>
      </w:r>
      <w:r w:rsidRPr="00BD1F21">
        <w:rPr>
          <w:rFonts w:eastAsia="SimSun" w:cstheme="minorHAnsi"/>
          <w:i/>
          <w:kern w:val="1"/>
          <w:lang w:val="en-CA" w:eastAsia="zh-CN" w:bidi="hi-IN"/>
        </w:rPr>
        <w:tab/>
        <w:t xml:space="preserve">it is </w:t>
      </w:r>
      <w:r>
        <w:rPr>
          <w:rFonts w:eastAsia="SimSun" w:cstheme="minorHAnsi"/>
          <w:i/>
          <w:kern w:val="1"/>
          <w:lang w:val="en-CA" w:eastAsia="zh-CN" w:bidi="hi-IN"/>
        </w:rPr>
        <w:t>proposed</w:t>
      </w:r>
      <w:r w:rsidRPr="00BD1F21">
        <w:rPr>
          <w:rFonts w:eastAsia="SimSun" w:cstheme="minorHAnsi"/>
          <w:i/>
          <w:kern w:val="1"/>
          <w:lang w:val="en-CA" w:eastAsia="zh-CN" w:bidi="hi-IN"/>
        </w:rPr>
        <w:t xml:space="preserve"> by </w:t>
      </w:r>
      <w:r>
        <w:rPr>
          <w:rFonts w:eastAsia="SimSun" w:cstheme="minorHAnsi"/>
          <w:i/>
          <w:kern w:val="1"/>
          <w:lang w:val="en-CA" w:eastAsia="zh-CN" w:bidi="hi-IN"/>
        </w:rPr>
        <w:t>Councillor Carl Woodbury</w:t>
      </w:r>
      <w:r w:rsidRPr="00BD1F21">
        <w:rPr>
          <w:rFonts w:eastAsia="SimSun" w:cstheme="minorHAnsi"/>
          <w:i/>
          <w:kern w:val="1"/>
          <w:lang w:val="en-CA" w:eastAsia="zh-CN" w:bidi="hi-IN"/>
        </w:rPr>
        <w:t xml:space="preserve"> and </w:t>
      </w:r>
      <w:r w:rsidRPr="00724429">
        <w:rPr>
          <w:rFonts w:eastAsia="SimSun" w:cstheme="minorHAnsi"/>
          <w:i/>
          <w:kern w:val="1"/>
          <w:lang w:val="en-CA" w:eastAsia="zh-CN" w:bidi="hi-IN"/>
        </w:rPr>
        <w:t>resolved that council accept the bid from First Class Trailers submitted as part of this price research exercise and authorize the purchase and payment of an 18 foot by 81</w:t>
      </w:r>
      <w:r>
        <w:rPr>
          <w:rFonts w:eastAsia="SimSun" w:cstheme="minorHAnsi"/>
          <w:i/>
          <w:kern w:val="1"/>
          <w:lang w:val="en-CA" w:eastAsia="zh-CN" w:bidi="hi-IN"/>
        </w:rPr>
        <w:t xml:space="preserve"> inches,</w:t>
      </w:r>
      <w:r w:rsidRPr="00724429">
        <w:rPr>
          <w:rFonts w:eastAsia="SimSun" w:cstheme="minorHAnsi"/>
          <w:i/>
          <w:kern w:val="1"/>
          <w:lang w:val="en-CA" w:eastAsia="zh-CN" w:bidi="hi-IN"/>
        </w:rPr>
        <w:t xml:space="preserve"> galvanized steel trailer inches, 2 axles, with a loading capacity of </w:t>
      </w:r>
      <w:r>
        <w:rPr>
          <w:rFonts w:eastAsia="SimSun" w:cstheme="minorHAnsi"/>
          <w:i/>
          <w:kern w:val="1"/>
          <w:lang w:val="en-CA" w:eastAsia="zh-CN" w:bidi="hi-IN"/>
        </w:rPr>
        <w:t>5</w:t>
      </w:r>
      <w:r w:rsidRPr="00724429">
        <w:rPr>
          <w:rFonts w:eastAsia="SimSun" w:cstheme="minorHAnsi"/>
          <w:i/>
          <w:kern w:val="1"/>
          <w:lang w:val="en-CA" w:eastAsia="zh-CN" w:bidi="hi-IN"/>
        </w:rPr>
        <w:t xml:space="preserve"> tons, mounted on a pivot and equipped with a motorized hydraulic cylinder, at a price of $12,</w:t>
      </w:r>
      <w:r>
        <w:rPr>
          <w:rFonts w:eastAsia="SimSun" w:cstheme="minorHAnsi"/>
          <w:i/>
          <w:kern w:val="1"/>
          <w:lang w:val="en-CA" w:eastAsia="zh-CN" w:bidi="hi-IN"/>
        </w:rPr>
        <w:t>000</w:t>
      </w:r>
      <w:r w:rsidRPr="00724429">
        <w:rPr>
          <w:rFonts w:eastAsia="SimSun" w:cstheme="minorHAnsi"/>
          <w:i/>
          <w:kern w:val="1"/>
          <w:lang w:val="en-CA" w:eastAsia="zh-CN" w:bidi="hi-IN"/>
        </w:rPr>
        <w:t>.00.</w:t>
      </w:r>
    </w:p>
    <w:p w14:paraId="77BFA21A" w14:textId="77777777" w:rsidR="00675E2F" w:rsidRPr="00BD1F21" w:rsidRDefault="00675E2F" w:rsidP="00D3430D">
      <w:pPr>
        <w:tabs>
          <w:tab w:val="left" w:pos="2268"/>
        </w:tabs>
        <w:suppressAutoHyphens/>
        <w:spacing w:line="252" w:lineRule="auto"/>
        <w:ind w:left="2268" w:hanging="2268"/>
        <w:jc w:val="both"/>
        <w:rPr>
          <w:rFonts w:eastAsia="SimSun" w:cstheme="minorHAnsi"/>
          <w:i/>
          <w:kern w:val="1"/>
          <w:lang w:val="en-CA" w:eastAsia="zh-CN" w:bidi="hi-IN"/>
        </w:rPr>
      </w:pPr>
      <w:r w:rsidRPr="00BD1F21">
        <w:rPr>
          <w:rFonts w:eastAsia="SimSun" w:cstheme="minorHAnsi"/>
          <w:kern w:val="1"/>
          <w:lang w:val="en-CA" w:eastAsia="zh-CN" w:bidi="hi-IN"/>
        </w:rPr>
        <w:tab/>
      </w:r>
      <w:r>
        <w:rPr>
          <w:rFonts w:eastAsia="SimSun" w:cstheme="minorHAnsi"/>
          <w:i/>
          <w:kern w:val="1"/>
          <w:lang w:val="en-CA" w:eastAsia="zh-CN" w:bidi="hi-IN"/>
        </w:rPr>
        <w:t>The necessary funds will be taken from budget item 23.04002.724.</w:t>
      </w:r>
    </w:p>
    <w:p w14:paraId="2B732C7A" w14:textId="77777777" w:rsidR="00451142" w:rsidRPr="00675E2F" w:rsidRDefault="00451142" w:rsidP="00D3430D">
      <w:pPr>
        <w:spacing w:after="0" w:line="252" w:lineRule="auto"/>
        <w:jc w:val="right"/>
        <w:rPr>
          <w:rFonts w:cstheme="minorHAnsi"/>
          <w:lang w:val="en-CA"/>
        </w:rPr>
      </w:pPr>
      <w:r w:rsidRPr="00675E2F">
        <w:rPr>
          <w:rFonts w:cstheme="minorHAnsi"/>
          <w:lang w:val="en-CA"/>
        </w:rPr>
        <w:t>Adopté à l’unanimité des conseillers</w:t>
      </w:r>
    </w:p>
    <w:p w14:paraId="7C7E1B15" w14:textId="77777777" w:rsidR="00451142" w:rsidRPr="00C32EF3" w:rsidRDefault="00451142" w:rsidP="00D3430D">
      <w:pPr>
        <w:spacing w:after="0" w:line="252" w:lineRule="auto"/>
        <w:jc w:val="right"/>
        <w:rPr>
          <w:rFonts w:cstheme="minorHAnsi"/>
          <w:i/>
          <w:lang w:val="en-CA"/>
        </w:rPr>
      </w:pPr>
      <w:r w:rsidRPr="00C32EF3">
        <w:rPr>
          <w:rFonts w:cstheme="minorHAnsi"/>
          <w:i/>
          <w:lang w:val="en-CA"/>
        </w:rPr>
        <w:t>Adopted unanimously by councillors</w:t>
      </w:r>
    </w:p>
    <w:p w14:paraId="5EF517B0" w14:textId="77777777" w:rsidR="00451142" w:rsidRPr="004E1649" w:rsidRDefault="00451142" w:rsidP="00D3430D">
      <w:pPr>
        <w:spacing w:after="0" w:line="252" w:lineRule="auto"/>
        <w:jc w:val="right"/>
        <w:rPr>
          <w:rFonts w:cstheme="minorHAnsi"/>
          <w:i/>
          <w:lang w:val="en-CA"/>
        </w:rPr>
      </w:pPr>
    </w:p>
    <w:p w14:paraId="24B0A54C" w14:textId="77777777" w:rsidR="008C3299" w:rsidRPr="0081330D" w:rsidRDefault="008C3299" w:rsidP="00D3430D">
      <w:pPr>
        <w:spacing w:after="0" w:line="252" w:lineRule="auto"/>
        <w:rPr>
          <w:rFonts w:cstheme="minorHAnsi"/>
          <w:b/>
          <w:i/>
          <w:u w:val="single"/>
        </w:rPr>
      </w:pPr>
      <w:r w:rsidRPr="0081330D">
        <w:rPr>
          <w:rFonts w:cstheme="minorHAnsi"/>
          <w:b/>
          <w:u w:val="single"/>
        </w:rPr>
        <w:t xml:space="preserve">TRAVAUX PUBLICS / </w:t>
      </w:r>
      <w:r w:rsidRPr="0081330D">
        <w:rPr>
          <w:rFonts w:cstheme="minorHAnsi"/>
          <w:b/>
          <w:i/>
          <w:u w:val="single"/>
        </w:rPr>
        <w:t xml:space="preserve">PUBLIC WORKS </w:t>
      </w:r>
    </w:p>
    <w:p w14:paraId="3CC04412" w14:textId="77777777" w:rsidR="008C3299" w:rsidRPr="0081330D" w:rsidRDefault="008C3299" w:rsidP="00D3430D">
      <w:pPr>
        <w:spacing w:after="0" w:line="252" w:lineRule="auto"/>
        <w:jc w:val="right"/>
        <w:rPr>
          <w:rFonts w:eastAsia="Times New Roman" w:cstheme="minorHAnsi"/>
          <w:i/>
          <w:lang w:val="en-CA" w:eastAsia="fr-CA"/>
        </w:rPr>
      </w:pPr>
    </w:p>
    <w:p w14:paraId="2CA70B10" w14:textId="77777777" w:rsidR="00A06CD1" w:rsidRPr="00B40ABD" w:rsidRDefault="00A06CD1" w:rsidP="00D3430D">
      <w:pPr>
        <w:spacing w:after="0" w:line="252" w:lineRule="auto"/>
        <w:rPr>
          <w:rFonts w:cstheme="minorHAnsi"/>
          <w:b/>
          <w:i/>
          <w:u w:val="single"/>
          <w:lang w:val="en-CA"/>
        </w:rPr>
      </w:pPr>
      <w:r w:rsidRPr="00B40ABD">
        <w:rPr>
          <w:rFonts w:cstheme="minorHAnsi"/>
          <w:b/>
          <w:u w:val="single"/>
          <w:lang w:val="en-CA"/>
        </w:rPr>
        <w:t xml:space="preserve">SÉCURITÉ INCENDIE / </w:t>
      </w:r>
      <w:r w:rsidRPr="00B40ABD">
        <w:rPr>
          <w:rFonts w:cstheme="minorHAnsi"/>
          <w:b/>
          <w:i/>
          <w:u w:val="single"/>
          <w:lang w:val="en-CA"/>
        </w:rPr>
        <w:t>FIRE SAFETY</w:t>
      </w:r>
    </w:p>
    <w:p w14:paraId="1F6038F6" w14:textId="77777777" w:rsidR="00276823" w:rsidRPr="00B40ABD" w:rsidRDefault="00276823" w:rsidP="00D3430D">
      <w:pPr>
        <w:spacing w:after="0" w:line="252" w:lineRule="auto"/>
        <w:rPr>
          <w:rFonts w:eastAsia="Times New Roman" w:cstheme="minorHAnsi"/>
          <w:i/>
          <w:lang w:val="en-CA" w:eastAsia="fr-CA"/>
        </w:rPr>
      </w:pPr>
    </w:p>
    <w:p w14:paraId="0D4CA018" w14:textId="77777777" w:rsidR="00B76785" w:rsidRPr="00B40ABD" w:rsidRDefault="00B76785" w:rsidP="00D3430D">
      <w:pPr>
        <w:spacing w:after="0" w:line="252" w:lineRule="auto"/>
        <w:jc w:val="both"/>
        <w:rPr>
          <w:rFonts w:cstheme="minorHAnsi"/>
          <w:b/>
          <w:i/>
          <w:u w:val="single"/>
        </w:rPr>
      </w:pPr>
      <w:r w:rsidRPr="00B40ABD">
        <w:rPr>
          <w:rFonts w:cstheme="minorHAnsi"/>
          <w:b/>
          <w:u w:val="single"/>
        </w:rPr>
        <w:t xml:space="preserve">URBANISME ET DÉVELOPPEMENT DU TERRITOIRE / </w:t>
      </w:r>
      <w:r w:rsidRPr="00B40ABD">
        <w:rPr>
          <w:rFonts w:cstheme="minorHAnsi"/>
          <w:b/>
          <w:i/>
          <w:u w:val="single"/>
        </w:rPr>
        <w:t>URBAN PLANNING AND DEVELOPMENT</w:t>
      </w:r>
    </w:p>
    <w:p w14:paraId="4FA662E7" w14:textId="77777777" w:rsidR="00DA129E" w:rsidRPr="00B40ABD" w:rsidRDefault="00DA129E" w:rsidP="00D3430D">
      <w:pPr>
        <w:spacing w:after="0" w:line="252" w:lineRule="auto"/>
        <w:jc w:val="both"/>
        <w:rPr>
          <w:rFonts w:cstheme="minorHAnsi"/>
          <w:b/>
          <w:i/>
          <w:u w:val="single"/>
        </w:rPr>
      </w:pPr>
    </w:p>
    <w:p w14:paraId="4AE640AB" w14:textId="77777777" w:rsidR="00860DFC" w:rsidRDefault="00860DFC" w:rsidP="00D3430D">
      <w:pPr>
        <w:spacing w:after="0" w:line="252" w:lineRule="auto"/>
        <w:jc w:val="both"/>
        <w:rPr>
          <w:b/>
          <w:u w:val="single"/>
        </w:rPr>
      </w:pPr>
      <w:r>
        <w:rPr>
          <w:b/>
          <w:u w:val="single"/>
        </w:rPr>
        <w:t>2022-07-207</w:t>
      </w:r>
      <w:r>
        <w:rPr>
          <w:b/>
          <w:u w:val="single"/>
        </w:rPr>
        <w:tab/>
      </w:r>
      <w:r w:rsidRPr="0099440A">
        <w:rPr>
          <w:b/>
          <w:u w:val="single"/>
        </w:rPr>
        <w:t>Demande à la MRC d’Argenteuil de modifier le schéma d’aménagement afin d’autoriser les logements multiples dans le périmètre urbain de Calumet</w:t>
      </w:r>
      <w:r>
        <w:rPr>
          <w:b/>
          <w:u w:val="single"/>
        </w:rPr>
        <w:t xml:space="preserve"> (zone UL-01)</w:t>
      </w:r>
    </w:p>
    <w:p w14:paraId="7E4BCD10" w14:textId="77777777" w:rsidR="00860DFC" w:rsidRPr="003A7758" w:rsidRDefault="00860DFC" w:rsidP="00D3430D">
      <w:pPr>
        <w:spacing w:after="0" w:line="252" w:lineRule="auto"/>
        <w:jc w:val="both"/>
        <w:rPr>
          <w:b/>
          <w:u w:val="single"/>
        </w:rPr>
      </w:pPr>
    </w:p>
    <w:p w14:paraId="3D06E310" w14:textId="77777777" w:rsidR="00860DFC" w:rsidRPr="00F8795B" w:rsidRDefault="00860DFC" w:rsidP="00D3430D">
      <w:pPr>
        <w:spacing w:line="252" w:lineRule="auto"/>
        <w:jc w:val="both"/>
        <w:rPr>
          <w:rFonts w:cstheme="minorHAnsi"/>
          <w:b/>
          <w:i/>
          <w:sz w:val="24"/>
          <w:lang w:val="en-CA"/>
        </w:rPr>
      </w:pPr>
      <w:r w:rsidRPr="00F8795B">
        <w:rPr>
          <w:b/>
          <w:i/>
          <w:u w:val="single"/>
          <w:lang w:val="en-CA"/>
        </w:rPr>
        <w:t>2022-07-</w:t>
      </w:r>
      <w:r>
        <w:rPr>
          <w:b/>
          <w:i/>
          <w:u w:val="single"/>
          <w:lang w:val="en-CA"/>
        </w:rPr>
        <w:t>207</w:t>
      </w:r>
      <w:r w:rsidRPr="00F8795B">
        <w:rPr>
          <w:b/>
          <w:i/>
          <w:u w:val="single"/>
          <w:lang w:val="en-CA"/>
        </w:rPr>
        <w:tab/>
        <w:t>Request t</w:t>
      </w:r>
      <w:r>
        <w:rPr>
          <w:b/>
          <w:i/>
          <w:u w:val="single"/>
          <w:lang w:val="en-CA"/>
        </w:rPr>
        <w:t>o</w:t>
      </w:r>
      <w:r w:rsidRPr="00F8795B">
        <w:rPr>
          <w:b/>
          <w:i/>
          <w:u w:val="single"/>
          <w:lang w:val="en-CA"/>
        </w:rPr>
        <w:t xml:space="preserve"> the Argenteuil RCM amend the development plan to allow multiple </w:t>
      </w:r>
      <w:r>
        <w:rPr>
          <w:b/>
          <w:i/>
          <w:u w:val="single"/>
          <w:lang w:val="en-CA"/>
        </w:rPr>
        <w:t>hous</w:t>
      </w:r>
      <w:r w:rsidRPr="00F8795B">
        <w:rPr>
          <w:b/>
          <w:i/>
          <w:u w:val="single"/>
          <w:lang w:val="en-CA"/>
        </w:rPr>
        <w:t>ings within the urban perimeter of Calumet</w:t>
      </w:r>
      <w:r>
        <w:rPr>
          <w:b/>
          <w:i/>
          <w:u w:val="single"/>
          <w:lang w:val="en-CA"/>
        </w:rPr>
        <w:t xml:space="preserve"> (UL-01 zone)</w:t>
      </w:r>
    </w:p>
    <w:p w14:paraId="4C41A737" w14:textId="77777777" w:rsidR="00860DFC" w:rsidRDefault="00860DFC" w:rsidP="00D3430D">
      <w:pPr>
        <w:spacing w:line="252" w:lineRule="auto"/>
        <w:ind w:left="2268" w:hanging="2268"/>
        <w:jc w:val="both"/>
        <w:rPr>
          <w:color w:val="000000"/>
        </w:rPr>
      </w:pPr>
      <w:r w:rsidRPr="00CE278B">
        <w:rPr>
          <w:color w:val="000000"/>
        </w:rPr>
        <w:t>ATTENDU</w:t>
      </w:r>
      <w:r>
        <w:rPr>
          <w:color w:val="000000"/>
        </w:rPr>
        <w:tab/>
        <w:t>la volonté de pallier à l’actuelle crise du logement qui sévit à Grenville-sur-la-Rouge, mais aussi dans plusieurs municipalités du Québec;</w:t>
      </w:r>
    </w:p>
    <w:p w14:paraId="0DB8D0FC" w14:textId="77777777" w:rsidR="00860DFC" w:rsidRPr="001B4DD4" w:rsidRDefault="00860DFC" w:rsidP="00D3430D">
      <w:pPr>
        <w:spacing w:line="252" w:lineRule="auto"/>
        <w:ind w:left="2268" w:hanging="2268"/>
        <w:jc w:val="both"/>
        <w:rPr>
          <w:i/>
          <w:iCs/>
          <w:color w:val="000000"/>
          <w:lang w:val="en-CA"/>
        </w:rPr>
      </w:pPr>
      <w:r w:rsidRPr="001B4DD4">
        <w:rPr>
          <w:i/>
          <w:iCs/>
          <w:color w:val="000000"/>
          <w:lang w:val="en-CA"/>
        </w:rPr>
        <w:lastRenderedPageBreak/>
        <w:t xml:space="preserve">WHEREAS </w:t>
      </w:r>
      <w:r w:rsidRPr="001B4DD4">
        <w:rPr>
          <w:i/>
          <w:iCs/>
          <w:color w:val="000000"/>
          <w:lang w:val="en-CA"/>
        </w:rPr>
        <w:tab/>
        <w:t>the will to remedy the current housing crisis in Grenville-sur-la-Rouge, but also in several Quebec municipalities;</w:t>
      </w:r>
    </w:p>
    <w:p w14:paraId="06360B86" w14:textId="77777777" w:rsidR="00860DFC" w:rsidRDefault="00860DFC" w:rsidP="00D3430D">
      <w:pPr>
        <w:spacing w:line="252" w:lineRule="auto"/>
        <w:ind w:left="2268" w:hanging="2268"/>
        <w:jc w:val="both"/>
        <w:rPr>
          <w:color w:val="000000"/>
        </w:rPr>
      </w:pPr>
      <w:r w:rsidRPr="00CE278B">
        <w:rPr>
          <w:color w:val="000000"/>
        </w:rPr>
        <w:t>ATTENDU</w:t>
      </w:r>
      <w:r>
        <w:rPr>
          <w:color w:val="000000"/>
        </w:rPr>
        <w:tab/>
        <w:t>le besoin d’offrir des logements présentant des loyers à coûts abordables pour la population de Grenville-sur-la-Rouge;</w:t>
      </w:r>
    </w:p>
    <w:p w14:paraId="6264BB17" w14:textId="77777777" w:rsidR="00860DFC" w:rsidRPr="000764A9" w:rsidRDefault="00860DFC" w:rsidP="00D3430D">
      <w:pPr>
        <w:spacing w:line="252" w:lineRule="auto"/>
        <w:ind w:left="2268" w:hanging="2268"/>
        <w:jc w:val="both"/>
        <w:rPr>
          <w:i/>
          <w:iCs/>
          <w:color w:val="000000"/>
          <w:lang w:val="en-CA"/>
        </w:rPr>
      </w:pPr>
      <w:r w:rsidRPr="00066FD9">
        <w:rPr>
          <w:i/>
          <w:iCs/>
          <w:color w:val="000000"/>
          <w:lang w:val="en-CA"/>
        </w:rPr>
        <w:t xml:space="preserve">WHEREAS </w:t>
      </w:r>
      <w:r w:rsidRPr="00066FD9">
        <w:rPr>
          <w:i/>
          <w:iCs/>
          <w:color w:val="000000"/>
          <w:lang w:val="en-CA"/>
        </w:rPr>
        <w:tab/>
      </w:r>
      <w:r w:rsidRPr="00B67DEF">
        <w:rPr>
          <w:i/>
          <w:iCs/>
          <w:color w:val="000000"/>
          <w:lang w:val="en-CA"/>
        </w:rPr>
        <w:t>there is a need for affordable rental housing for the people of Grenville-sur-la-Rouge;</w:t>
      </w:r>
    </w:p>
    <w:p w14:paraId="4D6A5006" w14:textId="77777777" w:rsidR="00860DFC" w:rsidRDefault="00860DFC" w:rsidP="00D3430D">
      <w:pPr>
        <w:spacing w:line="252" w:lineRule="auto"/>
        <w:ind w:left="2268" w:hanging="2268"/>
        <w:jc w:val="both"/>
        <w:rPr>
          <w:color w:val="000000"/>
        </w:rPr>
      </w:pPr>
      <w:r w:rsidRPr="00CE278B">
        <w:rPr>
          <w:color w:val="000000"/>
        </w:rPr>
        <w:t>ATTENDU</w:t>
      </w:r>
      <w:r w:rsidRPr="00CE278B">
        <w:rPr>
          <w:color w:val="000000"/>
        </w:rPr>
        <w:tab/>
      </w:r>
      <w:r>
        <w:rPr>
          <w:color w:val="000000"/>
        </w:rPr>
        <w:t>la volonté de permettre sur le territoire divers types de bâtiments (notamment multifamiliaux) afin de permettre l’accès à des logements abordables;</w:t>
      </w:r>
    </w:p>
    <w:p w14:paraId="028CDAE3" w14:textId="77777777" w:rsidR="00860DFC" w:rsidRPr="00795BF6" w:rsidRDefault="00860DFC" w:rsidP="00D3430D">
      <w:pPr>
        <w:spacing w:line="252" w:lineRule="auto"/>
        <w:ind w:left="2268" w:hanging="2268"/>
        <w:jc w:val="both"/>
        <w:rPr>
          <w:i/>
          <w:iCs/>
          <w:color w:val="000000"/>
          <w:lang w:val="en-CA"/>
        </w:rPr>
      </w:pPr>
      <w:r w:rsidRPr="00795BF6">
        <w:rPr>
          <w:i/>
          <w:iCs/>
          <w:color w:val="000000"/>
          <w:lang w:val="en-CA"/>
        </w:rPr>
        <w:t xml:space="preserve">WHEREAS </w:t>
      </w:r>
      <w:r>
        <w:rPr>
          <w:i/>
          <w:iCs/>
          <w:color w:val="000000"/>
          <w:lang w:val="en-CA"/>
        </w:rPr>
        <w:tab/>
      </w:r>
      <w:r w:rsidRPr="00B67DEF">
        <w:rPr>
          <w:i/>
          <w:iCs/>
          <w:color w:val="000000"/>
          <w:lang w:val="en-CA"/>
        </w:rPr>
        <w:t>the desire to allow various types of buildings (including multi-family buildings) on the territory in order to provide access to affordable housing;</w:t>
      </w:r>
    </w:p>
    <w:p w14:paraId="70B5EEBC" w14:textId="77777777" w:rsidR="00860DFC" w:rsidRDefault="00860DFC" w:rsidP="00D3430D">
      <w:pPr>
        <w:spacing w:line="252" w:lineRule="auto"/>
        <w:ind w:left="2268" w:hanging="2268"/>
        <w:jc w:val="both"/>
        <w:rPr>
          <w:color w:val="000000"/>
        </w:rPr>
      </w:pPr>
      <w:r w:rsidRPr="00CE278B">
        <w:rPr>
          <w:color w:val="000000"/>
        </w:rPr>
        <w:t>ATTENDU</w:t>
      </w:r>
      <w:r w:rsidRPr="00CE278B">
        <w:rPr>
          <w:color w:val="000000"/>
        </w:rPr>
        <w:tab/>
      </w:r>
      <w:r>
        <w:rPr>
          <w:color w:val="000000"/>
        </w:rPr>
        <w:t>la réelle possibilité d’installer un bâtiment de plus de trente unités de logements dans le périmètre urbain de Calumet;</w:t>
      </w:r>
    </w:p>
    <w:p w14:paraId="0E948BF4" w14:textId="77777777" w:rsidR="00860DFC" w:rsidRPr="009C429A" w:rsidRDefault="00860DFC" w:rsidP="00D3430D">
      <w:pPr>
        <w:spacing w:line="252" w:lineRule="auto"/>
        <w:ind w:left="2268" w:hanging="2268"/>
        <w:jc w:val="both"/>
        <w:rPr>
          <w:i/>
          <w:iCs/>
          <w:color w:val="000000"/>
          <w:lang w:val="en-CA"/>
        </w:rPr>
      </w:pPr>
      <w:r w:rsidRPr="009C429A">
        <w:rPr>
          <w:i/>
          <w:iCs/>
          <w:color w:val="000000"/>
          <w:lang w:val="en-CA"/>
        </w:rPr>
        <w:t xml:space="preserve">WHEREAS </w:t>
      </w:r>
      <w:r>
        <w:rPr>
          <w:i/>
          <w:iCs/>
          <w:color w:val="000000"/>
          <w:lang w:val="en-CA"/>
        </w:rPr>
        <w:tab/>
      </w:r>
      <w:r w:rsidRPr="009C429A">
        <w:rPr>
          <w:i/>
          <w:iCs/>
          <w:color w:val="000000"/>
          <w:lang w:val="en-CA"/>
        </w:rPr>
        <w:t>the real possibility of installing a building of more than thirty housing units in the urban perimeter of Calumet;</w:t>
      </w:r>
    </w:p>
    <w:p w14:paraId="73C9B82D" w14:textId="77777777" w:rsidR="00860DFC" w:rsidRDefault="00860DFC" w:rsidP="00D3430D">
      <w:pPr>
        <w:spacing w:line="252" w:lineRule="auto"/>
        <w:ind w:left="2268" w:hanging="2268"/>
        <w:jc w:val="both"/>
        <w:rPr>
          <w:color w:val="000000"/>
        </w:rPr>
      </w:pPr>
      <w:r w:rsidRPr="00CE278B">
        <w:rPr>
          <w:color w:val="000000"/>
        </w:rPr>
        <w:t>ATTENDU</w:t>
      </w:r>
      <w:r w:rsidRPr="00CE278B">
        <w:rPr>
          <w:color w:val="000000"/>
        </w:rPr>
        <w:tab/>
        <w:t>qu</w:t>
      </w:r>
      <w:r>
        <w:rPr>
          <w:color w:val="000000"/>
        </w:rPr>
        <w:t>’un financement de plus d’un million de dollars octroyé par la Société d’habitation du Québec par le biais du programme AccèsLogis Québec, et complété par la municipalité, est déjà disponible pour le projet potentiel;</w:t>
      </w:r>
    </w:p>
    <w:p w14:paraId="1CAB7A74" w14:textId="77777777" w:rsidR="00860DFC" w:rsidRDefault="00860DFC" w:rsidP="00D3430D">
      <w:pPr>
        <w:spacing w:line="252" w:lineRule="auto"/>
        <w:ind w:left="2268" w:hanging="2268"/>
        <w:jc w:val="both"/>
        <w:rPr>
          <w:i/>
          <w:iCs/>
          <w:color w:val="000000"/>
          <w:lang w:val="en-CA"/>
        </w:rPr>
      </w:pPr>
      <w:r w:rsidRPr="0070646E">
        <w:rPr>
          <w:i/>
          <w:iCs/>
          <w:color w:val="000000"/>
          <w:lang w:val="en-CA"/>
        </w:rPr>
        <w:t xml:space="preserve">WHEREAS </w:t>
      </w:r>
      <w:r w:rsidRPr="0070646E">
        <w:rPr>
          <w:i/>
          <w:iCs/>
          <w:color w:val="000000"/>
          <w:lang w:val="en-CA"/>
        </w:rPr>
        <w:tab/>
        <w:t>that more than $1 million in funding from the Société d'habitation du Québec through the AccèsLogis Québec program, supplemented by the municipality, is already available for the potential project;</w:t>
      </w:r>
    </w:p>
    <w:p w14:paraId="5092D877" w14:textId="77777777" w:rsidR="00860DFC" w:rsidRDefault="00860DFC" w:rsidP="00D3430D">
      <w:pPr>
        <w:spacing w:line="252" w:lineRule="auto"/>
        <w:ind w:left="2268" w:hanging="2268"/>
        <w:jc w:val="both"/>
        <w:rPr>
          <w:color w:val="000000"/>
        </w:rPr>
      </w:pPr>
      <w:r w:rsidRPr="00982DCB">
        <w:rPr>
          <w:color w:val="000000"/>
        </w:rPr>
        <w:t>ATTENDU</w:t>
      </w:r>
      <w:r w:rsidRPr="00982DCB">
        <w:rPr>
          <w:color w:val="000000"/>
        </w:rPr>
        <w:tab/>
        <w:t>que</w:t>
      </w:r>
      <w:r>
        <w:rPr>
          <w:color w:val="000000"/>
        </w:rPr>
        <w:t xml:space="preserve"> le conseil municipal voit d’un œil très favorable l’établissement de ce type de bâtiment sur son territoire;</w:t>
      </w:r>
    </w:p>
    <w:p w14:paraId="2C87372E" w14:textId="77777777" w:rsidR="00860DFC" w:rsidRPr="006B012F" w:rsidRDefault="00860DFC" w:rsidP="00D3430D">
      <w:pPr>
        <w:spacing w:line="252" w:lineRule="auto"/>
        <w:ind w:left="2268" w:hanging="2268"/>
        <w:jc w:val="both"/>
        <w:rPr>
          <w:i/>
          <w:iCs/>
          <w:color w:val="000000"/>
          <w:lang w:val="en-CA"/>
        </w:rPr>
      </w:pPr>
      <w:r w:rsidRPr="006B012F">
        <w:rPr>
          <w:i/>
          <w:iCs/>
          <w:color w:val="000000"/>
          <w:lang w:val="en-CA"/>
        </w:rPr>
        <w:t xml:space="preserve">WHEREAS </w:t>
      </w:r>
      <w:r w:rsidRPr="006B012F">
        <w:rPr>
          <w:i/>
          <w:iCs/>
          <w:color w:val="000000"/>
          <w:lang w:val="en-CA"/>
        </w:rPr>
        <w:tab/>
        <w:t>City Council is very supportive of the establishment of this type of building in its territory;</w:t>
      </w:r>
    </w:p>
    <w:p w14:paraId="5A5CB368" w14:textId="77777777" w:rsidR="00860DFC" w:rsidRPr="003C6F01" w:rsidRDefault="00860DFC" w:rsidP="00D3430D">
      <w:pPr>
        <w:spacing w:line="252" w:lineRule="auto"/>
        <w:ind w:left="2268" w:hanging="2268"/>
        <w:jc w:val="both"/>
        <w:rPr>
          <w:color w:val="000000"/>
        </w:rPr>
      </w:pPr>
      <w:r w:rsidRPr="003C6F01">
        <w:rPr>
          <w:color w:val="000000"/>
        </w:rPr>
        <w:t>ATTENDU</w:t>
      </w:r>
      <w:r w:rsidRPr="003C6F01">
        <w:rPr>
          <w:color w:val="000000"/>
        </w:rPr>
        <w:tab/>
        <w:t>que le sc</w:t>
      </w:r>
      <w:r>
        <w:rPr>
          <w:color w:val="000000"/>
        </w:rPr>
        <w:t>héma d’aménagement et de développement révisé de la MRC d’Argenteuil limite la densité d’occupation de la grande affectation urbaine locale, correspondant à la zone UL-01 dans Calumet, à «moyenne et haute densité» soit des constructions unifamiliales, bifamiliales et trifamiliales;</w:t>
      </w:r>
    </w:p>
    <w:p w14:paraId="315B7280" w14:textId="77777777" w:rsidR="00860DFC" w:rsidRPr="00A45610" w:rsidRDefault="00860DFC" w:rsidP="00D3430D">
      <w:pPr>
        <w:spacing w:line="252" w:lineRule="auto"/>
        <w:ind w:left="2268" w:hanging="2268"/>
        <w:jc w:val="both"/>
        <w:rPr>
          <w:i/>
          <w:iCs/>
          <w:color w:val="000000"/>
          <w:lang w:val="en-CA"/>
        </w:rPr>
      </w:pPr>
      <w:r w:rsidRPr="00A45610">
        <w:rPr>
          <w:i/>
          <w:iCs/>
          <w:color w:val="000000"/>
          <w:lang w:val="en-CA"/>
        </w:rPr>
        <w:t>WHEREAS</w:t>
      </w:r>
      <w:r w:rsidRPr="00A45610">
        <w:rPr>
          <w:i/>
          <w:iCs/>
          <w:color w:val="000000"/>
          <w:lang w:val="en-CA"/>
        </w:rPr>
        <w:tab/>
        <w:t>that the revised development plan for the Argenteuil RCM limit the density of occupancy of the major local urban area, corresponding to the UL-01 area in Calumet, to "medium and high density" or single-family construction, bi-family and tri-family;</w:t>
      </w:r>
    </w:p>
    <w:p w14:paraId="1C446A8D" w14:textId="77777777" w:rsidR="00860DFC" w:rsidRDefault="00860DFC" w:rsidP="00D3430D">
      <w:pPr>
        <w:spacing w:line="252" w:lineRule="auto"/>
        <w:ind w:left="2268" w:hanging="2268"/>
        <w:jc w:val="both"/>
        <w:rPr>
          <w:color w:val="000000"/>
        </w:rPr>
      </w:pPr>
      <w:r>
        <w:rPr>
          <w:color w:val="000000"/>
        </w:rPr>
        <w:t>EN CONSÉQUENCE</w:t>
      </w:r>
      <w:r>
        <w:rPr>
          <w:color w:val="000000"/>
        </w:rPr>
        <w:tab/>
        <w:t xml:space="preserve">il est proposé par </w:t>
      </w:r>
      <w:r>
        <w:rPr>
          <w:rFonts w:cs="Arial"/>
        </w:rPr>
        <w:t>la conseillère Manon Jutras</w:t>
      </w:r>
      <w:r w:rsidRPr="005E31F5">
        <w:rPr>
          <w:rFonts w:cs="Arial"/>
        </w:rPr>
        <w:t xml:space="preserve"> </w:t>
      </w:r>
      <w:r>
        <w:rPr>
          <w:color w:val="000000"/>
        </w:rPr>
        <w:t>et résolu que la municipalité demande à la MRC d’entamer, de façon pressante, une modification au schéma d’aménagement afin que la municipalité puisse ensuite, elle aussi, adapter sa réglementation et puisse autoriser la réalisation de ce projet aux impacts sociaux-économiques importants pour la population de Grenville-sur-la-Rouge et pour la population de la MRC.</w:t>
      </w:r>
    </w:p>
    <w:p w14:paraId="07B852BB" w14:textId="77777777" w:rsidR="00860DFC" w:rsidRPr="007A6CB5" w:rsidRDefault="00860DFC" w:rsidP="00D3430D">
      <w:pPr>
        <w:spacing w:line="252" w:lineRule="auto"/>
        <w:ind w:left="2268" w:hanging="2268"/>
        <w:jc w:val="both"/>
        <w:rPr>
          <w:i/>
          <w:iCs/>
          <w:color w:val="000000"/>
          <w:lang w:val="en-CA"/>
        </w:rPr>
      </w:pPr>
      <w:r w:rsidRPr="007A6CB5">
        <w:rPr>
          <w:i/>
          <w:iCs/>
          <w:color w:val="000000"/>
          <w:lang w:val="en-CA"/>
        </w:rPr>
        <w:lastRenderedPageBreak/>
        <w:t xml:space="preserve">CONSEQUENTLY </w:t>
      </w:r>
      <w:r>
        <w:rPr>
          <w:i/>
          <w:iCs/>
          <w:color w:val="000000"/>
          <w:lang w:val="en-CA"/>
        </w:rPr>
        <w:tab/>
      </w:r>
      <w:r w:rsidRPr="007A6CB5">
        <w:rPr>
          <w:i/>
          <w:iCs/>
          <w:color w:val="000000"/>
          <w:lang w:val="en-CA"/>
        </w:rPr>
        <w:t xml:space="preserve">it is </w:t>
      </w:r>
      <w:r>
        <w:rPr>
          <w:i/>
          <w:iCs/>
          <w:color w:val="000000"/>
          <w:lang w:val="en-CA"/>
        </w:rPr>
        <w:t>proposed by Councillor</w:t>
      </w:r>
      <w:r w:rsidRPr="007A6CB5">
        <w:rPr>
          <w:i/>
          <w:iCs/>
          <w:color w:val="000000"/>
          <w:lang w:val="en-CA"/>
        </w:rPr>
        <w:t xml:space="preserve"> </w:t>
      </w:r>
      <w:r>
        <w:rPr>
          <w:i/>
          <w:iCs/>
          <w:color w:val="000000"/>
          <w:lang w:val="en-CA"/>
        </w:rPr>
        <w:t>Manon Jutras</w:t>
      </w:r>
      <w:r w:rsidRPr="007A6CB5">
        <w:rPr>
          <w:i/>
          <w:iCs/>
          <w:color w:val="000000"/>
          <w:lang w:val="en-CA"/>
        </w:rPr>
        <w:t xml:space="preserve"> and resolved that the municipality ask the </w:t>
      </w:r>
      <w:r w:rsidRPr="00196244">
        <w:rPr>
          <w:i/>
          <w:iCs/>
          <w:color w:val="000000"/>
          <w:lang w:val="en-CA"/>
        </w:rPr>
        <w:t>RCM urgently initiate an amendment to the development plan so that the municipality may then, adapt its regulations and allow this project to be carried out with significant social and economic impacts for the people of Grenville-sur-la-Rouge and the people of the RCM.</w:t>
      </w:r>
    </w:p>
    <w:p w14:paraId="55338F6F" w14:textId="77777777" w:rsidR="00C32EF3" w:rsidRDefault="00C32EF3" w:rsidP="00D3430D">
      <w:pPr>
        <w:spacing w:after="0" w:line="252" w:lineRule="auto"/>
        <w:jc w:val="right"/>
        <w:rPr>
          <w:rFonts w:cstheme="minorHAnsi"/>
        </w:rPr>
      </w:pPr>
      <w:r w:rsidRPr="00AB397E">
        <w:rPr>
          <w:rFonts w:cstheme="minorHAnsi"/>
        </w:rPr>
        <w:t>Adopté à l’unanimité des conseillers</w:t>
      </w:r>
    </w:p>
    <w:p w14:paraId="36126FC3" w14:textId="77777777" w:rsidR="00C32EF3" w:rsidRDefault="00C32EF3" w:rsidP="00D3430D">
      <w:pPr>
        <w:spacing w:after="0" w:line="252" w:lineRule="auto"/>
        <w:jc w:val="right"/>
        <w:rPr>
          <w:rFonts w:cstheme="minorHAnsi"/>
          <w:i/>
        </w:rPr>
      </w:pPr>
      <w:r w:rsidRPr="00AB397E">
        <w:rPr>
          <w:rFonts w:cstheme="minorHAnsi"/>
          <w:i/>
        </w:rPr>
        <w:t>Adopted unanimously by councillors</w:t>
      </w:r>
    </w:p>
    <w:p w14:paraId="1259C98D" w14:textId="77777777" w:rsidR="00B76785" w:rsidRPr="00B40ABD" w:rsidRDefault="00B76785" w:rsidP="00D3430D">
      <w:pPr>
        <w:spacing w:after="0" w:line="252" w:lineRule="auto"/>
        <w:jc w:val="both"/>
        <w:rPr>
          <w:rFonts w:eastAsia="Times New Roman" w:cstheme="minorHAnsi"/>
          <w:lang w:eastAsia="fr-CA"/>
        </w:rPr>
      </w:pPr>
    </w:p>
    <w:p w14:paraId="1995E34B" w14:textId="77777777" w:rsidR="00B76785" w:rsidRPr="00B40ABD" w:rsidRDefault="00B76785" w:rsidP="00D3430D">
      <w:pPr>
        <w:spacing w:after="0" w:line="252"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t xml:space="preserve">DÉVELOPPEMENT ÉCONOMIQUE ET COMMUNAUTAIRE / </w:t>
      </w:r>
      <w:r w:rsidRPr="00B40ABD">
        <w:rPr>
          <w:rFonts w:eastAsia="Times New Roman" w:cstheme="minorHAnsi"/>
          <w:b/>
          <w:i/>
          <w:color w:val="000000"/>
          <w:u w:val="single"/>
          <w:lang w:eastAsia="fr-CA"/>
        </w:rPr>
        <w:t>ECONOMIC AND COMMUNITY DEVELOPMENT</w:t>
      </w:r>
    </w:p>
    <w:p w14:paraId="263D6926" w14:textId="77777777" w:rsidR="00B76785" w:rsidRPr="00B40ABD" w:rsidRDefault="00B76785" w:rsidP="00D34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7DC78C39" w14:textId="77777777" w:rsidR="00B76785" w:rsidRPr="00860DFC" w:rsidRDefault="00392132" w:rsidP="00D3430D">
      <w:pPr>
        <w:spacing w:after="0" w:line="252" w:lineRule="auto"/>
        <w:jc w:val="both"/>
        <w:outlineLvl w:val="0"/>
        <w:rPr>
          <w:rFonts w:cstheme="minorHAnsi"/>
          <w:b/>
          <w:i/>
          <w:u w:val="single"/>
        </w:rPr>
      </w:pPr>
      <w:r w:rsidRPr="00860DFC">
        <w:rPr>
          <w:rFonts w:cstheme="minorHAnsi"/>
          <w:b/>
          <w:u w:val="single"/>
        </w:rPr>
        <w:t xml:space="preserve">ENVIRONNEMENT, </w:t>
      </w:r>
      <w:r w:rsidR="00B76785" w:rsidRPr="00860DFC">
        <w:rPr>
          <w:rFonts w:cstheme="minorHAnsi"/>
          <w:b/>
          <w:u w:val="single"/>
        </w:rPr>
        <w:t xml:space="preserve">SANTÉ ET BIEN-ÊTRE / </w:t>
      </w:r>
      <w:r w:rsidR="00B76785" w:rsidRPr="00860DFC">
        <w:rPr>
          <w:rFonts w:cstheme="minorHAnsi"/>
          <w:b/>
          <w:i/>
          <w:u w:val="single"/>
        </w:rPr>
        <w:t>HEALTH AND WELLNESS</w:t>
      </w:r>
    </w:p>
    <w:p w14:paraId="6B5B5560" w14:textId="77777777" w:rsidR="00B76785" w:rsidRPr="00860DFC" w:rsidRDefault="00B76785" w:rsidP="00D34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14168112" w14:textId="77777777" w:rsidR="00B76785" w:rsidRPr="00B40ABD" w:rsidRDefault="00B76785" w:rsidP="00D3430D">
      <w:pPr>
        <w:spacing w:after="0" w:line="252" w:lineRule="auto"/>
        <w:jc w:val="both"/>
        <w:outlineLvl w:val="0"/>
        <w:rPr>
          <w:rFonts w:cstheme="minorHAnsi"/>
          <w:b/>
          <w:i/>
          <w:u w:val="single"/>
        </w:rPr>
      </w:pPr>
      <w:r w:rsidRPr="00B40ABD">
        <w:rPr>
          <w:rFonts w:cstheme="minorHAnsi"/>
          <w:b/>
          <w:u w:val="single"/>
        </w:rPr>
        <w:t xml:space="preserve">LOISIRS ET CULTURE / </w:t>
      </w:r>
      <w:r w:rsidRPr="00B40ABD">
        <w:rPr>
          <w:rFonts w:cstheme="minorHAnsi"/>
          <w:b/>
          <w:i/>
          <w:u w:val="single"/>
        </w:rPr>
        <w:t>LEISURE AND CULTURE</w:t>
      </w:r>
    </w:p>
    <w:p w14:paraId="3E625719" w14:textId="77777777" w:rsidR="00B76785" w:rsidRPr="00FD6444" w:rsidRDefault="00B76785" w:rsidP="00D3430D">
      <w:pPr>
        <w:spacing w:after="0" w:line="252" w:lineRule="auto"/>
        <w:jc w:val="both"/>
        <w:outlineLvl w:val="0"/>
        <w:rPr>
          <w:rFonts w:cstheme="minorHAnsi"/>
        </w:rPr>
      </w:pPr>
    </w:p>
    <w:p w14:paraId="4494E208" w14:textId="77777777" w:rsidR="00B76785" w:rsidRPr="00B40ABD" w:rsidRDefault="00D673D1" w:rsidP="00D3430D">
      <w:pPr>
        <w:spacing w:after="0" w:line="252" w:lineRule="auto"/>
        <w:jc w:val="both"/>
        <w:outlineLvl w:val="0"/>
        <w:rPr>
          <w:rFonts w:cstheme="minorHAnsi"/>
          <w:b/>
          <w:u w:val="single"/>
        </w:rPr>
      </w:pPr>
      <w:r w:rsidRPr="00B40ABD">
        <w:rPr>
          <w:rFonts w:cstheme="minorHAnsi"/>
          <w:b/>
          <w:u w:val="single"/>
        </w:rPr>
        <w:t xml:space="preserve">CORRESPONDANCE ET </w:t>
      </w:r>
      <w:r w:rsidR="00B76785" w:rsidRPr="00B40ABD">
        <w:rPr>
          <w:rFonts w:cstheme="minorHAnsi"/>
          <w:b/>
          <w:u w:val="single"/>
        </w:rPr>
        <w:t xml:space="preserve">AFFAIRES NOUVELLES / </w:t>
      </w:r>
      <w:r w:rsidRPr="00B40ABD">
        <w:rPr>
          <w:rFonts w:cstheme="minorHAnsi"/>
          <w:b/>
          <w:u w:val="single"/>
        </w:rPr>
        <w:t xml:space="preserve">CORRESPONDENCE AND </w:t>
      </w:r>
      <w:r w:rsidR="005C1348" w:rsidRPr="00B40ABD">
        <w:rPr>
          <w:rFonts w:cstheme="minorHAnsi"/>
          <w:b/>
          <w:i/>
          <w:u w:val="single"/>
        </w:rPr>
        <w:t>NEW BUSINESS</w:t>
      </w:r>
    </w:p>
    <w:p w14:paraId="1EB02B18" w14:textId="77777777" w:rsidR="00B76785" w:rsidRPr="00B40ABD" w:rsidRDefault="00B76785" w:rsidP="00D3430D">
      <w:pPr>
        <w:spacing w:after="0" w:line="252" w:lineRule="auto"/>
        <w:jc w:val="both"/>
        <w:rPr>
          <w:rFonts w:eastAsia="Times New Roman" w:cstheme="minorHAnsi"/>
          <w:color w:val="000000"/>
          <w:lang w:eastAsia="fr-CA"/>
        </w:rPr>
      </w:pPr>
    </w:p>
    <w:p w14:paraId="13E8D9B1" w14:textId="377D48F2" w:rsidR="00FD6444" w:rsidRPr="003A7758" w:rsidRDefault="00FD6444" w:rsidP="00D3430D">
      <w:pPr>
        <w:spacing w:after="0" w:line="252" w:lineRule="auto"/>
        <w:rPr>
          <w:b/>
          <w:u w:val="single"/>
        </w:rPr>
      </w:pPr>
      <w:r>
        <w:rPr>
          <w:rFonts w:cs="Arial"/>
          <w:b/>
          <w:sz w:val="21"/>
          <w:szCs w:val="21"/>
          <w:u w:val="single"/>
        </w:rPr>
        <w:t xml:space="preserve">CERTIFICAT DU </w:t>
      </w:r>
      <w:r w:rsidR="009726A5">
        <w:rPr>
          <w:rFonts w:cs="Arial"/>
          <w:b/>
          <w:sz w:val="21"/>
          <w:szCs w:val="21"/>
          <w:u w:val="single"/>
        </w:rPr>
        <w:t>GREFFIER-TRÉSORIER</w:t>
      </w:r>
    </w:p>
    <w:p w14:paraId="66F41CF0" w14:textId="5383C878" w:rsidR="00FD6444" w:rsidRPr="00FE76C9" w:rsidRDefault="002616F1" w:rsidP="00D3430D">
      <w:pPr>
        <w:spacing w:line="252" w:lineRule="auto"/>
        <w:jc w:val="both"/>
        <w:outlineLvl w:val="0"/>
        <w:rPr>
          <w:rFonts w:cs="Arial"/>
          <w:b/>
          <w:sz w:val="21"/>
          <w:szCs w:val="21"/>
          <w:u w:val="single"/>
        </w:rPr>
      </w:pPr>
      <w:r>
        <w:rPr>
          <w:rFonts w:cs="Arial"/>
          <w:b/>
          <w:i/>
          <w:sz w:val="21"/>
          <w:szCs w:val="21"/>
          <w:u w:val="single"/>
        </w:rPr>
        <w:t>CLERK</w:t>
      </w:r>
      <w:r w:rsidR="00FD6444">
        <w:rPr>
          <w:rFonts w:cs="Arial"/>
          <w:b/>
          <w:i/>
          <w:sz w:val="21"/>
          <w:szCs w:val="21"/>
          <w:u w:val="single"/>
        </w:rPr>
        <w:t xml:space="preserve">-TREASURER </w:t>
      </w:r>
      <w:r w:rsidR="00FD6444" w:rsidRPr="00FE76C9">
        <w:rPr>
          <w:rFonts w:cs="Arial"/>
          <w:b/>
          <w:i/>
          <w:sz w:val="21"/>
          <w:szCs w:val="21"/>
          <w:u w:val="single"/>
        </w:rPr>
        <w:t>CERTIFICATE</w:t>
      </w:r>
    </w:p>
    <w:p w14:paraId="3E070186" w14:textId="0F6FDC4B" w:rsidR="00CF4075" w:rsidRPr="00955F92" w:rsidRDefault="00CF4075" w:rsidP="00D3430D">
      <w:pPr>
        <w:spacing w:line="252" w:lineRule="auto"/>
        <w:jc w:val="both"/>
        <w:rPr>
          <w:color w:val="000000"/>
        </w:rPr>
      </w:pPr>
      <w:r>
        <w:rPr>
          <w:color w:val="000000"/>
        </w:rPr>
        <w:t xml:space="preserve">Je, soussigné, Marc Beaulieu, </w:t>
      </w:r>
      <w:r w:rsidR="009726A5">
        <w:rPr>
          <w:color w:val="000000"/>
        </w:rPr>
        <w:t>greffier-trésorier</w:t>
      </w:r>
      <w:r>
        <w:rPr>
          <w:color w:val="000000"/>
        </w:rPr>
        <w:t xml:space="preserve"> de la municipalité de Grenville-sur-la-Rouge, certifie sous mon serment d’office, que les crédits sont disponibles pour payer toutes les dépenses autorisées lors de la présente séance.</w:t>
      </w:r>
    </w:p>
    <w:p w14:paraId="2DD23F75" w14:textId="240CE84B" w:rsidR="00CF4075" w:rsidRPr="00FE76C9" w:rsidRDefault="00CF4075" w:rsidP="00D3430D">
      <w:pPr>
        <w:spacing w:line="252" w:lineRule="auto"/>
        <w:jc w:val="both"/>
        <w:rPr>
          <w:color w:val="000000"/>
          <w:sz w:val="21"/>
          <w:szCs w:val="21"/>
          <w:lang w:val="en-CA"/>
        </w:rPr>
      </w:pPr>
      <w:r w:rsidRPr="00CA2EC5">
        <w:rPr>
          <w:i/>
          <w:color w:val="000000"/>
          <w:lang w:val="en-CA"/>
        </w:rPr>
        <w:t xml:space="preserve">I, the undersigned, Marc Beaulieu, </w:t>
      </w:r>
      <w:r w:rsidR="00166135">
        <w:rPr>
          <w:i/>
          <w:color w:val="000000"/>
          <w:lang w:val="en-CA"/>
        </w:rPr>
        <w:t>clerk</w:t>
      </w:r>
      <w:r w:rsidRPr="00CA2EC5">
        <w:rPr>
          <w:i/>
          <w:color w:val="000000"/>
          <w:lang w:val="en-CA"/>
        </w:rPr>
        <w:t xml:space="preserve">-treasurer of the municipality of Grenville-sur-la-Rouge, certify under my oath of office, that credits are available to pay all the expenses authorized in </w:t>
      </w:r>
      <w:r>
        <w:rPr>
          <w:i/>
          <w:color w:val="000000"/>
          <w:lang w:val="en-CA"/>
        </w:rPr>
        <w:t>the current meeting.</w:t>
      </w:r>
    </w:p>
    <w:p w14:paraId="28A570E8" w14:textId="77777777" w:rsidR="00B76785" w:rsidRPr="00B40ABD" w:rsidRDefault="00B76785" w:rsidP="00D3430D">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14:paraId="6DE92C8D" w14:textId="77777777" w:rsidR="00B76785" w:rsidRPr="00B40ABD" w:rsidRDefault="00B76785" w:rsidP="00D3430D">
      <w:pPr>
        <w:spacing w:after="0" w:line="252" w:lineRule="auto"/>
        <w:jc w:val="both"/>
        <w:outlineLvl w:val="0"/>
        <w:rPr>
          <w:rFonts w:cstheme="minorHAnsi"/>
          <w:b/>
          <w:i/>
          <w:u w:val="single"/>
        </w:rPr>
      </w:pPr>
    </w:p>
    <w:p w14:paraId="52CA5F1B" w14:textId="77777777" w:rsidR="009B0EB6" w:rsidRPr="00B40ABD" w:rsidRDefault="009B0EB6" w:rsidP="00D3430D">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 xml:space="preserve">LEVÉE DE LA SÉANCE / </w:t>
      </w:r>
      <w:r>
        <w:rPr>
          <w:rFonts w:eastAsia="Times New Roman" w:cstheme="minorHAnsi"/>
          <w:b/>
          <w:u w:val="single"/>
          <w:lang w:eastAsia="fr-CA"/>
        </w:rPr>
        <w:t>CLOSURE OF THE SESSION</w:t>
      </w:r>
    </w:p>
    <w:p w14:paraId="38AF7D7A" w14:textId="77777777" w:rsidR="00276823" w:rsidRPr="00B40ABD" w:rsidRDefault="00276823" w:rsidP="00D3430D">
      <w:pPr>
        <w:tabs>
          <w:tab w:val="left" w:pos="1418"/>
        </w:tabs>
        <w:spacing w:after="0" w:line="252" w:lineRule="auto"/>
        <w:rPr>
          <w:rFonts w:eastAsia="Times New Roman" w:cstheme="minorHAnsi"/>
          <w:lang w:eastAsia="fr-CA"/>
        </w:rPr>
      </w:pPr>
    </w:p>
    <w:p w14:paraId="56A94D87" w14:textId="77777777" w:rsidR="00BD3273" w:rsidRPr="00230CA7" w:rsidRDefault="00BD3273" w:rsidP="00D3430D">
      <w:pPr>
        <w:pStyle w:val="Sansinterligne"/>
        <w:spacing w:line="252" w:lineRule="auto"/>
        <w:jc w:val="both"/>
        <w:rPr>
          <w:rFonts w:cs="Arial"/>
          <w:b/>
          <w:u w:val="single"/>
        </w:rPr>
      </w:pPr>
      <w:r>
        <w:rPr>
          <w:rFonts w:cs="Arial"/>
          <w:b/>
          <w:u w:val="single"/>
        </w:rPr>
        <w:t>2022-07</w:t>
      </w:r>
      <w:r w:rsidRPr="00230CA7">
        <w:rPr>
          <w:rFonts w:cs="Arial"/>
          <w:b/>
          <w:u w:val="single"/>
        </w:rPr>
        <w:t>-</w:t>
      </w:r>
      <w:r>
        <w:rPr>
          <w:rFonts w:cs="Arial"/>
          <w:b/>
          <w:u w:val="single"/>
        </w:rPr>
        <w:t>208</w:t>
      </w:r>
      <w:r w:rsidRPr="00230CA7">
        <w:rPr>
          <w:rFonts w:cs="Arial"/>
          <w:b/>
          <w:u w:val="single"/>
        </w:rPr>
        <w:tab/>
        <w:t>Levée de la séance</w:t>
      </w:r>
    </w:p>
    <w:p w14:paraId="381022A3" w14:textId="77777777" w:rsidR="00BD3273" w:rsidRPr="00230CA7" w:rsidRDefault="00BD3273" w:rsidP="00D3430D">
      <w:pPr>
        <w:pStyle w:val="Sansinterligne"/>
        <w:spacing w:line="252" w:lineRule="auto"/>
        <w:jc w:val="both"/>
        <w:rPr>
          <w:rFonts w:cs="Arial"/>
          <w:b/>
          <w:u w:val="single"/>
        </w:rPr>
      </w:pPr>
    </w:p>
    <w:p w14:paraId="5E0DA4F3" w14:textId="77777777" w:rsidR="00BD3273" w:rsidRPr="00943ACA" w:rsidRDefault="00BD3273" w:rsidP="00D3430D">
      <w:pPr>
        <w:pStyle w:val="Sansinterligne"/>
        <w:spacing w:line="252" w:lineRule="auto"/>
        <w:jc w:val="both"/>
        <w:rPr>
          <w:rFonts w:cs="Arial"/>
          <w:b/>
          <w:i/>
          <w:u w:val="single"/>
        </w:rPr>
      </w:pPr>
      <w:r w:rsidRPr="00943ACA">
        <w:rPr>
          <w:rFonts w:cs="Arial"/>
          <w:b/>
          <w:i/>
          <w:u w:val="single"/>
        </w:rPr>
        <w:t>2022-07-</w:t>
      </w:r>
      <w:r>
        <w:rPr>
          <w:rFonts w:cs="Arial"/>
          <w:b/>
          <w:i/>
          <w:u w:val="single"/>
        </w:rPr>
        <w:t>208</w:t>
      </w:r>
      <w:r w:rsidRPr="00943ACA">
        <w:rPr>
          <w:rFonts w:cs="Arial"/>
          <w:b/>
          <w:i/>
          <w:u w:val="single"/>
        </w:rPr>
        <w:tab/>
        <w:t>Closure of the session</w:t>
      </w:r>
    </w:p>
    <w:p w14:paraId="4C7DE108" w14:textId="77777777" w:rsidR="00BD3273" w:rsidRPr="00943ACA" w:rsidRDefault="00BD3273" w:rsidP="00D3430D">
      <w:pPr>
        <w:pStyle w:val="Sansinterligne"/>
        <w:spacing w:line="252" w:lineRule="auto"/>
        <w:jc w:val="both"/>
        <w:rPr>
          <w:rFonts w:cs="Arial"/>
        </w:rPr>
      </w:pPr>
    </w:p>
    <w:p w14:paraId="142ED92F" w14:textId="77777777" w:rsidR="00BD3273" w:rsidRPr="00230CA7" w:rsidRDefault="00BD3273" w:rsidP="00D3430D">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le conseiller Patrice Deslongchamps</w:t>
      </w:r>
      <w:r w:rsidRPr="00230CA7">
        <w:rPr>
          <w:rFonts w:cs="Arial"/>
        </w:rPr>
        <w:t xml:space="preserve"> et résolu que la présente séance soit levée à </w:t>
      </w:r>
      <w:r>
        <w:rPr>
          <w:rFonts w:cs="Arial"/>
        </w:rPr>
        <w:t>19h50.</w:t>
      </w:r>
    </w:p>
    <w:p w14:paraId="644E9B6A" w14:textId="77777777" w:rsidR="00BD3273" w:rsidRPr="00230CA7" w:rsidRDefault="00BD3273" w:rsidP="00D3430D">
      <w:pPr>
        <w:pStyle w:val="Sansinterligne"/>
        <w:spacing w:line="252" w:lineRule="auto"/>
        <w:jc w:val="both"/>
        <w:rPr>
          <w:rFonts w:cs="Arial"/>
        </w:rPr>
      </w:pPr>
    </w:p>
    <w:p w14:paraId="2C89EE1A" w14:textId="73C79342" w:rsidR="00BD3273" w:rsidRDefault="00BD3273" w:rsidP="00D3430D">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Patrice Deslongchamps</w:t>
      </w:r>
      <w:r w:rsidRPr="00230CA7">
        <w:rPr>
          <w:rFonts w:cs="Arial"/>
          <w:i/>
          <w:lang w:val="en-CA"/>
        </w:rPr>
        <w:t xml:space="preserve"> and resolved to close the </w:t>
      </w:r>
      <w:r>
        <w:rPr>
          <w:rFonts w:cs="Arial"/>
          <w:i/>
          <w:lang w:val="en-CA"/>
        </w:rPr>
        <w:t>current meeting</w:t>
      </w:r>
      <w:r w:rsidRPr="00230CA7">
        <w:rPr>
          <w:rFonts w:cs="Arial"/>
          <w:i/>
          <w:lang w:val="en-CA"/>
        </w:rPr>
        <w:t xml:space="preserve"> </w:t>
      </w:r>
      <w:r w:rsidRPr="00E71DA6">
        <w:rPr>
          <w:rFonts w:cs="Arial"/>
          <w:i/>
          <w:lang w:val="en-CA"/>
        </w:rPr>
        <w:t>at 7:50 pm</w:t>
      </w:r>
      <w:r w:rsidRPr="00230CA7">
        <w:rPr>
          <w:rFonts w:cs="Arial"/>
          <w:i/>
          <w:lang w:val="en-CA"/>
        </w:rPr>
        <w:t>.</w:t>
      </w:r>
    </w:p>
    <w:p w14:paraId="4A695020" w14:textId="77777777" w:rsidR="00BD3273" w:rsidRPr="00BD3273" w:rsidRDefault="00BD3273" w:rsidP="00D3430D">
      <w:pPr>
        <w:pStyle w:val="Sansinterligne"/>
        <w:spacing w:line="252" w:lineRule="auto"/>
        <w:jc w:val="both"/>
        <w:rPr>
          <w:rFonts w:cs="Arial"/>
          <w:i/>
          <w:lang w:val="en-CA"/>
        </w:rPr>
      </w:pPr>
    </w:p>
    <w:p w14:paraId="0E7A66AE" w14:textId="77777777" w:rsidR="00BF02CF" w:rsidRDefault="00BF02CF" w:rsidP="00D3430D">
      <w:pPr>
        <w:spacing w:after="0" w:line="252" w:lineRule="auto"/>
        <w:jc w:val="right"/>
        <w:rPr>
          <w:rFonts w:cstheme="minorHAnsi"/>
        </w:rPr>
      </w:pPr>
      <w:r w:rsidRPr="00AB397E">
        <w:rPr>
          <w:rFonts w:cstheme="minorHAnsi"/>
        </w:rPr>
        <w:t>Adopté à l’unanimité des conseillers</w:t>
      </w:r>
    </w:p>
    <w:p w14:paraId="08C1CB66" w14:textId="77777777" w:rsidR="00BF02CF" w:rsidRDefault="00BF02CF" w:rsidP="00D3430D">
      <w:pPr>
        <w:spacing w:after="0" w:line="252" w:lineRule="auto"/>
        <w:jc w:val="right"/>
        <w:rPr>
          <w:rFonts w:cstheme="minorHAnsi"/>
          <w:i/>
        </w:rPr>
      </w:pPr>
      <w:r w:rsidRPr="00AB397E">
        <w:rPr>
          <w:rFonts w:cstheme="minorHAnsi"/>
          <w:i/>
        </w:rPr>
        <w:t>Adopted unanimously by councillors</w:t>
      </w:r>
    </w:p>
    <w:p w14:paraId="0DA4C5A6" w14:textId="77777777" w:rsidR="00B76785" w:rsidRPr="00B40ABD" w:rsidRDefault="00B76785" w:rsidP="00D3430D">
      <w:pPr>
        <w:tabs>
          <w:tab w:val="left" w:pos="1418"/>
        </w:tabs>
        <w:spacing w:after="0" w:line="252" w:lineRule="auto"/>
        <w:rPr>
          <w:rFonts w:eastAsia="Times New Roman" w:cstheme="minorHAnsi"/>
          <w:lang w:eastAsia="fr-CA"/>
        </w:rPr>
      </w:pPr>
    </w:p>
    <w:p w14:paraId="053F309F" w14:textId="77777777" w:rsidR="00B76785" w:rsidRPr="00B40ABD" w:rsidRDefault="00B76785" w:rsidP="00D3430D">
      <w:pPr>
        <w:tabs>
          <w:tab w:val="left" w:pos="1418"/>
        </w:tabs>
        <w:spacing w:after="0" w:line="252" w:lineRule="auto"/>
        <w:rPr>
          <w:rFonts w:eastAsia="Times New Roman" w:cstheme="minorHAnsi"/>
          <w:lang w:eastAsia="fr-CA"/>
        </w:rPr>
      </w:pPr>
    </w:p>
    <w:p w14:paraId="643909E5" w14:textId="77777777" w:rsidR="00B76785" w:rsidRPr="00B40ABD" w:rsidRDefault="00B76785" w:rsidP="00D3430D">
      <w:pPr>
        <w:tabs>
          <w:tab w:val="left" w:pos="1418"/>
        </w:tabs>
        <w:spacing w:after="0" w:line="252" w:lineRule="auto"/>
        <w:rPr>
          <w:rFonts w:eastAsia="Times New Roman" w:cstheme="minorHAnsi"/>
          <w:lang w:eastAsia="fr-CA"/>
        </w:rPr>
      </w:pPr>
    </w:p>
    <w:p w14:paraId="7B3D70A0" w14:textId="77777777" w:rsidR="00B76785" w:rsidRPr="00B40ABD" w:rsidRDefault="00B76785" w:rsidP="00D3430D">
      <w:pPr>
        <w:spacing w:after="0" w:line="252" w:lineRule="auto"/>
        <w:rPr>
          <w:rFonts w:cstheme="minorHAnsi"/>
        </w:rPr>
      </w:pPr>
    </w:p>
    <w:p w14:paraId="7F16B38A" w14:textId="77777777" w:rsidR="00B76785" w:rsidRPr="00B40ABD" w:rsidRDefault="00B76785" w:rsidP="00D3430D">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14:paraId="27779AA1" w14:textId="77777777" w:rsidTr="00E35E66">
        <w:tc>
          <w:tcPr>
            <w:tcW w:w="2970" w:type="dxa"/>
            <w:tcBorders>
              <w:top w:val="single" w:sz="4" w:space="0" w:color="auto"/>
            </w:tcBorders>
          </w:tcPr>
          <w:p w14:paraId="24F2BA6F" w14:textId="77777777" w:rsidR="00B76785" w:rsidRPr="00B40ABD" w:rsidRDefault="00B76785" w:rsidP="00D3430D">
            <w:pPr>
              <w:spacing w:line="252" w:lineRule="auto"/>
              <w:rPr>
                <w:rFonts w:eastAsia="Times New Roman" w:cstheme="minorHAnsi"/>
                <w:lang w:eastAsia="fr-CA"/>
              </w:rPr>
            </w:pPr>
            <w:r w:rsidRPr="00B40ABD">
              <w:rPr>
                <w:rFonts w:eastAsia="Times New Roman" w:cstheme="minorHAnsi"/>
                <w:lang w:eastAsia="fr-CA"/>
              </w:rPr>
              <w:t>Tom Arnold</w:t>
            </w:r>
          </w:p>
          <w:p w14:paraId="0EE6ED33" w14:textId="77777777" w:rsidR="00B76785" w:rsidRPr="00B40ABD" w:rsidRDefault="00B76785" w:rsidP="00D3430D">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14:paraId="4C266BD5" w14:textId="77777777" w:rsidR="00B76785" w:rsidRPr="00B40ABD" w:rsidRDefault="00B76785" w:rsidP="00D3430D">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903ADF5" w14:textId="77777777" w:rsidR="00B76785" w:rsidRPr="00B40ABD" w:rsidRDefault="00B76785" w:rsidP="00D3430D">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14:paraId="1D357935" w14:textId="5C552D5D" w:rsidR="00B76785" w:rsidRPr="00B40ABD" w:rsidRDefault="00B76785" w:rsidP="00D3430D">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 xml:space="preserve">Directeur général et </w:t>
            </w:r>
            <w:r w:rsidR="009726A5">
              <w:rPr>
                <w:rFonts w:eastAsia="Times New Roman" w:cstheme="minorHAnsi"/>
                <w:lang w:eastAsia="fr-CA"/>
              </w:rPr>
              <w:t>greffier-trésorier</w:t>
            </w:r>
          </w:p>
        </w:tc>
      </w:tr>
    </w:tbl>
    <w:p w14:paraId="3273EB0E" w14:textId="77777777" w:rsidR="002C62DC" w:rsidRPr="00B40ABD" w:rsidRDefault="002C62DC" w:rsidP="00D3430D">
      <w:pPr>
        <w:spacing w:line="252" w:lineRule="auto"/>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FD5C" w14:textId="77777777" w:rsidR="00857575" w:rsidRDefault="00857575" w:rsidP="00A42C7F">
      <w:pPr>
        <w:spacing w:after="0" w:line="240" w:lineRule="auto"/>
      </w:pPr>
      <w:r>
        <w:separator/>
      </w:r>
    </w:p>
  </w:endnote>
  <w:endnote w:type="continuationSeparator" w:id="0">
    <w:p w14:paraId="6556009A" w14:textId="77777777" w:rsidR="00857575" w:rsidRDefault="0085757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4663" w14:textId="77777777" w:rsidR="00857575" w:rsidRDefault="00857575" w:rsidP="00A42C7F">
      <w:pPr>
        <w:spacing w:after="0" w:line="240" w:lineRule="auto"/>
      </w:pPr>
      <w:r>
        <w:separator/>
      </w:r>
    </w:p>
  </w:footnote>
  <w:footnote w:type="continuationSeparator" w:id="0">
    <w:p w14:paraId="643D25CB" w14:textId="77777777" w:rsidR="00857575" w:rsidRDefault="00857575"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64DE06BE" w14:textId="63EB4416" w:rsidR="00A42C7F" w:rsidRPr="00477AC9" w:rsidRDefault="00C13B98" w:rsidP="00A47D47">
    <w:pPr>
      <w:pStyle w:val="En-tte"/>
      <w:jc w:val="right"/>
      <w:rPr>
        <w:rFonts w:asciiTheme="minorHAnsi" w:hAnsiTheme="minorHAnsi" w:cs="Arial"/>
        <w:i/>
        <w:sz w:val="18"/>
        <w:szCs w:val="18"/>
      </w:rPr>
    </w:pPr>
    <w:r>
      <w:rPr>
        <w:rFonts w:asciiTheme="minorHAnsi" w:hAnsiTheme="minorHAnsi" w:cs="Arial"/>
        <w:i/>
        <w:sz w:val="18"/>
        <w:szCs w:val="18"/>
      </w:rPr>
      <w:t>du 12 juillet</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2022</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68F1EE5"/>
    <w:multiLevelType w:val="hybridMultilevel"/>
    <w:tmpl w:val="3AC88430"/>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8"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531040E"/>
    <w:multiLevelType w:val="hybridMultilevel"/>
    <w:tmpl w:val="99E80A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3"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3"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4"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DB688B"/>
    <w:multiLevelType w:val="hybridMultilevel"/>
    <w:tmpl w:val="B890E8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9"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2"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3"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5" w15:restartNumberingAfterBreak="0">
    <w:nsid w:val="69EF39DC"/>
    <w:multiLevelType w:val="multilevel"/>
    <w:tmpl w:val="85E648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9"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282344827">
    <w:abstractNumId w:val="24"/>
  </w:num>
  <w:num w:numId="2" w16cid:durableId="1366326240">
    <w:abstractNumId w:val="23"/>
  </w:num>
  <w:num w:numId="3" w16cid:durableId="1067805566">
    <w:abstractNumId w:val="39"/>
  </w:num>
  <w:num w:numId="4" w16cid:durableId="1031995473">
    <w:abstractNumId w:val="10"/>
  </w:num>
  <w:num w:numId="5" w16cid:durableId="421414983">
    <w:abstractNumId w:val="34"/>
  </w:num>
  <w:num w:numId="6" w16cid:durableId="550649911">
    <w:abstractNumId w:val="21"/>
  </w:num>
  <w:num w:numId="7" w16cid:durableId="986086925">
    <w:abstractNumId w:val="27"/>
  </w:num>
  <w:num w:numId="8" w16cid:durableId="162624333">
    <w:abstractNumId w:val="20"/>
  </w:num>
  <w:num w:numId="9" w16cid:durableId="1304584713">
    <w:abstractNumId w:val="3"/>
  </w:num>
  <w:num w:numId="10" w16cid:durableId="899947693">
    <w:abstractNumId w:val="5"/>
  </w:num>
  <w:num w:numId="11" w16cid:durableId="1852450235">
    <w:abstractNumId w:val="36"/>
  </w:num>
  <w:num w:numId="12" w16cid:durableId="255866277">
    <w:abstractNumId w:val="15"/>
  </w:num>
  <w:num w:numId="13" w16cid:durableId="1365210906">
    <w:abstractNumId w:val="14"/>
  </w:num>
  <w:num w:numId="14" w16cid:durableId="1031303004">
    <w:abstractNumId w:val="38"/>
  </w:num>
  <w:num w:numId="15" w16cid:durableId="61415780">
    <w:abstractNumId w:val="1"/>
  </w:num>
  <w:num w:numId="16" w16cid:durableId="297149502">
    <w:abstractNumId w:val="32"/>
  </w:num>
  <w:num w:numId="17" w16cid:durableId="865363922">
    <w:abstractNumId w:val="22"/>
  </w:num>
  <w:num w:numId="18" w16cid:durableId="1113750616">
    <w:abstractNumId w:val="25"/>
  </w:num>
  <w:num w:numId="19" w16cid:durableId="992028092">
    <w:abstractNumId w:val="12"/>
  </w:num>
  <w:num w:numId="20" w16cid:durableId="1051149593">
    <w:abstractNumId w:val="13"/>
  </w:num>
  <w:num w:numId="21" w16cid:durableId="765735753">
    <w:abstractNumId w:val="8"/>
  </w:num>
  <w:num w:numId="22" w16cid:durableId="2032800030">
    <w:abstractNumId w:val="31"/>
  </w:num>
  <w:num w:numId="23" w16cid:durableId="1801679182">
    <w:abstractNumId w:val="19"/>
  </w:num>
  <w:num w:numId="24" w16cid:durableId="196353289">
    <w:abstractNumId w:val="30"/>
  </w:num>
  <w:num w:numId="25" w16cid:durableId="713820416">
    <w:abstractNumId w:val="18"/>
  </w:num>
  <w:num w:numId="26" w16cid:durableId="1661033813">
    <w:abstractNumId w:val="33"/>
  </w:num>
  <w:num w:numId="27" w16cid:durableId="185800261">
    <w:abstractNumId w:val="4"/>
  </w:num>
  <w:num w:numId="28" w16cid:durableId="1148133387">
    <w:abstractNumId w:val="6"/>
  </w:num>
  <w:num w:numId="29" w16cid:durableId="1241866206">
    <w:abstractNumId w:val="9"/>
  </w:num>
  <w:num w:numId="30" w16cid:durableId="1142192785">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6318626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80291567">
    <w:abstractNumId w:val="37"/>
  </w:num>
  <w:num w:numId="33" w16cid:durableId="157697254">
    <w:abstractNumId w:val="28"/>
  </w:num>
  <w:num w:numId="34" w16cid:durableId="1003052052">
    <w:abstractNumId w:val="2"/>
  </w:num>
  <w:num w:numId="35" w16cid:durableId="898369518">
    <w:abstractNumId w:val="29"/>
  </w:num>
  <w:num w:numId="36" w16cid:durableId="890263693">
    <w:abstractNumId w:val="16"/>
  </w:num>
  <w:num w:numId="37" w16cid:durableId="2145191939">
    <w:abstractNumId w:val="35"/>
  </w:num>
  <w:num w:numId="38" w16cid:durableId="21831443">
    <w:abstractNumId w:val="7"/>
  </w:num>
  <w:num w:numId="39" w16cid:durableId="1230964053">
    <w:abstractNumId w:val="11"/>
  </w:num>
  <w:num w:numId="40" w16cid:durableId="104753210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5353E"/>
    <w:rsid w:val="00087B06"/>
    <w:rsid w:val="000A1CEE"/>
    <w:rsid w:val="000A1FFA"/>
    <w:rsid w:val="000E1A3C"/>
    <w:rsid w:val="00150062"/>
    <w:rsid w:val="00166135"/>
    <w:rsid w:val="00216D26"/>
    <w:rsid w:val="0021714B"/>
    <w:rsid w:val="00241442"/>
    <w:rsid w:val="002609C0"/>
    <w:rsid w:val="002616F1"/>
    <w:rsid w:val="00276823"/>
    <w:rsid w:val="00286520"/>
    <w:rsid w:val="002973AD"/>
    <w:rsid w:val="002C308E"/>
    <w:rsid w:val="002C62DC"/>
    <w:rsid w:val="002E4C51"/>
    <w:rsid w:val="003069FC"/>
    <w:rsid w:val="0032031D"/>
    <w:rsid w:val="003249E5"/>
    <w:rsid w:val="0035708E"/>
    <w:rsid w:val="00360666"/>
    <w:rsid w:val="00392132"/>
    <w:rsid w:val="003A630F"/>
    <w:rsid w:val="00412108"/>
    <w:rsid w:val="00443BCB"/>
    <w:rsid w:val="00451142"/>
    <w:rsid w:val="004B7B3A"/>
    <w:rsid w:val="004E1649"/>
    <w:rsid w:val="00507377"/>
    <w:rsid w:val="00513082"/>
    <w:rsid w:val="00533C05"/>
    <w:rsid w:val="00564CAA"/>
    <w:rsid w:val="005C1348"/>
    <w:rsid w:val="006338BE"/>
    <w:rsid w:val="00656DDC"/>
    <w:rsid w:val="00664E13"/>
    <w:rsid w:val="00675E2F"/>
    <w:rsid w:val="006C4DA3"/>
    <w:rsid w:val="006F351C"/>
    <w:rsid w:val="0072599A"/>
    <w:rsid w:val="00732265"/>
    <w:rsid w:val="00745916"/>
    <w:rsid w:val="0076271C"/>
    <w:rsid w:val="00795344"/>
    <w:rsid w:val="007967C3"/>
    <w:rsid w:val="007B6643"/>
    <w:rsid w:val="007C0712"/>
    <w:rsid w:val="007C39C2"/>
    <w:rsid w:val="0081330D"/>
    <w:rsid w:val="008563FF"/>
    <w:rsid w:val="00857575"/>
    <w:rsid w:val="00860DFC"/>
    <w:rsid w:val="00865B02"/>
    <w:rsid w:val="008C3299"/>
    <w:rsid w:val="0090590E"/>
    <w:rsid w:val="00923AB7"/>
    <w:rsid w:val="00936613"/>
    <w:rsid w:val="0094389E"/>
    <w:rsid w:val="00954469"/>
    <w:rsid w:val="009726A5"/>
    <w:rsid w:val="009777E2"/>
    <w:rsid w:val="00984AAA"/>
    <w:rsid w:val="009A60A0"/>
    <w:rsid w:val="009B0EB6"/>
    <w:rsid w:val="009C7F3E"/>
    <w:rsid w:val="009F14CF"/>
    <w:rsid w:val="009F2973"/>
    <w:rsid w:val="00A06CD1"/>
    <w:rsid w:val="00A31E0E"/>
    <w:rsid w:val="00A42C7F"/>
    <w:rsid w:val="00A47D47"/>
    <w:rsid w:val="00AB397E"/>
    <w:rsid w:val="00AC3DF4"/>
    <w:rsid w:val="00B40ABD"/>
    <w:rsid w:val="00B4364B"/>
    <w:rsid w:val="00B76785"/>
    <w:rsid w:val="00B8246C"/>
    <w:rsid w:val="00BD3273"/>
    <w:rsid w:val="00BF02CF"/>
    <w:rsid w:val="00C13B98"/>
    <w:rsid w:val="00C32EF3"/>
    <w:rsid w:val="00C54226"/>
    <w:rsid w:val="00CF4075"/>
    <w:rsid w:val="00D04A83"/>
    <w:rsid w:val="00D15391"/>
    <w:rsid w:val="00D3430D"/>
    <w:rsid w:val="00D356B6"/>
    <w:rsid w:val="00D4376B"/>
    <w:rsid w:val="00D673D1"/>
    <w:rsid w:val="00DA129E"/>
    <w:rsid w:val="00DC0472"/>
    <w:rsid w:val="00DD415E"/>
    <w:rsid w:val="00E477D4"/>
    <w:rsid w:val="00F23FE2"/>
    <w:rsid w:val="00F613B8"/>
    <w:rsid w:val="00F86F62"/>
    <w:rsid w:val="00FA207A"/>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1"/>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ubsection">
    <w:name w:val="subsection"/>
    <w:basedOn w:val="Policepardfaut"/>
    <w:rsid w:val="00D15391"/>
  </w:style>
  <w:style w:type="character" w:customStyle="1" w:styleId="superscript">
    <w:name w:val="superscript"/>
    <w:basedOn w:val="Policepardfaut"/>
    <w:rsid w:val="00D15391"/>
  </w:style>
  <w:style w:type="paragraph" w:styleId="Corpsdetexte">
    <w:name w:val="Body Text"/>
    <w:basedOn w:val="Normal"/>
    <w:link w:val="CorpsdetexteCar"/>
    <w:qFormat/>
    <w:rsid w:val="00D15391"/>
    <w:pPr>
      <w:widowControl w:val="0"/>
      <w:autoSpaceDE w:val="0"/>
      <w:autoSpaceDN w:val="0"/>
      <w:spacing w:after="0" w:line="240" w:lineRule="auto"/>
    </w:pPr>
    <w:rPr>
      <w:rFonts w:ascii="Times New Roman" w:eastAsia="Times New Roman" w:hAnsi="Times New Roman" w:cs="Times New Roman"/>
      <w:sz w:val="24"/>
      <w:szCs w:val="24"/>
      <w:lang w:val="fr-FR" w:eastAsia="fr-FR" w:bidi="fr-FR"/>
    </w:rPr>
  </w:style>
  <w:style w:type="character" w:customStyle="1" w:styleId="CorpsdetexteCar">
    <w:name w:val="Corps de texte Car"/>
    <w:basedOn w:val="Policepardfaut"/>
    <w:link w:val="Corpsdetexte"/>
    <w:rsid w:val="00D15391"/>
    <w:rPr>
      <w:rFonts w:ascii="Times New Roman" w:eastAsia="Times New Roman" w:hAnsi="Times New Roman" w:cs="Times New Roman"/>
      <w:sz w:val="24"/>
      <w:szCs w:val="24"/>
      <w:lang w:val="fr-FR" w:eastAsia="fr-FR" w:bidi="fr-FR"/>
    </w:rPr>
  </w:style>
  <w:style w:type="character" w:customStyle="1" w:styleId="subsection1">
    <w:name w:val="subsection1"/>
    <w:basedOn w:val="Policepardfaut"/>
    <w:rsid w:val="00D15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publicationsduquebec.gouv.qc.ca/dynamicSearch/telecharge.php?type=5&amp;file=2021C31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21</Pages>
  <Words>7818</Words>
  <Characters>43002</Characters>
  <Application>Microsoft Office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31</cp:revision>
  <dcterms:created xsi:type="dcterms:W3CDTF">2021-10-19T13:03:00Z</dcterms:created>
  <dcterms:modified xsi:type="dcterms:W3CDTF">2022-07-13T18:37:00Z</dcterms:modified>
</cp:coreProperties>
</file>