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123A" w14:textId="70BBE073" w:rsidR="00AC04E6" w:rsidRPr="00DC6688" w:rsidRDefault="00697FE2" w:rsidP="006C6867">
      <w:pPr>
        <w:spacing w:line="240" w:lineRule="auto"/>
        <w:rPr>
          <w:b/>
          <w:sz w:val="24"/>
        </w:rPr>
      </w:pPr>
      <w:r>
        <w:rPr>
          <w:b/>
          <w:noProof/>
          <w:sz w:val="24"/>
        </w:rPr>
        <w:drawing>
          <wp:anchor distT="0" distB="0" distL="114300" distR="114300" simplePos="0" relativeHeight="251658240" behindDoc="1" locked="0" layoutInCell="1" allowOverlap="1" wp14:anchorId="6BE34A68" wp14:editId="1C001C3E">
            <wp:simplePos x="0" y="0"/>
            <wp:positionH relativeFrom="column">
              <wp:posOffset>4327398</wp:posOffset>
            </wp:positionH>
            <wp:positionV relativeFrom="paragraph">
              <wp:posOffset>-427483</wp:posOffset>
            </wp:positionV>
            <wp:extent cx="1806854" cy="1559999"/>
            <wp:effectExtent l="0" t="0" r="3175"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3615" cy="1565837"/>
                    </a:xfrm>
                    <a:prstGeom prst="rect">
                      <a:avLst/>
                    </a:prstGeom>
                  </pic:spPr>
                </pic:pic>
              </a:graphicData>
            </a:graphic>
            <wp14:sizeRelH relativeFrom="page">
              <wp14:pctWidth>0</wp14:pctWidth>
            </wp14:sizeRelH>
            <wp14:sizeRelV relativeFrom="page">
              <wp14:pctHeight>0</wp14:pctHeight>
            </wp14:sizeRelV>
          </wp:anchor>
        </w:drawing>
      </w:r>
      <w:r w:rsidR="005A106C" w:rsidRPr="00DC6688">
        <w:rPr>
          <w:b/>
          <w:sz w:val="24"/>
        </w:rPr>
        <w:t xml:space="preserve">POSTE : </w:t>
      </w:r>
      <w:bookmarkStart w:id="0" w:name="OLE_LINK3"/>
      <w:r w:rsidR="007577DF">
        <w:rPr>
          <w:b/>
          <w:sz w:val="24"/>
        </w:rPr>
        <w:t>Surintendant/e</w:t>
      </w:r>
      <w:r w:rsidR="002E6170">
        <w:rPr>
          <w:b/>
          <w:sz w:val="24"/>
        </w:rPr>
        <w:t xml:space="preserve"> des t</w:t>
      </w:r>
      <w:r w:rsidR="00FC75EE" w:rsidRPr="00DC6688">
        <w:rPr>
          <w:b/>
          <w:sz w:val="24"/>
        </w:rPr>
        <w:t>ravaux publics</w:t>
      </w:r>
      <w:bookmarkEnd w:id="0"/>
      <w:r w:rsidR="00975331" w:rsidRPr="00DC6688">
        <w:rPr>
          <w:b/>
          <w:sz w:val="24"/>
        </w:rPr>
        <w:t xml:space="preserve"> (Poste cadre)</w:t>
      </w:r>
    </w:p>
    <w:p w14:paraId="5D7FC40F" w14:textId="77777777" w:rsidR="00697FE2" w:rsidRDefault="00FC75EE" w:rsidP="006C6867">
      <w:pPr>
        <w:pStyle w:val="Sansinterligne"/>
        <w:jc w:val="both"/>
      </w:pPr>
      <w:r w:rsidRPr="00DC6688">
        <w:t xml:space="preserve">Sous la responsabilité du directeur général, </w:t>
      </w:r>
    </w:p>
    <w:p w14:paraId="75E21D4C" w14:textId="0D87D717" w:rsidR="00AC04E6" w:rsidRPr="00DC6688" w:rsidRDefault="00905E9B" w:rsidP="006C6867">
      <w:pPr>
        <w:pStyle w:val="Sansinterligne"/>
        <w:jc w:val="both"/>
      </w:pPr>
      <w:r>
        <w:t>la personne</w:t>
      </w:r>
      <w:r w:rsidR="00FC75EE" w:rsidRPr="00DC6688">
        <w:t xml:space="preserve"> gère l’ensemble des activités de sa division. </w:t>
      </w:r>
    </w:p>
    <w:p w14:paraId="336C50B8" w14:textId="77777777" w:rsidR="00CA2064" w:rsidRPr="00DC6688" w:rsidRDefault="00CA2064" w:rsidP="006C6867">
      <w:pPr>
        <w:pStyle w:val="Sansinterligne"/>
        <w:jc w:val="both"/>
        <w:rPr>
          <w:sz w:val="24"/>
        </w:rPr>
      </w:pPr>
    </w:p>
    <w:p w14:paraId="5D6182AD" w14:textId="77777777" w:rsidR="00AC04E6" w:rsidRPr="00DC6688" w:rsidRDefault="00491A95" w:rsidP="006C6867">
      <w:pPr>
        <w:pStyle w:val="Sansinterligne"/>
        <w:jc w:val="both"/>
        <w:rPr>
          <w:b/>
          <w:sz w:val="24"/>
        </w:rPr>
      </w:pPr>
      <w:r w:rsidRPr="00DC6688">
        <w:rPr>
          <w:b/>
          <w:sz w:val="24"/>
        </w:rPr>
        <w:t>RESPONSABILITÉS</w:t>
      </w:r>
    </w:p>
    <w:p w14:paraId="00DF0CE7" w14:textId="77777777" w:rsidR="00491A95" w:rsidRPr="00DC6688" w:rsidRDefault="00491A95" w:rsidP="006C6867">
      <w:pPr>
        <w:pStyle w:val="Sansinterligne"/>
        <w:jc w:val="both"/>
        <w:rPr>
          <w:sz w:val="24"/>
        </w:rPr>
      </w:pPr>
    </w:p>
    <w:p w14:paraId="07FEBC88" w14:textId="77777777" w:rsidR="00491A95" w:rsidRPr="00DC6688" w:rsidRDefault="00FC75EE" w:rsidP="006C6867">
      <w:pPr>
        <w:pStyle w:val="Sansinterligne"/>
        <w:numPr>
          <w:ilvl w:val="0"/>
          <w:numId w:val="1"/>
        </w:numPr>
        <w:jc w:val="both"/>
        <w:rPr>
          <w:b/>
          <w:sz w:val="24"/>
        </w:rPr>
      </w:pPr>
      <w:r w:rsidRPr="00DC6688">
        <w:t xml:space="preserve">Annuellement, élabore la planification et le calendrier des activités de sa </w:t>
      </w:r>
      <w:r w:rsidR="0026466C">
        <w:t>division</w:t>
      </w:r>
      <w:r w:rsidRPr="00DC6688">
        <w:t xml:space="preserve"> en fonction des saisons, des priorités établies, des effectifs disponibles et des budgets alloués;</w:t>
      </w:r>
    </w:p>
    <w:p w14:paraId="5293733D" w14:textId="77777777" w:rsidR="00FC75EE" w:rsidRPr="00DC6688" w:rsidRDefault="00FC75EE" w:rsidP="006C6867">
      <w:pPr>
        <w:pStyle w:val="Sansinterligne"/>
        <w:numPr>
          <w:ilvl w:val="0"/>
          <w:numId w:val="1"/>
        </w:numPr>
        <w:jc w:val="both"/>
        <w:rPr>
          <w:b/>
        </w:rPr>
      </w:pPr>
      <w:r w:rsidRPr="00DC6688">
        <w:t>En collaboration avec le directeur général, prépare les programmes d’entretien préventif</w:t>
      </w:r>
      <w:r w:rsidR="006C05BD" w:rsidRPr="00DC6688">
        <w:t xml:space="preserve"> </w:t>
      </w:r>
      <w:r w:rsidRPr="00DC6688">
        <w:t>des bâtiments, de la flotte des véhicules, des réseaux d’aqueduc et d’égout, des chaussé</w:t>
      </w:r>
      <w:r w:rsidR="00164579">
        <w:t>e</w:t>
      </w:r>
      <w:r w:rsidRPr="00DC6688">
        <w:t>s, trottoirs, réseau cyclable et éclairage de rue</w:t>
      </w:r>
      <w:r w:rsidR="00DA0342">
        <w:t>, supervise les travaux de déneigement</w:t>
      </w:r>
      <w:r w:rsidRPr="00DC6688">
        <w:t xml:space="preserve"> et assure la réalisation des travaux de réparation et/ou d’entretien</w:t>
      </w:r>
      <w:r w:rsidR="006C05BD" w:rsidRPr="00DC6688">
        <w:t xml:space="preserve"> et</w:t>
      </w:r>
      <w:r w:rsidR="00975331" w:rsidRPr="00DC6688">
        <w:t>/</w:t>
      </w:r>
      <w:r w:rsidR="006C05BD" w:rsidRPr="00DC6688">
        <w:t xml:space="preserve">ou de construction </w:t>
      </w:r>
      <w:r w:rsidRPr="00DC6688">
        <w:t>conformément aux délais prévus et aux normes en vigueur;</w:t>
      </w:r>
    </w:p>
    <w:p w14:paraId="7DB8DB96" w14:textId="77777777" w:rsidR="00FC75EE" w:rsidRPr="00DC6688" w:rsidRDefault="00FC75EE" w:rsidP="006C6867">
      <w:pPr>
        <w:pStyle w:val="Sansinterligne"/>
        <w:numPr>
          <w:ilvl w:val="0"/>
          <w:numId w:val="1"/>
        </w:numPr>
        <w:jc w:val="both"/>
        <w:rPr>
          <w:b/>
          <w:sz w:val="24"/>
        </w:rPr>
      </w:pPr>
      <w:r w:rsidRPr="00DC6688">
        <w:t>Réalise régulièrement une visite du territoire afin d’évaluer l’état des infrastructures municipales, soumet ses observations et recommandations à son supérieur immédiat et évalue le coût des travaux correctifs;</w:t>
      </w:r>
    </w:p>
    <w:p w14:paraId="37CD0BB8" w14:textId="77777777" w:rsidR="00FC75EE" w:rsidRPr="00DC6688" w:rsidRDefault="00FC75EE" w:rsidP="006C6867">
      <w:pPr>
        <w:pStyle w:val="Sansinterligne"/>
        <w:numPr>
          <w:ilvl w:val="0"/>
          <w:numId w:val="1"/>
        </w:numPr>
        <w:jc w:val="both"/>
        <w:rPr>
          <w:b/>
          <w:sz w:val="24"/>
        </w:rPr>
      </w:pPr>
      <w:r w:rsidRPr="00DC6688">
        <w:t>Analyse et solutionne les problèmes techniques</w:t>
      </w:r>
      <w:r w:rsidR="0040428E" w:rsidRPr="00DC6688">
        <w:t xml:space="preserve"> rencontrés;</w:t>
      </w:r>
    </w:p>
    <w:p w14:paraId="50475FFE" w14:textId="77777777" w:rsidR="0040428E" w:rsidRPr="00DC6688" w:rsidRDefault="0040428E" w:rsidP="006C6867">
      <w:pPr>
        <w:pStyle w:val="Sansinterligne"/>
        <w:numPr>
          <w:ilvl w:val="0"/>
          <w:numId w:val="1"/>
        </w:numPr>
        <w:jc w:val="both"/>
        <w:rPr>
          <w:b/>
          <w:sz w:val="24"/>
        </w:rPr>
      </w:pPr>
      <w:r w:rsidRPr="00DC6688">
        <w:t>Dirige, supervise, planifie, contrôle et évalue le rendement du personnel (qualitativement et quantitativement) et contribue à mettre en place un environnement stimulant pour son personnel et s’assure du maintien de bonnes relations interpersonnelles;</w:t>
      </w:r>
    </w:p>
    <w:p w14:paraId="5D3A7E6B" w14:textId="77777777" w:rsidR="00603698" w:rsidRPr="00DC6688" w:rsidRDefault="006250D4" w:rsidP="006C6867">
      <w:pPr>
        <w:pStyle w:val="Sansinterligne"/>
        <w:numPr>
          <w:ilvl w:val="0"/>
          <w:numId w:val="1"/>
        </w:numPr>
        <w:jc w:val="both"/>
        <w:rPr>
          <w:b/>
          <w:sz w:val="24"/>
        </w:rPr>
      </w:pPr>
      <w:r w:rsidRPr="00DC6688">
        <w:t xml:space="preserve">S’assure du respect des dispositions de la convention collective dans la gestion de </w:t>
      </w:r>
      <w:r w:rsidR="00164579">
        <w:t>son service;</w:t>
      </w:r>
    </w:p>
    <w:p w14:paraId="2810C556" w14:textId="77777777" w:rsidR="006250D4" w:rsidRPr="00DC6688" w:rsidRDefault="006250D4" w:rsidP="006C6867">
      <w:pPr>
        <w:pStyle w:val="Sansinterligne"/>
        <w:numPr>
          <w:ilvl w:val="0"/>
          <w:numId w:val="1"/>
        </w:numPr>
        <w:jc w:val="both"/>
        <w:rPr>
          <w:b/>
          <w:sz w:val="24"/>
        </w:rPr>
      </w:pPr>
      <w:r w:rsidRPr="00DC6688">
        <w:t>Coordonne</w:t>
      </w:r>
      <w:r w:rsidR="006C05BD" w:rsidRPr="00DC6688">
        <w:t xml:space="preserve"> et supervise </w:t>
      </w:r>
      <w:r w:rsidRPr="00DC6688">
        <w:t>l’ensemble des activités de construction et d’entretien réalisées en sous-traitance par différents corps de métier et entrepreneurs spécialisés;</w:t>
      </w:r>
    </w:p>
    <w:p w14:paraId="266F2E63" w14:textId="77777777" w:rsidR="006250D4" w:rsidRPr="00DC6688" w:rsidRDefault="006250D4" w:rsidP="006C6867">
      <w:pPr>
        <w:pStyle w:val="Sansinterligne"/>
        <w:numPr>
          <w:ilvl w:val="0"/>
          <w:numId w:val="1"/>
        </w:numPr>
        <w:jc w:val="both"/>
        <w:rPr>
          <w:b/>
          <w:sz w:val="24"/>
        </w:rPr>
      </w:pPr>
      <w:r w:rsidRPr="00DC6688">
        <w:t xml:space="preserve">Prépare les budgets et fait les estimations des travaux de construction et reconstruction des voies </w:t>
      </w:r>
      <w:r w:rsidR="00EB3D6C">
        <w:t>publiques, aqueduc, égouts, etc.;</w:t>
      </w:r>
    </w:p>
    <w:p w14:paraId="12536402" w14:textId="77777777" w:rsidR="006250D4" w:rsidRPr="00EB3D6C" w:rsidRDefault="006250D4" w:rsidP="006C6867">
      <w:pPr>
        <w:pStyle w:val="Sansinterligne"/>
        <w:numPr>
          <w:ilvl w:val="0"/>
          <w:numId w:val="1"/>
        </w:numPr>
        <w:jc w:val="both"/>
        <w:rPr>
          <w:b/>
          <w:sz w:val="24"/>
        </w:rPr>
      </w:pPr>
      <w:r w:rsidRPr="00DC6688">
        <w:t>Effectue toute autre tâche reliée à sa fonction et/ou req</w:t>
      </w:r>
      <w:r w:rsidR="00EB3D6C">
        <w:t>uise par son supérieur immédiat;</w:t>
      </w:r>
    </w:p>
    <w:p w14:paraId="2430649D" w14:textId="77777777" w:rsidR="00EB3D6C" w:rsidRPr="00DC6688" w:rsidRDefault="00EB3D6C" w:rsidP="006C6867">
      <w:pPr>
        <w:pStyle w:val="Sansinterligne"/>
        <w:numPr>
          <w:ilvl w:val="0"/>
          <w:numId w:val="1"/>
        </w:numPr>
        <w:jc w:val="both"/>
        <w:rPr>
          <w:b/>
          <w:sz w:val="24"/>
        </w:rPr>
      </w:pPr>
      <w:r>
        <w:t>Voit à l’établissement des normes de santé et sécurité, à leur mise en œuvre et à la formation du personnel en lien avec celles-ci.</w:t>
      </w:r>
    </w:p>
    <w:p w14:paraId="6F90A43D" w14:textId="77777777" w:rsidR="00FC75EE" w:rsidRDefault="00FC75EE" w:rsidP="006C6867">
      <w:pPr>
        <w:pStyle w:val="Sansinterligne"/>
        <w:jc w:val="both"/>
        <w:rPr>
          <w:b/>
          <w:sz w:val="24"/>
        </w:rPr>
      </w:pPr>
    </w:p>
    <w:p w14:paraId="760C1D05" w14:textId="77777777" w:rsidR="00491A95" w:rsidRPr="00DC6688" w:rsidRDefault="00AE5D22" w:rsidP="006C6867">
      <w:pPr>
        <w:pStyle w:val="Sansinterligne"/>
        <w:jc w:val="both"/>
        <w:rPr>
          <w:b/>
          <w:sz w:val="24"/>
        </w:rPr>
      </w:pPr>
      <w:r>
        <w:rPr>
          <w:b/>
          <w:sz w:val="24"/>
        </w:rPr>
        <w:t>FORMATION</w:t>
      </w:r>
    </w:p>
    <w:p w14:paraId="49C236F6" w14:textId="77777777" w:rsidR="00491A95" w:rsidRPr="00DC6688" w:rsidRDefault="00491A95" w:rsidP="006C6867">
      <w:pPr>
        <w:pStyle w:val="Sansinterligne"/>
        <w:jc w:val="both"/>
        <w:rPr>
          <w:b/>
          <w:sz w:val="24"/>
        </w:rPr>
      </w:pPr>
    </w:p>
    <w:p w14:paraId="3AC355CE" w14:textId="77777777" w:rsidR="00491A95" w:rsidRPr="00DC6688" w:rsidRDefault="00491A95" w:rsidP="006C6867">
      <w:pPr>
        <w:pStyle w:val="Sansinterligne"/>
        <w:numPr>
          <w:ilvl w:val="0"/>
          <w:numId w:val="1"/>
        </w:numPr>
        <w:jc w:val="both"/>
      </w:pPr>
      <w:r w:rsidRPr="00DC6688">
        <w:t xml:space="preserve">Diplôme d’études collégiales (DEC) en </w:t>
      </w:r>
      <w:r w:rsidR="006250D4" w:rsidRPr="00DC6688">
        <w:t xml:space="preserve">génie civil, </w:t>
      </w:r>
      <w:r w:rsidR="006C05BD" w:rsidRPr="00DC6688">
        <w:t>une expérience équivalente sera acceptée et considérée</w:t>
      </w:r>
      <w:r w:rsidR="006250D4" w:rsidRPr="00DC6688">
        <w:t>;</w:t>
      </w:r>
    </w:p>
    <w:p w14:paraId="72BFA2E3" w14:textId="77777777" w:rsidR="00975331" w:rsidRPr="00DC6688" w:rsidRDefault="00975331" w:rsidP="006C6867">
      <w:pPr>
        <w:pStyle w:val="Paragraphedeliste"/>
        <w:numPr>
          <w:ilvl w:val="0"/>
          <w:numId w:val="1"/>
        </w:numPr>
        <w:autoSpaceDE w:val="0"/>
        <w:autoSpaceDN w:val="0"/>
        <w:adjustRightInd w:val="0"/>
        <w:spacing w:before="120" w:line="240" w:lineRule="auto"/>
        <w:contextualSpacing w:val="0"/>
        <w:rPr>
          <w:rFonts w:asciiTheme="minorHAnsi" w:hAnsiTheme="minorHAnsi" w:cstheme="minorBidi"/>
        </w:rPr>
      </w:pPr>
      <w:r w:rsidRPr="00DC6688">
        <w:rPr>
          <w:rFonts w:asciiTheme="minorHAnsi" w:hAnsiTheme="minorHAnsi" w:cstheme="minorBidi"/>
        </w:rPr>
        <w:t>Toute combinaison de formation et d’expérience pourra être co</w:t>
      </w:r>
      <w:r w:rsidR="00CA2064">
        <w:rPr>
          <w:rFonts w:asciiTheme="minorHAnsi" w:hAnsiTheme="minorHAnsi" w:cstheme="minorBidi"/>
        </w:rPr>
        <w:t>nsidérée.</w:t>
      </w:r>
    </w:p>
    <w:p w14:paraId="1F3ECCCB" w14:textId="77777777" w:rsidR="00CA2064" w:rsidRPr="00DC6688" w:rsidRDefault="00CA2064" w:rsidP="006C6867">
      <w:pPr>
        <w:pStyle w:val="Sansinterligne"/>
        <w:jc w:val="both"/>
        <w:rPr>
          <w:b/>
          <w:sz w:val="24"/>
        </w:rPr>
      </w:pPr>
    </w:p>
    <w:p w14:paraId="47434437" w14:textId="77777777" w:rsidR="00491A95" w:rsidRPr="00DC6688" w:rsidRDefault="00AE5D22" w:rsidP="006C6867">
      <w:pPr>
        <w:pStyle w:val="Sansinterligne"/>
        <w:jc w:val="both"/>
        <w:rPr>
          <w:b/>
          <w:sz w:val="24"/>
        </w:rPr>
      </w:pPr>
      <w:r>
        <w:rPr>
          <w:b/>
          <w:sz w:val="24"/>
        </w:rPr>
        <w:t>EXPÉRIENCE PROFESSIONNELLE ET COMPÉTENCES</w:t>
      </w:r>
    </w:p>
    <w:p w14:paraId="7A9CBBDB" w14:textId="77777777" w:rsidR="00491A95" w:rsidRPr="00DC6688" w:rsidRDefault="00491A95" w:rsidP="006C6867">
      <w:pPr>
        <w:pStyle w:val="Sansinterligne"/>
        <w:jc w:val="both"/>
        <w:rPr>
          <w:b/>
          <w:sz w:val="24"/>
        </w:rPr>
      </w:pPr>
    </w:p>
    <w:p w14:paraId="69DFC481" w14:textId="77777777" w:rsidR="00AE5D22" w:rsidRPr="00DC6688" w:rsidRDefault="00AE5D22" w:rsidP="006C6867">
      <w:pPr>
        <w:pStyle w:val="En-tte"/>
        <w:numPr>
          <w:ilvl w:val="0"/>
          <w:numId w:val="1"/>
        </w:numPr>
        <w:tabs>
          <w:tab w:val="clear" w:pos="4320"/>
          <w:tab w:val="clear" w:pos="8640"/>
          <w:tab w:val="left" w:pos="3465"/>
        </w:tabs>
        <w:jc w:val="both"/>
      </w:pPr>
      <w:r w:rsidRPr="00DC6688">
        <w:t xml:space="preserve">Posséder cinq (5) années d’expérience dans l’exécution et la supervision de travaux de construction et entretien de routes et d’infrastructures telles que les ponceaux, systèmes de gestion et de drainage des eaux pluviales, systèmes d’égouts, aqueduc </w:t>
      </w:r>
      <w:r>
        <w:t>etc.;</w:t>
      </w:r>
    </w:p>
    <w:p w14:paraId="4882841F" w14:textId="77777777" w:rsidR="00AE5D22" w:rsidRDefault="00CA7F3A" w:rsidP="006C6867">
      <w:pPr>
        <w:pStyle w:val="Sansinterligne"/>
        <w:numPr>
          <w:ilvl w:val="0"/>
          <w:numId w:val="1"/>
        </w:numPr>
        <w:jc w:val="both"/>
      </w:pPr>
      <w:r>
        <w:t>Détenir une attestation de cours de sécurité générale sur les chantiers de construction ou être en mesure de l’obtenir;</w:t>
      </w:r>
    </w:p>
    <w:p w14:paraId="52136B62" w14:textId="77777777" w:rsidR="006250D4" w:rsidRPr="00DC6688" w:rsidRDefault="00EB3D6C" w:rsidP="006C6867">
      <w:pPr>
        <w:pStyle w:val="Sansinterligne"/>
        <w:numPr>
          <w:ilvl w:val="0"/>
          <w:numId w:val="1"/>
        </w:numPr>
        <w:jc w:val="both"/>
      </w:pPr>
      <w:r>
        <w:t>Maîtrise des outils informatiques nécessaires à l’accomplissement des tâches, tels que les logiciels de la</w:t>
      </w:r>
      <w:r w:rsidR="006250D4" w:rsidRPr="00DC6688">
        <w:t xml:space="preserve"> suite Microsoft Office;</w:t>
      </w:r>
    </w:p>
    <w:p w14:paraId="4E0B6B70" w14:textId="77777777" w:rsidR="006250D4" w:rsidRPr="00DC6688" w:rsidRDefault="006250D4" w:rsidP="006C6867">
      <w:pPr>
        <w:pStyle w:val="Sansinterligne"/>
        <w:numPr>
          <w:ilvl w:val="0"/>
          <w:numId w:val="1"/>
        </w:numPr>
        <w:jc w:val="both"/>
      </w:pPr>
      <w:r w:rsidRPr="00DC6688">
        <w:t>Habiletés à diriger du personnel / être reconnu comme un leader mobilisateur;</w:t>
      </w:r>
    </w:p>
    <w:p w14:paraId="2725838D" w14:textId="77777777" w:rsidR="006250D4" w:rsidRPr="00DC6688" w:rsidRDefault="006250D4" w:rsidP="006C6867">
      <w:pPr>
        <w:pStyle w:val="Sansinterligne"/>
        <w:numPr>
          <w:ilvl w:val="0"/>
          <w:numId w:val="1"/>
        </w:numPr>
        <w:jc w:val="both"/>
      </w:pPr>
      <w:r w:rsidRPr="00DC6688">
        <w:t>Connaissances linguistiques : Français intermédiaire (parlé et écrit); Anglais fonctionnel (parlé et écrit)</w:t>
      </w:r>
      <w:r w:rsidR="00BA4E0E" w:rsidRPr="00DC6688">
        <w:t>;</w:t>
      </w:r>
    </w:p>
    <w:p w14:paraId="65348639" w14:textId="77777777" w:rsidR="00491A95" w:rsidRPr="00DC6688" w:rsidRDefault="00CA7F3A" w:rsidP="006C6867">
      <w:pPr>
        <w:pStyle w:val="Sansinterligne"/>
        <w:numPr>
          <w:ilvl w:val="0"/>
          <w:numId w:val="1"/>
        </w:numPr>
        <w:jc w:val="both"/>
      </w:pPr>
      <w:r>
        <w:t>Détenir</w:t>
      </w:r>
      <w:r w:rsidR="00CF7FE2" w:rsidRPr="00DC6688">
        <w:t xml:space="preserve"> un </w:t>
      </w:r>
      <w:r>
        <w:t>permis de conduire valide de classe 5, la classe 3 étant un atout;</w:t>
      </w:r>
    </w:p>
    <w:p w14:paraId="2B0E15EB" w14:textId="77777777" w:rsidR="00975331" w:rsidRPr="00DC6688" w:rsidRDefault="00975331" w:rsidP="006C6867">
      <w:pPr>
        <w:pStyle w:val="Sansinterligne"/>
        <w:numPr>
          <w:ilvl w:val="0"/>
          <w:numId w:val="1"/>
        </w:numPr>
        <w:jc w:val="both"/>
      </w:pPr>
      <w:r w:rsidRPr="00DC6688">
        <w:t>Expérience en supervision de site de con</w:t>
      </w:r>
      <w:r w:rsidR="00922103" w:rsidRPr="00DC6688">
        <w:t>s</w:t>
      </w:r>
      <w:r w:rsidRPr="00DC6688">
        <w:t xml:space="preserve">truction </w:t>
      </w:r>
      <w:r w:rsidR="00D56770">
        <w:t>(ouvrages civil</w:t>
      </w:r>
      <w:r w:rsidR="00922103" w:rsidRPr="00DC6688">
        <w:t xml:space="preserve">s) un atout. </w:t>
      </w:r>
    </w:p>
    <w:p w14:paraId="566BB0B6" w14:textId="77777777" w:rsidR="00344155" w:rsidRPr="00DC6688" w:rsidRDefault="00344155" w:rsidP="006C6867">
      <w:pPr>
        <w:pStyle w:val="Sansinterligne"/>
        <w:jc w:val="both"/>
      </w:pPr>
    </w:p>
    <w:p w14:paraId="7C6715DF" w14:textId="77777777" w:rsidR="00344155" w:rsidRPr="00DC6688" w:rsidRDefault="002754EA" w:rsidP="006C6867">
      <w:pPr>
        <w:pStyle w:val="Sansinterligne"/>
        <w:jc w:val="both"/>
      </w:pPr>
      <w:r w:rsidRPr="00DC6688">
        <w:t>La rémunération sera établie en fonction des qualifications de la personne sélectionnée.</w:t>
      </w:r>
    </w:p>
    <w:p w14:paraId="19BF1176" w14:textId="77777777" w:rsidR="00815976" w:rsidRPr="00DC6688" w:rsidRDefault="00815976" w:rsidP="006C6867">
      <w:pPr>
        <w:pStyle w:val="Sansinterligne"/>
        <w:jc w:val="both"/>
      </w:pPr>
    </w:p>
    <w:p w14:paraId="520DA2AC" w14:textId="09416D31" w:rsidR="00344155" w:rsidRPr="00DC6688" w:rsidRDefault="00344155" w:rsidP="006C6867">
      <w:pPr>
        <w:pStyle w:val="Sansinterligne"/>
        <w:jc w:val="both"/>
      </w:pPr>
      <w:r w:rsidRPr="00DC6688">
        <w:t xml:space="preserve">Les personnes intéressées à postuler peuvent le faire à l’adresse courriel suivante : </w:t>
      </w:r>
      <w:hyperlink r:id="rId8" w:history="1">
        <w:r w:rsidR="00473786" w:rsidRPr="006A569F">
          <w:rPr>
            <w:rStyle w:val="Lienhypertexte"/>
            <w:b/>
          </w:rPr>
          <w:t>info@gslr.ca</w:t>
        </w:r>
      </w:hyperlink>
      <w:r w:rsidRPr="00DC6688">
        <w:t xml:space="preserve"> ou en personne au 88 rue des Érables, Grenville-sur-la-Rouge, Q</w:t>
      </w:r>
      <w:r w:rsidR="00CA2064">
        <w:t>uébe</w:t>
      </w:r>
      <w:r w:rsidRPr="00DC6688">
        <w:t>c, J0V 1B0</w:t>
      </w:r>
      <w:r w:rsidR="00CA2064">
        <w:t>.</w:t>
      </w:r>
    </w:p>
    <w:p w14:paraId="70269346" w14:textId="77777777" w:rsidR="00FE3BD3" w:rsidRPr="00DC6688" w:rsidRDefault="00FE3BD3" w:rsidP="006C6867">
      <w:pPr>
        <w:pStyle w:val="Sansinterligne"/>
        <w:jc w:val="both"/>
      </w:pPr>
    </w:p>
    <w:p w14:paraId="12ECC8C3" w14:textId="73E0C0C9" w:rsidR="00FE3BD3" w:rsidRPr="00DC6688" w:rsidRDefault="00BA4E0E" w:rsidP="006C6867">
      <w:pPr>
        <w:pStyle w:val="Sansinterligne"/>
        <w:jc w:val="both"/>
        <w:rPr>
          <w:b/>
          <w:u w:val="single"/>
        </w:rPr>
      </w:pPr>
      <w:r w:rsidRPr="00DC6688">
        <w:rPr>
          <w:b/>
          <w:u w:val="single"/>
        </w:rPr>
        <w:t>Date limite pour postuler :</w:t>
      </w:r>
      <w:r w:rsidR="00F744F7">
        <w:rPr>
          <w:b/>
          <w:u w:val="single"/>
        </w:rPr>
        <w:t xml:space="preserve"> Le </w:t>
      </w:r>
      <w:r w:rsidR="00661475">
        <w:rPr>
          <w:b/>
          <w:u w:val="single"/>
        </w:rPr>
        <w:t xml:space="preserve">lundi </w:t>
      </w:r>
      <w:r w:rsidR="00B611B0">
        <w:rPr>
          <w:b/>
          <w:u w:val="single"/>
        </w:rPr>
        <w:t>2 mai</w:t>
      </w:r>
      <w:r w:rsidR="00661475">
        <w:rPr>
          <w:b/>
          <w:u w:val="single"/>
        </w:rPr>
        <w:t xml:space="preserve"> à 16h00.</w:t>
      </w:r>
    </w:p>
    <w:sectPr w:rsidR="00FE3BD3" w:rsidRPr="00DC6688" w:rsidSect="0075349F">
      <w:pgSz w:w="12240" w:h="20160" w:code="5"/>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3528" w14:textId="77777777" w:rsidR="007A5489" w:rsidRDefault="007A5489" w:rsidP="00CF7FE2">
      <w:pPr>
        <w:spacing w:after="0" w:line="240" w:lineRule="auto"/>
      </w:pPr>
      <w:r>
        <w:separator/>
      </w:r>
    </w:p>
  </w:endnote>
  <w:endnote w:type="continuationSeparator" w:id="0">
    <w:p w14:paraId="2D3A6575" w14:textId="77777777" w:rsidR="007A5489" w:rsidRDefault="007A5489" w:rsidP="00CF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9CB6" w14:textId="77777777" w:rsidR="007A5489" w:rsidRDefault="007A5489" w:rsidP="00CF7FE2">
      <w:pPr>
        <w:spacing w:after="0" w:line="240" w:lineRule="auto"/>
      </w:pPr>
      <w:r>
        <w:separator/>
      </w:r>
    </w:p>
  </w:footnote>
  <w:footnote w:type="continuationSeparator" w:id="0">
    <w:p w14:paraId="74542139" w14:textId="77777777" w:rsidR="007A5489" w:rsidRDefault="007A5489" w:rsidP="00CF7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694D"/>
    <w:multiLevelType w:val="hybridMultilevel"/>
    <w:tmpl w:val="C6A668A0"/>
    <w:lvl w:ilvl="0" w:tplc="9F8A14D8">
      <w:start w:val="1"/>
      <w:numFmt w:val="bullet"/>
      <w:lvlText w:val=""/>
      <w:lvlJc w:val="left"/>
      <w:pPr>
        <w:ind w:left="360" w:hanging="360"/>
      </w:pPr>
      <w:rPr>
        <w:rFonts w:ascii="Wingdings 2" w:hAnsi="Wingdings 2" w:hint="default"/>
        <w:b w:val="0"/>
        <w:i w:val="0"/>
        <w:sz w:val="20"/>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C205C73"/>
    <w:multiLevelType w:val="hybridMultilevel"/>
    <w:tmpl w:val="90082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6004CFC"/>
    <w:multiLevelType w:val="hybridMultilevel"/>
    <w:tmpl w:val="5B1A5B9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82189285">
    <w:abstractNumId w:val="1"/>
  </w:num>
  <w:num w:numId="2" w16cid:durableId="1765882095">
    <w:abstractNumId w:val="0"/>
  </w:num>
  <w:num w:numId="3" w16cid:durableId="1640525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4E6"/>
    <w:rsid w:val="0000119A"/>
    <w:rsid w:val="00022692"/>
    <w:rsid w:val="0004081B"/>
    <w:rsid w:val="00164579"/>
    <w:rsid w:val="00165DAB"/>
    <w:rsid w:val="001A0201"/>
    <w:rsid w:val="001D24AB"/>
    <w:rsid w:val="001E09AC"/>
    <w:rsid w:val="002162E5"/>
    <w:rsid w:val="00237168"/>
    <w:rsid w:val="00257860"/>
    <w:rsid w:val="0026466C"/>
    <w:rsid w:val="002754EA"/>
    <w:rsid w:val="0028421C"/>
    <w:rsid w:val="00287417"/>
    <w:rsid w:val="002E6170"/>
    <w:rsid w:val="002E7678"/>
    <w:rsid w:val="002F50AA"/>
    <w:rsid w:val="00312C1C"/>
    <w:rsid w:val="00344155"/>
    <w:rsid w:val="00362FCF"/>
    <w:rsid w:val="0040428E"/>
    <w:rsid w:val="00406D86"/>
    <w:rsid w:val="00453508"/>
    <w:rsid w:val="00473786"/>
    <w:rsid w:val="00487588"/>
    <w:rsid w:val="00491A95"/>
    <w:rsid w:val="004E40C7"/>
    <w:rsid w:val="005505ED"/>
    <w:rsid w:val="00590452"/>
    <w:rsid w:val="005A106C"/>
    <w:rsid w:val="00603698"/>
    <w:rsid w:val="006250D4"/>
    <w:rsid w:val="00630339"/>
    <w:rsid w:val="00631D2F"/>
    <w:rsid w:val="006379EF"/>
    <w:rsid w:val="00661475"/>
    <w:rsid w:val="00670EE3"/>
    <w:rsid w:val="00697FE2"/>
    <w:rsid w:val="006A4618"/>
    <w:rsid w:val="006C05BD"/>
    <w:rsid w:val="006C6867"/>
    <w:rsid w:val="0075349F"/>
    <w:rsid w:val="007577DF"/>
    <w:rsid w:val="00776BE2"/>
    <w:rsid w:val="007A5489"/>
    <w:rsid w:val="00815976"/>
    <w:rsid w:val="008E7304"/>
    <w:rsid w:val="00905E9B"/>
    <w:rsid w:val="00912910"/>
    <w:rsid w:val="00922103"/>
    <w:rsid w:val="00935FFF"/>
    <w:rsid w:val="00975331"/>
    <w:rsid w:val="00A24402"/>
    <w:rsid w:val="00A50A07"/>
    <w:rsid w:val="00A52B83"/>
    <w:rsid w:val="00A90136"/>
    <w:rsid w:val="00AA2592"/>
    <w:rsid w:val="00AC04E6"/>
    <w:rsid w:val="00AE5D22"/>
    <w:rsid w:val="00AE7C63"/>
    <w:rsid w:val="00B611B0"/>
    <w:rsid w:val="00B96487"/>
    <w:rsid w:val="00BA4E0E"/>
    <w:rsid w:val="00BA6D42"/>
    <w:rsid w:val="00BD0B58"/>
    <w:rsid w:val="00C66ACC"/>
    <w:rsid w:val="00C85EA0"/>
    <w:rsid w:val="00CA2064"/>
    <w:rsid w:val="00CA7F3A"/>
    <w:rsid w:val="00CC4C29"/>
    <w:rsid w:val="00CE5DA8"/>
    <w:rsid w:val="00CF7FE2"/>
    <w:rsid w:val="00D56770"/>
    <w:rsid w:val="00D66CC5"/>
    <w:rsid w:val="00DA0342"/>
    <w:rsid w:val="00DB6A66"/>
    <w:rsid w:val="00DC6688"/>
    <w:rsid w:val="00DD1F4C"/>
    <w:rsid w:val="00DF05B2"/>
    <w:rsid w:val="00E6225E"/>
    <w:rsid w:val="00E6483F"/>
    <w:rsid w:val="00EB3D6C"/>
    <w:rsid w:val="00F54CC2"/>
    <w:rsid w:val="00F744F7"/>
    <w:rsid w:val="00F93EC4"/>
    <w:rsid w:val="00FC75EE"/>
    <w:rsid w:val="00FE3B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E524D1"/>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3441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04E6"/>
    <w:pPr>
      <w:spacing w:after="0" w:line="240" w:lineRule="auto"/>
    </w:pPr>
  </w:style>
  <w:style w:type="table" w:styleId="Grilledutableau">
    <w:name w:val="Table Grid"/>
    <w:basedOn w:val="TableauNormal"/>
    <w:uiPriority w:val="59"/>
    <w:rsid w:val="00AC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7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7FE2"/>
    <w:rPr>
      <w:rFonts w:ascii="Tahoma" w:hAnsi="Tahoma" w:cs="Tahoma"/>
      <w:sz w:val="16"/>
      <w:szCs w:val="16"/>
    </w:rPr>
  </w:style>
  <w:style w:type="paragraph" w:styleId="En-tte">
    <w:name w:val="header"/>
    <w:basedOn w:val="Normal"/>
    <w:link w:val="En-tteCar"/>
    <w:unhideWhenUsed/>
    <w:rsid w:val="00CF7FE2"/>
    <w:pPr>
      <w:tabs>
        <w:tab w:val="center" w:pos="4320"/>
        <w:tab w:val="right" w:pos="8640"/>
      </w:tabs>
      <w:spacing w:after="0" w:line="240" w:lineRule="auto"/>
    </w:pPr>
  </w:style>
  <w:style w:type="character" w:customStyle="1" w:styleId="En-tteCar">
    <w:name w:val="En-tête Car"/>
    <w:basedOn w:val="Policepardfaut"/>
    <w:link w:val="En-tte"/>
    <w:uiPriority w:val="99"/>
    <w:rsid w:val="00CF7FE2"/>
  </w:style>
  <w:style w:type="paragraph" w:styleId="Pieddepage">
    <w:name w:val="footer"/>
    <w:basedOn w:val="Normal"/>
    <w:link w:val="PieddepageCar"/>
    <w:uiPriority w:val="99"/>
    <w:unhideWhenUsed/>
    <w:rsid w:val="00CF7FE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F7FE2"/>
  </w:style>
  <w:style w:type="character" w:styleId="Lienhypertexte">
    <w:name w:val="Hyperlink"/>
    <w:basedOn w:val="Policepardfaut"/>
    <w:uiPriority w:val="99"/>
    <w:unhideWhenUsed/>
    <w:rsid w:val="00344155"/>
    <w:rPr>
      <w:color w:val="0000FF" w:themeColor="hyperlink"/>
      <w:u w:val="single"/>
    </w:rPr>
  </w:style>
  <w:style w:type="character" w:customStyle="1" w:styleId="Titre2Car">
    <w:name w:val="Titre 2 Car"/>
    <w:basedOn w:val="Policepardfaut"/>
    <w:link w:val="Titre2"/>
    <w:uiPriority w:val="9"/>
    <w:rsid w:val="0034415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975331"/>
    <w:pPr>
      <w:spacing w:after="0"/>
      <w:ind w:left="720"/>
      <w:contextualSpacing/>
    </w:pPr>
    <w:rPr>
      <w:rFonts w:ascii="Arial" w:hAnsi="Arial" w:cs="Arial"/>
    </w:rPr>
  </w:style>
  <w:style w:type="character" w:styleId="Mentionnonrsolue">
    <w:name w:val="Unresolved Mention"/>
    <w:basedOn w:val="Policepardfaut"/>
    <w:uiPriority w:val="99"/>
    <w:semiHidden/>
    <w:unhideWhenUsed/>
    <w:rsid w:val="00022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slr.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518</Words>
  <Characters>2849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Gagnon</dc:creator>
  <cp:lastModifiedBy>Louise Poulin</cp:lastModifiedBy>
  <cp:revision>9</cp:revision>
  <cp:lastPrinted>2022-04-13T17:21:00Z</cp:lastPrinted>
  <dcterms:created xsi:type="dcterms:W3CDTF">2022-04-13T17:14:00Z</dcterms:created>
  <dcterms:modified xsi:type="dcterms:W3CDTF">2022-04-13T17:26:00Z</dcterms:modified>
</cp:coreProperties>
</file>