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7611"/>
      </w:tblGrid>
      <w:tr w:rsidR="00644091" w14:paraId="38A7F3E8" w14:textId="77777777" w:rsidTr="00644091">
        <w:tc>
          <w:tcPr>
            <w:tcW w:w="1995" w:type="dxa"/>
            <w:hideMark/>
          </w:tcPr>
          <w:p w14:paraId="24FDD0BE" w14:textId="77777777" w:rsidR="00644091" w:rsidRDefault="00644091">
            <w:pPr>
              <w:pStyle w:val="Sansinterligne"/>
            </w:pPr>
            <w:r>
              <w:rPr>
                <w:noProof/>
                <w:lang w:eastAsia="fr-CA"/>
              </w:rPr>
              <w:drawing>
                <wp:inline distT="0" distB="0" distL="0" distR="0" wp14:anchorId="74028723" wp14:editId="20074220">
                  <wp:extent cx="1113155" cy="962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3155" cy="962025"/>
                          </a:xfrm>
                          <a:prstGeom prst="rect">
                            <a:avLst/>
                          </a:prstGeom>
                          <a:noFill/>
                          <a:ln>
                            <a:noFill/>
                          </a:ln>
                        </pic:spPr>
                      </pic:pic>
                    </a:graphicData>
                  </a:graphic>
                </wp:inline>
              </w:drawing>
            </w:r>
          </w:p>
        </w:tc>
        <w:tc>
          <w:tcPr>
            <w:tcW w:w="7611" w:type="dxa"/>
            <w:vAlign w:val="center"/>
          </w:tcPr>
          <w:p w14:paraId="383DD7C6" w14:textId="77777777" w:rsidR="00644091" w:rsidRDefault="00644091">
            <w:pPr>
              <w:jc w:val="center"/>
              <w:rPr>
                <w:rFonts w:asciiTheme="minorHAnsi" w:hAnsiTheme="minorHAnsi"/>
                <w:b/>
                <w:sz w:val="28"/>
                <w:szCs w:val="28"/>
              </w:rPr>
            </w:pPr>
            <w:r>
              <w:rPr>
                <w:rFonts w:asciiTheme="minorHAnsi" w:hAnsiTheme="minorHAnsi"/>
                <w:b/>
                <w:sz w:val="28"/>
                <w:szCs w:val="28"/>
              </w:rPr>
              <w:t>Municipalité de Grenville-sur-la-Rouge</w:t>
            </w:r>
          </w:p>
          <w:p w14:paraId="378B9D19" w14:textId="77777777" w:rsidR="00644091" w:rsidRDefault="00644091">
            <w:pPr>
              <w:jc w:val="center"/>
              <w:rPr>
                <w:rFonts w:asciiTheme="minorHAnsi" w:hAnsiTheme="minorHAnsi"/>
                <w:b/>
                <w:sz w:val="28"/>
                <w:szCs w:val="28"/>
              </w:rPr>
            </w:pPr>
          </w:p>
          <w:p w14:paraId="02169D94" w14:textId="77777777" w:rsidR="00644091" w:rsidRDefault="00644091">
            <w:pPr>
              <w:jc w:val="center"/>
              <w:rPr>
                <w:rFonts w:asciiTheme="minorHAnsi" w:hAnsiTheme="minorHAnsi"/>
                <w:b/>
              </w:rPr>
            </w:pPr>
            <w:r>
              <w:rPr>
                <w:rFonts w:asciiTheme="minorHAnsi" w:hAnsiTheme="minorHAnsi"/>
                <w:b/>
                <w:sz w:val="28"/>
                <w:szCs w:val="28"/>
              </w:rPr>
              <w:t>DESCRIPTION DE POSTE</w:t>
            </w:r>
          </w:p>
        </w:tc>
      </w:tr>
    </w:tbl>
    <w:p w14:paraId="1E44ED84" w14:textId="77777777" w:rsidR="00903E7E" w:rsidRDefault="00903E7E"/>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6395"/>
      </w:tblGrid>
      <w:tr w:rsidR="00AC7E69" w:rsidRPr="000B2788" w14:paraId="3CE70059" w14:textId="77777777" w:rsidTr="00644091">
        <w:trPr>
          <w:trHeight w:val="454"/>
        </w:trPr>
        <w:tc>
          <w:tcPr>
            <w:tcW w:w="3225" w:type="dxa"/>
            <w:vAlign w:val="center"/>
          </w:tcPr>
          <w:p w14:paraId="5558B073" w14:textId="77777777" w:rsidR="00AC7E69" w:rsidRPr="000B2788" w:rsidRDefault="00AC7E69" w:rsidP="00786552">
            <w:pPr>
              <w:jc w:val="both"/>
              <w:rPr>
                <w:rFonts w:asciiTheme="minorHAnsi" w:hAnsiTheme="minorHAnsi"/>
                <w:b/>
              </w:rPr>
            </w:pPr>
            <w:r w:rsidRPr="000B2788">
              <w:rPr>
                <w:rFonts w:asciiTheme="minorHAnsi" w:hAnsiTheme="minorHAnsi"/>
                <w:b/>
              </w:rPr>
              <w:t>POSTE</w:t>
            </w:r>
          </w:p>
        </w:tc>
        <w:tc>
          <w:tcPr>
            <w:tcW w:w="6395" w:type="dxa"/>
            <w:vAlign w:val="center"/>
          </w:tcPr>
          <w:p w14:paraId="46762144" w14:textId="7D769588" w:rsidR="00AC7E69" w:rsidRPr="000B2788" w:rsidRDefault="005B1DD2" w:rsidP="00786552">
            <w:pPr>
              <w:jc w:val="both"/>
              <w:rPr>
                <w:rFonts w:asciiTheme="minorHAnsi" w:hAnsiTheme="minorHAnsi"/>
                <w:b/>
              </w:rPr>
            </w:pPr>
            <w:r>
              <w:rPr>
                <w:rFonts w:asciiTheme="minorHAnsi" w:hAnsiTheme="minorHAnsi"/>
                <w:b/>
              </w:rPr>
              <w:t>R</w:t>
            </w:r>
            <w:r w:rsidR="007C54E4">
              <w:rPr>
                <w:rFonts w:asciiTheme="minorHAnsi" w:hAnsiTheme="minorHAnsi"/>
                <w:b/>
              </w:rPr>
              <w:t>éceptionniste</w:t>
            </w:r>
            <w:r>
              <w:rPr>
                <w:rFonts w:asciiTheme="minorHAnsi" w:hAnsiTheme="minorHAnsi"/>
                <w:b/>
              </w:rPr>
              <w:t xml:space="preserve"> – Adjoint administrat</w:t>
            </w:r>
            <w:r w:rsidR="00064345">
              <w:rPr>
                <w:rFonts w:asciiTheme="minorHAnsi" w:hAnsiTheme="minorHAnsi"/>
                <w:b/>
              </w:rPr>
              <w:t>if / adjointe administrative</w:t>
            </w:r>
            <w:r w:rsidR="00E248D5">
              <w:rPr>
                <w:rFonts w:asciiTheme="minorHAnsi" w:hAnsiTheme="minorHAnsi"/>
                <w:b/>
              </w:rPr>
              <w:t xml:space="preserve"> (</w:t>
            </w:r>
            <w:r w:rsidR="00CD7C3D">
              <w:rPr>
                <w:rFonts w:asciiTheme="minorHAnsi" w:hAnsiTheme="minorHAnsi"/>
                <w:b/>
              </w:rPr>
              <w:t>temps partiel</w:t>
            </w:r>
            <w:r w:rsidR="00E248D5">
              <w:rPr>
                <w:rFonts w:asciiTheme="minorHAnsi" w:hAnsiTheme="minorHAnsi"/>
                <w:b/>
              </w:rPr>
              <w:t>, sur appel</w:t>
            </w:r>
            <w:r w:rsidR="00070296">
              <w:rPr>
                <w:rFonts w:asciiTheme="minorHAnsi" w:hAnsiTheme="minorHAnsi"/>
                <w:b/>
              </w:rPr>
              <w:t>, avec possibilité de permanence</w:t>
            </w:r>
            <w:r w:rsidR="00E248D5">
              <w:rPr>
                <w:rFonts w:asciiTheme="minorHAnsi" w:hAnsiTheme="minorHAnsi"/>
                <w:b/>
              </w:rPr>
              <w:t>)</w:t>
            </w:r>
          </w:p>
        </w:tc>
      </w:tr>
      <w:tr w:rsidR="00AC7E69" w:rsidRPr="000B2788" w14:paraId="0387E5DA" w14:textId="77777777" w:rsidTr="00644091">
        <w:trPr>
          <w:trHeight w:val="454"/>
        </w:trPr>
        <w:tc>
          <w:tcPr>
            <w:tcW w:w="3225" w:type="dxa"/>
            <w:vAlign w:val="center"/>
          </w:tcPr>
          <w:p w14:paraId="05053D96" w14:textId="77777777" w:rsidR="00AC7E69" w:rsidRPr="000B2788" w:rsidRDefault="00AC7E69" w:rsidP="00786552">
            <w:pPr>
              <w:jc w:val="both"/>
              <w:rPr>
                <w:rFonts w:asciiTheme="minorHAnsi" w:hAnsiTheme="minorHAnsi"/>
                <w:b/>
              </w:rPr>
            </w:pPr>
            <w:r w:rsidRPr="000B2788">
              <w:rPr>
                <w:rFonts w:asciiTheme="minorHAnsi" w:hAnsiTheme="minorHAnsi"/>
                <w:b/>
              </w:rPr>
              <w:t>DIRECTION</w:t>
            </w:r>
          </w:p>
        </w:tc>
        <w:tc>
          <w:tcPr>
            <w:tcW w:w="6395" w:type="dxa"/>
            <w:vAlign w:val="center"/>
          </w:tcPr>
          <w:p w14:paraId="35186282" w14:textId="77777777" w:rsidR="00AC7E69" w:rsidRPr="000B2788" w:rsidRDefault="00C34139" w:rsidP="00786552">
            <w:pPr>
              <w:jc w:val="both"/>
              <w:rPr>
                <w:rFonts w:asciiTheme="minorHAnsi" w:hAnsiTheme="minorHAnsi"/>
                <w:b/>
              </w:rPr>
            </w:pPr>
            <w:r>
              <w:rPr>
                <w:rFonts w:asciiTheme="minorHAnsi" w:hAnsiTheme="minorHAnsi"/>
                <w:b/>
              </w:rPr>
              <w:t>Finances</w:t>
            </w:r>
          </w:p>
        </w:tc>
      </w:tr>
      <w:tr w:rsidR="00AC7E69" w:rsidRPr="000B2788" w14:paraId="5BF2A5FE" w14:textId="77777777" w:rsidTr="00644091">
        <w:trPr>
          <w:trHeight w:val="454"/>
        </w:trPr>
        <w:tc>
          <w:tcPr>
            <w:tcW w:w="3225" w:type="dxa"/>
            <w:vAlign w:val="center"/>
          </w:tcPr>
          <w:p w14:paraId="0F89A0C2" w14:textId="77777777" w:rsidR="00AC7E69" w:rsidRPr="000B2788" w:rsidRDefault="00AC7E69" w:rsidP="00786552">
            <w:pPr>
              <w:jc w:val="both"/>
              <w:rPr>
                <w:rFonts w:asciiTheme="minorHAnsi" w:hAnsiTheme="minorHAnsi"/>
                <w:b/>
              </w:rPr>
            </w:pPr>
            <w:r w:rsidRPr="000B2788">
              <w:rPr>
                <w:rFonts w:asciiTheme="minorHAnsi" w:hAnsiTheme="minorHAnsi"/>
                <w:b/>
              </w:rPr>
              <w:t>SUPÉRIEUR IMMÉDIAT</w:t>
            </w:r>
          </w:p>
        </w:tc>
        <w:tc>
          <w:tcPr>
            <w:tcW w:w="6395" w:type="dxa"/>
            <w:vAlign w:val="center"/>
          </w:tcPr>
          <w:p w14:paraId="2DE8EDAC" w14:textId="219EFA17" w:rsidR="00AC7E69" w:rsidRPr="000B2788" w:rsidRDefault="00741441" w:rsidP="00C34139">
            <w:pPr>
              <w:jc w:val="both"/>
              <w:rPr>
                <w:rFonts w:asciiTheme="minorHAnsi" w:hAnsiTheme="minorHAnsi"/>
                <w:b/>
              </w:rPr>
            </w:pPr>
            <w:r>
              <w:rPr>
                <w:rFonts w:asciiTheme="minorHAnsi" w:hAnsiTheme="minorHAnsi"/>
                <w:b/>
              </w:rPr>
              <w:t>Coordonnat</w:t>
            </w:r>
            <w:r w:rsidR="005B1DD2">
              <w:rPr>
                <w:rFonts w:asciiTheme="minorHAnsi" w:hAnsiTheme="minorHAnsi"/>
                <w:b/>
              </w:rPr>
              <w:t>rice</w:t>
            </w:r>
            <w:r>
              <w:rPr>
                <w:rFonts w:asciiTheme="minorHAnsi" w:hAnsiTheme="minorHAnsi"/>
                <w:b/>
              </w:rPr>
              <w:t xml:space="preserve"> des Finances</w:t>
            </w:r>
            <w:r w:rsidR="00CD3C33" w:rsidRPr="000B2788">
              <w:rPr>
                <w:rFonts w:asciiTheme="minorHAnsi" w:hAnsiTheme="minorHAnsi"/>
                <w:b/>
              </w:rPr>
              <w:t xml:space="preserve"> </w:t>
            </w:r>
          </w:p>
        </w:tc>
      </w:tr>
    </w:tbl>
    <w:p w14:paraId="06D6D832" w14:textId="77777777" w:rsidR="00AC7E69" w:rsidRPr="000B2788" w:rsidRDefault="00AC7E69" w:rsidP="00786552">
      <w:pPr>
        <w:spacing w:line="240" w:lineRule="auto"/>
        <w:jc w:val="both"/>
        <w:rPr>
          <w:rFonts w:asciiTheme="minorHAnsi" w:hAnsiTheme="minorHAnsi"/>
          <w:b/>
        </w:rPr>
      </w:pPr>
    </w:p>
    <w:p w14:paraId="7B309E3F" w14:textId="77777777" w:rsidR="00AC7E69" w:rsidRPr="0067578D" w:rsidRDefault="00AC7E69" w:rsidP="0067578D">
      <w:pPr>
        <w:spacing w:line="240" w:lineRule="auto"/>
        <w:jc w:val="both"/>
        <w:rPr>
          <w:rFonts w:asciiTheme="minorHAnsi" w:hAnsiTheme="minorHAnsi"/>
          <w:b/>
        </w:rPr>
      </w:pPr>
      <w:r w:rsidRPr="000B2788">
        <w:rPr>
          <w:rFonts w:asciiTheme="minorHAnsi" w:hAnsiTheme="minorHAnsi"/>
          <w:b/>
        </w:rPr>
        <w:t>RAISON D’ÊTRE</w:t>
      </w:r>
    </w:p>
    <w:p w14:paraId="1333DDE9" w14:textId="318D14F4" w:rsidR="00AC7E69" w:rsidRPr="0067578D" w:rsidRDefault="00AC7E69" w:rsidP="0067578D">
      <w:pPr>
        <w:spacing w:before="120" w:line="240" w:lineRule="auto"/>
        <w:jc w:val="both"/>
        <w:rPr>
          <w:rFonts w:asciiTheme="minorHAnsi" w:hAnsiTheme="minorHAnsi" w:cstheme="minorHAnsi"/>
          <w:b/>
        </w:rPr>
      </w:pPr>
      <w:r w:rsidRPr="0067578D">
        <w:rPr>
          <w:rFonts w:asciiTheme="minorHAnsi" w:hAnsiTheme="minorHAnsi" w:cstheme="minorHAnsi"/>
        </w:rPr>
        <w:t>L’objectif principal du poste est</w:t>
      </w:r>
      <w:r w:rsidR="00AC0BED" w:rsidRPr="0067578D">
        <w:rPr>
          <w:rFonts w:asciiTheme="minorHAnsi" w:hAnsiTheme="minorHAnsi" w:cstheme="minorHAnsi"/>
        </w:rPr>
        <w:t xml:space="preserve"> </w:t>
      </w:r>
      <w:r w:rsidR="0067578D" w:rsidRPr="0067578D">
        <w:rPr>
          <w:rFonts w:asciiTheme="minorHAnsi" w:hAnsiTheme="minorHAnsi" w:cstheme="minorHAnsi"/>
        </w:rPr>
        <w:t>d’assurer un lien privilégié lors du</w:t>
      </w:r>
      <w:r w:rsidR="0067578D" w:rsidRPr="0067578D">
        <w:rPr>
          <w:rFonts w:asciiTheme="minorHAnsi" w:hAnsiTheme="minorHAnsi" w:cstheme="minorHAnsi"/>
          <w:color w:val="000000"/>
          <w:shd w:val="clear" w:color="auto" w:fill="FFFFFF"/>
        </w:rPr>
        <w:t xml:space="preserve"> premier contact avec la clientèle de la Municipalité. À cet effet, la </w:t>
      </w:r>
      <w:r w:rsidR="0035484E">
        <w:rPr>
          <w:rFonts w:asciiTheme="minorHAnsi" w:hAnsiTheme="minorHAnsi" w:cstheme="minorHAnsi"/>
          <w:color w:val="000000"/>
          <w:shd w:val="clear" w:color="auto" w:fill="FFFFFF"/>
        </w:rPr>
        <w:t>personne</w:t>
      </w:r>
      <w:r w:rsidR="0067578D" w:rsidRPr="0067578D">
        <w:rPr>
          <w:rFonts w:asciiTheme="minorHAnsi" w:hAnsiTheme="minorHAnsi" w:cstheme="minorHAnsi"/>
          <w:color w:val="000000"/>
          <w:shd w:val="clear" w:color="auto" w:fill="FFFFFF"/>
        </w:rPr>
        <w:t xml:space="preserve"> doit s'assurer que les clients soient accueillis avec diligence lors des communications téléphoniques </w:t>
      </w:r>
      <w:r w:rsidR="0067578D">
        <w:rPr>
          <w:rFonts w:asciiTheme="minorHAnsi" w:hAnsiTheme="minorHAnsi" w:cstheme="minorHAnsi"/>
          <w:color w:val="000000"/>
          <w:shd w:val="clear" w:color="auto" w:fill="FFFFFF"/>
        </w:rPr>
        <w:t>et</w:t>
      </w:r>
      <w:r w:rsidR="0067578D" w:rsidRPr="0067578D">
        <w:rPr>
          <w:rFonts w:asciiTheme="minorHAnsi" w:hAnsiTheme="minorHAnsi" w:cstheme="minorHAnsi"/>
          <w:color w:val="000000"/>
          <w:shd w:val="clear" w:color="auto" w:fill="FFFFFF"/>
        </w:rPr>
        <w:t xml:space="preserve"> lors de leurs visites aux locaux mêmes de la Municipalité</w:t>
      </w:r>
      <w:r w:rsidR="0067578D">
        <w:rPr>
          <w:rFonts w:asciiTheme="minorHAnsi" w:hAnsiTheme="minorHAnsi" w:cstheme="minorHAnsi"/>
          <w:color w:val="000000"/>
          <w:shd w:val="clear" w:color="auto" w:fill="FFFFFF"/>
        </w:rPr>
        <w:t xml:space="preserve">. En outre, la </w:t>
      </w:r>
      <w:r w:rsidR="0035484E">
        <w:rPr>
          <w:rFonts w:asciiTheme="minorHAnsi" w:hAnsiTheme="minorHAnsi" w:cstheme="minorHAnsi"/>
          <w:color w:val="000000"/>
          <w:shd w:val="clear" w:color="auto" w:fill="FFFFFF"/>
        </w:rPr>
        <w:t>personne</w:t>
      </w:r>
      <w:r w:rsidR="0067578D">
        <w:rPr>
          <w:rFonts w:asciiTheme="minorHAnsi" w:hAnsiTheme="minorHAnsi" w:cstheme="minorHAnsi"/>
          <w:color w:val="000000"/>
          <w:shd w:val="clear" w:color="auto" w:fill="FFFFFF"/>
        </w:rPr>
        <w:t xml:space="preserve"> doit assurer le cheminement et le suivi des requêtes et des plaintes auprès des personnes ou services concernés.</w:t>
      </w:r>
    </w:p>
    <w:p w14:paraId="47D4F369" w14:textId="77777777" w:rsidR="00AC7E69" w:rsidRPr="000B2788" w:rsidRDefault="00AC7E69" w:rsidP="0067578D">
      <w:pPr>
        <w:spacing w:line="240" w:lineRule="auto"/>
        <w:jc w:val="both"/>
        <w:rPr>
          <w:rFonts w:asciiTheme="minorHAnsi" w:hAnsiTheme="minorHAnsi"/>
          <w:b/>
        </w:rPr>
      </w:pPr>
    </w:p>
    <w:p w14:paraId="4F8ACCB9" w14:textId="77777777" w:rsidR="00AC7E69" w:rsidRPr="000B2788" w:rsidRDefault="00AC7E69" w:rsidP="0067578D">
      <w:pPr>
        <w:spacing w:line="240" w:lineRule="auto"/>
        <w:jc w:val="both"/>
        <w:rPr>
          <w:rFonts w:asciiTheme="minorHAnsi" w:hAnsiTheme="minorHAnsi"/>
          <w:b/>
        </w:rPr>
      </w:pPr>
      <w:r w:rsidRPr="000B2788">
        <w:rPr>
          <w:rFonts w:asciiTheme="minorHAnsi" w:hAnsiTheme="minorHAnsi"/>
          <w:b/>
        </w:rPr>
        <w:t>RESPONSABILITÉS</w:t>
      </w:r>
    </w:p>
    <w:p w14:paraId="1ADCBD49"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Accueillir, informer et diriger les citoyens et les visiteurs vers la personne concernée en s’assurant de donner un accueil courtois et attentionnée.</w:t>
      </w:r>
    </w:p>
    <w:p w14:paraId="21565876"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Traiter les demandes de citoyens et assurer la résolution de problème au premier contact.</w:t>
      </w:r>
    </w:p>
    <w:p w14:paraId="088C7087"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Recevoir les appels en effectuant les transferts, en filtrant les appels, en notant et en transmettant les messages afin d’assurer un bon service à la clientèle.</w:t>
      </w:r>
    </w:p>
    <w:p w14:paraId="0EC58D5D"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Gérer les requêtes et plaintes et assurer le suivi auprès de l’administration.</w:t>
      </w:r>
    </w:p>
    <w:p w14:paraId="4BCCE39A"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Mettre à jour le cahier de procédures.</w:t>
      </w:r>
    </w:p>
    <w:p w14:paraId="0E447B57"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Maintenir les fiches des contribuables à jour (adresse, téléphone, adresse courriel, etc.)</w:t>
      </w:r>
    </w:p>
    <w:p w14:paraId="743C7DC3"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Traiter et acheminer le courrier.</w:t>
      </w:r>
    </w:p>
    <w:p w14:paraId="4FB194C7"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Gérer les envois de colis par messagerie.</w:t>
      </w:r>
    </w:p>
    <w:p w14:paraId="6AA588B5"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Percevoir et encaisser les paiements de taxes municipales, les permis et certificats et autres revenus de la municipalité.</w:t>
      </w:r>
    </w:p>
    <w:p w14:paraId="6B7A6F9A"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Fermer, balancer les lots et préparer les dépôts.</w:t>
      </w:r>
    </w:p>
    <w:p w14:paraId="53185DB5"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Faire la gestion des chèques postdatés.</w:t>
      </w:r>
    </w:p>
    <w:p w14:paraId="68CFBED8"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Renseigner les contribuables, les institutions financières, les notaires, etc. concernant le contenu des comptes de taxes et autres sujets reliés à la taxation.</w:t>
      </w:r>
    </w:p>
    <w:p w14:paraId="04D9595C"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Gérer les inscriptions aux activités de loisirs.</w:t>
      </w:r>
    </w:p>
    <w:p w14:paraId="2145DFB0"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Gérer les réservations du centre communautaire.</w:t>
      </w:r>
    </w:p>
    <w:p w14:paraId="10A31E6F"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Traiter les demandes de remboursement (dépôt de certificat de localisation et autres).</w:t>
      </w:r>
    </w:p>
    <w:p w14:paraId="5CD34457" w14:textId="77777777" w:rsid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Prendre connaissance des actes notariés, les traiter et s’assurer des informations fournies par les notaires sur les droits de mutation et supplétifs.  S’assurer de soumettre une lettre de bienvenue aux nouveaux propriétaires.</w:t>
      </w:r>
    </w:p>
    <w:p w14:paraId="2FF1AA67" w14:textId="77777777" w:rsidR="0067578D" w:rsidRPr="007C54E4" w:rsidRDefault="0067578D" w:rsidP="0067578D">
      <w:pPr>
        <w:spacing w:before="120" w:line="240" w:lineRule="auto"/>
        <w:rPr>
          <w:rFonts w:ascii="Calibri" w:eastAsia="Times New Roman" w:hAnsi="Calibri" w:cs="Calibri"/>
          <w:lang w:eastAsia="fr-FR"/>
        </w:rPr>
      </w:pPr>
    </w:p>
    <w:p w14:paraId="6523015D"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Procéder au traitement informatique des bons de commandes.</w:t>
      </w:r>
    </w:p>
    <w:p w14:paraId="0AF845B9"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Agir à titre de support pour les membres de l’équipe.</w:t>
      </w:r>
    </w:p>
    <w:p w14:paraId="71978420" w14:textId="77777777" w:rsidR="007C54E4" w:rsidRPr="007C54E4" w:rsidRDefault="007C54E4" w:rsidP="0067578D">
      <w:pPr>
        <w:numPr>
          <w:ilvl w:val="0"/>
          <w:numId w:val="14"/>
        </w:numPr>
        <w:spacing w:before="120" w:line="240" w:lineRule="auto"/>
        <w:rPr>
          <w:rFonts w:ascii="Calibri" w:eastAsia="Times New Roman" w:hAnsi="Calibri" w:cs="Calibri"/>
          <w:lang w:eastAsia="fr-FR"/>
        </w:rPr>
      </w:pPr>
      <w:r w:rsidRPr="007C54E4">
        <w:rPr>
          <w:rFonts w:ascii="Calibri" w:eastAsia="Times New Roman" w:hAnsi="Calibri" w:cs="Calibri"/>
          <w:lang w:eastAsia="fr-FR"/>
        </w:rPr>
        <w:t>Collaborer et assister, selon les besoins, les responsables des différents services municipaux.</w:t>
      </w:r>
    </w:p>
    <w:p w14:paraId="5CB4A91F" w14:textId="77777777" w:rsidR="00CC7904" w:rsidRPr="004C5188" w:rsidRDefault="00CC7904" w:rsidP="00CC7904">
      <w:pPr>
        <w:numPr>
          <w:ilvl w:val="0"/>
          <w:numId w:val="14"/>
        </w:numPr>
        <w:shd w:val="clear" w:color="auto" w:fill="FFFFFF"/>
        <w:spacing w:before="120" w:line="240" w:lineRule="auto"/>
        <w:jc w:val="both"/>
        <w:rPr>
          <w:rFonts w:asciiTheme="minorHAnsi" w:eastAsia="Times New Roman" w:hAnsiTheme="minorHAnsi" w:cs="Times New Roman"/>
          <w:lang w:eastAsia="fr-CA"/>
        </w:rPr>
      </w:pPr>
      <w:r w:rsidRPr="001640B4">
        <w:rPr>
          <w:rFonts w:asciiTheme="minorHAnsi" w:eastAsia="Times New Roman" w:hAnsiTheme="minorHAnsi" w:cs="Times New Roman"/>
          <w:lang w:eastAsia="fr-CA"/>
        </w:rPr>
        <w:t xml:space="preserve">Effectue </w:t>
      </w:r>
      <w:r w:rsidRPr="004C5188">
        <w:rPr>
          <w:rFonts w:asciiTheme="minorHAnsi" w:eastAsia="Times New Roman" w:hAnsiTheme="minorHAnsi" w:cs="Times New Roman"/>
          <w:lang w:eastAsia="fr-CA"/>
        </w:rPr>
        <w:t xml:space="preserve">toute autre tâche </w:t>
      </w:r>
      <w:r w:rsidRPr="001640B4">
        <w:rPr>
          <w:rFonts w:asciiTheme="minorHAnsi" w:eastAsia="Times New Roman" w:hAnsiTheme="minorHAnsi" w:cs="Times New Roman"/>
          <w:lang w:eastAsia="fr-CA"/>
        </w:rPr>
        <w:t>requise</w:t>
      </w:r>
      <w:r w:rsidRPr="004C5188">
        <w:rPr>
          <w:rFonts w:asciiTheme="minorHAnsi" w:eastAsia="Times New Roman" w:hAnsiTheme="minorHAnsi" w:cs="Times New Roman"/>
          <w:lang w:eastAsia="fr-CA"/>
        </w:rPr>
        <w:t xml:space="preserve"> par son supérieur immédiat;</w:t>
      </w:r>
    </w:p>
    <w:p w14:paraId="19C900E0" w14:textId="77777777" w:rsidR="00EF068D" w:rsidRDefault="00EF068D" w:rsidP="00786552">
      <w:pPr>
        <w:spacing w:line="240" w:lineRule="auto"/>
        <w:jc w:val="both"/>
        <w:rPr>
          <w:rFonts w:asciiTheme="minorHAnsi" w:hAnsiTheme="minorHAnsi"/>
          <w:b/>
        </w:rPr>
      </w:pPr>
    </w:p>
    <w:p w14:paraId="4F335975" w14:textId="77777777" w:rsidR="0067578D" w:rsidRPr="0067578D" w:rsidRDefault="0067578D" w:rsidP="0067578D">
      <w:pPr>
        <w:spacing w:line="240" w:lineRule="auto"/>
        <w:jc w:val="both"/>
        <w:rPr>
          <w:rFonts w:asciiTheme="minorHAnsi" w:hAnsiTheme="minorHAnsi"/>
          <w:b/>
        </w:rPr>
      </w:pPr>
      <w:r w:rsidRPr="0067578D">
        <w:rPr>
          <w:rFonts w:asciiTheme="minorHAnsi" w:hAnsiTheme="minorHAnsi"/>
          <w:b/>
        </w:rPr>
        <w:t>FORMATION / EXPÉRIENCE</w:t>
      </w:r>
    </w:p>
    <w:p w14:paraId="7FFBAD4D" w14:textId="77777777" w:rsidR="0067578D" w:rsidRPr="0067578D" w:rsidRDefault="0067578D" w:rsidP="0067578D">
      <w:pPr>
        <w:numPr>
          <w:ilvl w:val="0"/>
          <w:numId w:val="9"/>
        </w:numPr>
        <w:shd w:val="clear" w:color="auto" w:fill="FFFFFF"/>
        <w:spacing w:before="120" w:line="240" w:lineRule="auto"/>
        <w:ind w:left="567" w:hanging="567"/>
        <w:jc w:val="both"/>
        <w:rPr>
          <w:rFonts w:asciiTheme="minorHAnsi" w:eastAsia="Times New Roman" w:hAnsiTheme="minorHAnsi" w:cs="Times New Roman"/>
          <w:lang w:eastAsia="fr-CA"/>
        </w:rPr>
      </w:pPr>
      <w:r w:rsidRPr="0067578D">
        <w:rPr>
          <w:rFonts w:asciiTheme="minorHAnsi" w:eastAsia="Times New Roman" w:hAnsiTheme="minorHAnsi" w:cs="Times New Roman"/>
          <w:lang w:eastAsia="fr-CA"/>
        </w:rPr>
        <w:t>Posséder un diplôme d’études collégiales (DEC)</w:t>
      </w:r>
      <w:r w:rsidR="002E0826">
        <w:rPr>
          <w:rFonts w:asciiTheme="minorHAnsi" w:eastAsia="Times New Roman" w:hAnsiTheme="minorHAnsi" w:cs="Times New Roman"/>
          <w:lang w:eastAsia="fr-CA"/>
        </w:rPr>
        <w:t>;</w:t>
      </w:r>
    </w:p>
    <w:p w14:paraId="75344DF8" w14:textId="77777777" w:rsidR="0067578D" w:rsidRPr="0067578D" w:rsidRDefault="0067578D" w:rsidP="0067578D">
      <w:pPr>
        <w:numPr>
          <w:ilvl w:val="0"/>
          <w:numId w:val="9"/>
        </w:numPr>
        <w:shd w:val="clear" w:color="auto" w:fill="FFFFFF"/>
        <w:spacing w:before="120" w:line="240" w:lineRule="auto"/>
        <w:ind w:left="567" w:hanging="567"/>
        <w:jc w:val="both"/>
        <w:rPr>
          <w:rFonts w:asciiTheme="minorHAnsi" w:eastAsia="Times New Roman" w:hAnsiTheme="minorHAnsi" w:cs="Times New Roman"/>
          <w:lang w:eastAsia="fr-CA"/>
        </w:rPr>
      </w:pPr>
      <w:r w:rsidRPr="0067578D">
        <w:rPr>
          <w:rFonts w:asciiTheme="minorHAnsi" w:eastAsia="Times New Roman" w:hAnsiTheme="minorHAnsi" w:cs="Times New Roman"/>
          <w:lang w:eastAsia="fr-CA"/>
        </w:rPr>
        <w:t>Posséder un minimum de trois (3) ans d’expérience dans un travail similaire, préférablement dans le milieu municipal;</w:t>
      </w:r>
    </w:p>
    <w:p w14:paraId="72A00B9E" w14:textId="77777777" w:rsidR="0067578D" w:rsidRPr="0067578D" w:rsidRDefault="0067578D" w:rsidP="0067578D">
      <w:pPr>
        <w:numPr>
          <w:ilvl w:val="0"/>
          <w:numId w:val="9"/>
        </w:numPr>
        <w:spacing w:before="120" w:line="240" w:lineRule="auto"/>
        <w:ind w:left="567" w:hanging="567"/>
        <w:jc w:val="both"/>
        <w:rPr>
          <w:rFonts w:asciiTheme="minorHAnsi" w:hAnsiTheme="minorHAnsi"/>
        </w:rPr>
      </w:pPr>
      <w:r w:rsidRPr="0067578D">
        <w:rPr>
          <w:rFonts w:asciiTheme="minorHAnsi" w:hAnsiTheme="minorHAnsi"/>
        </w:rPr>
        <w:t>Toute combinaison de formation et d’expérience pertinente pourra être considérée;</w:t>
      </w:r>
    </w:p>
    <w:p w14:paraId="00EA953A" w14:textId="77777777" w:rsidR="0067578D" w:rsidRPr="0067578D" w:rsidRDefault="0067578D" w:rsidP="0067578D">
      <w:pPr>
        <w:spacing w:line="240" w:lineRule="auto"/>
        <w:jc w:val="both"/>
        <w:rPr>
          <w:rFonts w:asciiTheme="minorHAnsi" w:hAnsiTheme="minorHAnsi"/>
        </w:rPr>
      </w:pPr>
    </w:p>
    <w:p w14:paraId="426B8A0B" w14:textId="77777777" w:rsidR="0067578D" w:rsidRPr="0067578D" w:rsidRDefault="0067578D" w:rsidP="0067578D">
      <w:pPr>
        <w:spacing w:line="240" w:lineRule="auto"/>
        <w:jc w:val="both"/>
        <w:rPr>
          <w:rFonts w:asciiTheme="minorHAnsi" w:hAnsiTheme="minorHAnsi"/>
          <w:b/>
        </w:rPr>
      </w:pPr>
      <w:r w:rsidRPr="0067578D">
        <w:rPr>
          <w:rFonts w:asciiTheme="minorHAnsi" w:hAnsiTheme="minorHAnsi"/>
          <w:b/>
        </w:rPr>
        <w:t>CONNAISSANCES</w:t>
      </w:r>
    </w:p>
    <w:p w14:paraId="329B95C6" w14:textId="77777777" w:rsidR="0067578D" w:rsidRPr="0067578D" w:rsidRDefault="0067578D" w:rsidP="0067578D">
      <w:pPr>
        <w:numPr>
          <w:ilvl w:val="0"/>
          <w:numId w:val="9"/>
        </w:numPr>
        <w:shd w:val="clear" w:color="auto" w:fill="FFFFFF"/>
        <w:spacing w:before="120" w:line="240" w:lineRule="auto"/>
        <w:ind w:left="567" w:hanging="567"/>
        <w:jc w:val="both"/>
        <w:rPr>
          <w:rFonts w:asciiTheme="minorHAnsi" w:eastAsia="Times New Roman" w:hAnsiTheme="minorHAnsi" w:cs="Times New Roman"/>
          <w:lang w:eastAsia="fr-CA"/>
        </w:rPr>
      </w:pPr>
      <w:r w:rsidRPr="0067578D">
        <w:rPr>
          <w:rFonts w:asciiTheme="minorHAnsi" w:eastAsia="Times New Roman" w:hAnsiTheme="minorHAnsi" w:cs="Times New Roman"/>
          <w:lang w:eastAsia="fr-CA"/>
        </w:rPr>
        <w:t>Être familier avec l’environnement informatique Windows, la suite Office et les logiciels spécialisés en comptabilité;</w:t>
      </w:r>
    </w:p>
    <w:p w14:paraId="15CDA0B4" w14:textId="77777777" w:rsidR="0067578D" w:rsidRPr="0067578D" w:rsidRDefault="0067578D" w:rsidP="0067578D">
      <w:pPr>
        <w:spacing w:line="240" w:lineRule="auto"/>
        <w:jc w:val="both"/>
        <w:rPr>
          <w:rFonts w:asciiTheme="minorHAnsi" w:hAnsiTheme="minorHAnsi"/>
          <w:b/>
        </w:rPr>
      </w:pPr>
    </w:p>
    <w:p w14:paraId="0C9ACFB8" w14:textId="77777777" w:rsidR="0067578D" w:rsidRPr="0067578D" w:rsidRDefault="0067578D" w:rsidP="0067578D">
      <w:pPr>
        <w:spacing w:line="240" w:lineRule="auto"/>
        <w:jc w:val="both"/>
        <w:rPr>
          <w:rFonts w:asciiTheme="minorHAnsi" w:hAnsiTheme="minorHAnsi"/>
          <w:b/>
        </w:rPr>
      </w:pPr>
      <w:r w:rsidRPr="0067578D">
        <w:rPr>
          <w:rFonts w:asciiTheme="minorHAnsi" w:hAnsiTheme="minorHAnsi"/>
          <w:b/>
        </w:rPr>
        <w:t>COMPÉTENCE / EXPERTISE</w:t>
      </w:r>
    </w:p>
    <w:p w14:paraId="2A1F6D68" w14:textId="77777777" w:rsidR="0067578D" w:rsidRPr="0067578D" w:rsidRDefault="0067578D" w:rsidP="0067578D">
      <w:pPr>
        <w:numPr>
          <w:ilvl w:val="0"/>
          <w:numId w:val="3"/>
        </w:numPr>
        <w:spacing w:before="120" w:line="240" w:lineRule="auto"/>
        <w:ind w:left="567" w:hanging="567"/>
        <w:jc w:val="both"/>
        <w:rPr>
          <w:rFonts w:asciiTheme="minorHAnsi" w:hAnsiTheme="minorHAnsi"/>
        </w:rPr>
      </w:pPr>
      <w:r w:rsidRPr="0067578D">
        <w:rPr>
          <w:rFonts w:asciiTheme="minorHAnsi" w:hAnsiTheme="minorHAnsi"/>
        </w:rPr>
        <w:t>Travailler avec précision et posséder un sens de l’organisation;</w:t>
      </w:r>
    </w:p>
    <w:p w14:paraId="12B50507" w14:textId="77777777" w:rsidR="0067578D" w:rsidRPr="0067578D" w:rsidRDefault="0067578D" w:rsidP="0067578D">
      <w:pPr>
        <w:numPr>
          <w:ilvl w:val="0"/>
          <w:numId w:val="3"/>
        </w:numPr>
        <w:spacing w:before="120" w:line="240" w:lineRule="auto"/>
        <w:ind w:left="567" w:hanging="567"/>
        <w:jc w:val="both"/>
        <w:rPr>
          <w:rFonts w:asciiTheme="minorHAnsi" w:hAnsiTheme="minorHAnsi"/>
        </w:rPr>
      </w:pPr>
      <w:r w:rsidRPr="0067578D">
        <w:rPr>
          <w:rFonts w:asciiTheme="minorHAnsi" w:hAnsiTheme="minorHAnsi"/>
        </w:rPr>
        <w:t>Faire preuve de jugement et d’autonomie;</w:t>
      </w:r>
    </w:p>
    <w:p w14:paraId="458E93A4" w14:textId="77777777" w:rsidR="0067578D" w:rsidRPr="0067578D" w:rsidRDefault="0067578D" w:rsidP="0067578D">
      <w:pPr>
        <w:numPr>
          <w:ilvl w:val="0"/>
          <w:numId w:val="3"/>
        </w:numPr>
        <w:spacing w:before="120" w:line="240" w:lineRule="auto"/>
        <w:ind w:left="567" w:hanging="567"/>
        <w:jc w:val="both"/>
        <w:rPr>
          <w:rFonts w:asciiTheme="minorHAnsi" w:hAnsiTheme="minorHAnsi"/>
        </w:rPr>
      </w:pPr>
      <w:r w:rsidRPr="0067578D">
        <w:rPr>
          <w:rFonts w:asciiTheme="minorHAnsi" w:hAnsiTheme="minorHAnsi"/>
        </w:rPr>
        <w:t xml:space="preserve">Démontrer d’excellentes aptitudes relationnelles avec la clientèle </w:t>
      </w:r>
    </w:p>
    <w:p w14:paraId="09C2D9F7" w14:textId="77777777" w:rsidR="0067578D" w:rsidRPr="0067578D" w:rsidRDefault="0067578D" w:rsidP="0067578D">
      <w:pPr>
        <w:numPr>
          <w:ilvl w:val="0"/>
          <w:numId w:val="3"/>
        </w:numPr>
        <w:spacing w:before="120" w:line="240" w:lineRule="auto"/>
        <w:ind w:left="567" w:hanging="567"/>
        <w:jc w:val="both"/>
        <w:rPr>
          <w:rFonts w:asciiTheme="minorHAnsi" w:hAnsiTheme="minorHAnsi"/>
        </w:rPr>
      </w:pPr>
      <w:r w:rsidRPr="0067578D">
        <w:rPr>
          <w:rFonts w:asciiTheme="minorHAnsi" w:hAnsiTheme="minorHAnsi"/>
        </w:rPr>
        <w:t>Avoir une grande facilité à travailler en équipe;</w:t>
      </w:r>
    </w:p>
    <w:p w14:paraId="133094FA" w14:textId="77777777" w:rsidR="0067578D" w:rsidRPr="0067578D" w:rsidRDefault="0067578D" w:rsidP="0067578D">
      <w:pPr>
        <w:numPr>
          <w:ilvl w:val="0"/>
          <w:numId w:val="3"/>
        </w:numPr>
        <w:spacing w:before="120" w:line="240" w:lineRule="auto"/>
        <w:ind w:left="567" w:hanging="567"/>
        <w:jc w:val="both"/>
        <w:rPr>
          <w:rFonts w:asciiTheme="minorHAnsi" w:hAnsiTheme="minorHAnsi"/>
        </w:rPr>
      </w:pPr>
      <w:r w:rsidRPr="0067578D">
        <w:rPr>
          <w:rFonts w:asciiTheme="minorHAnsi" w:hAnsiTheme="minorHAnsi"/>
        </w:rPr>
        <w:t>Posséder une bonne connaissance de l’anglais parlé et écrit constitue un atout.</w:t>
      </w:r>
    </w:p>
    <w:p w14:paraId="49CFEFCB" w14:textId="77777777" w:rsidR="005F5309" w:rsidRDefault="005F5309" w:rsidP="0067578D">
      <w:pPr>
        <w:spacing w:line="240" w:lineRule="auto"/>
        <w:jc w:val="both"/>
        <w:rPr>
          <w:rFonts w:asciiTheme="minorHAnsi" w:hAnsiTheme="minorHAnsi"/>
          <w:b/>
        </w:rPr>
      </w:pPr>
    </w:p>
    <w:p w14:paraId="492F28B2" w14:textId="77777777" w:rsidR="003C0084" w:rsidRDefault="003C0084" w:rsidP="0067578D">
      <w:pPr>
        <w:spacing w:line="240" w:lineRule="auto"/>
        <w:jc w:val="both"/>
        <w:rPr>
          <w:rFonts w:asciiTheme="minorHAnsi" w:hAnsiTheme="minorHAnsi"/>
          <w:b/>
        </w:rPr>
      </w:pPr>
    </w:p>
    <w:p w14:paraId="3139085C" w14:textId="7E9A639B" w:rsidR="003C0084" w:rsidRPr="00A07876" w:rsidRDefault="003C0084" w:rsidP="0067578D">
      <w:pPr>
        <w:spacing w:line="240" w:lineRule="auto"/>
        <w:jc w:val="both"/>
        <w:rPr>
          <w:rFonts w:asciiTheme="minorHAnsi" w:hAnsiTheme="minorHAnsi"/>
          <w:b/>
        </w:rPr>
      </w:pPr>
      <w:r w:rsidRPr="00A07876">
        <w:rPr>
          <w:rFonts w:asciiTheme="minorHAnsi" w:hAnsiTheme="minorHAnsi"/>
          <w:b/>
        </w:rPr>
        <w:t xml:space="preserve">Les candidat(e)s peuvent postuler jusqu’au </w:t>
      </w:r>
      <w:r w:rsidR="00A07876">
        <w:rPr>
          <w:rFonts w:asciiTheme="minorHAnsi" w:hAnsiTheme="minorHAnsi"/>
          <w:b/>
        </w:rPr>
        <w:t>27 avril 2022</w:t>
      </w:r>
      <w:r w:rsidRPr="00A07876">
        <w:rPr>
          <w:rFonts w:asciiTheme="minorHAnsi" w:hAnsiTheme="minorHAnsi"/>
          <w:b/>
        </w:rPr>
        <w:t>, en faisant parvenir leur CV à l’adresse courriel : info@gslr.ca</w:t>
      </w:r>
    </w:p>
    <w:sectPr w:rsidR="003C0084" w:rsidRPr="00A07876" w:rsidSect="00F75B06">
      <w:pgSz w:w="12240" w:h="15840"/>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E06"/>
    <w:multiLevelType w:val="hybridMultilevel"/>
    <w:tmpl w:val="A0A8B73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DF5B64"/>
    <w:multiLevelType w:val="hybridMultilevel"/>
    <w:tmpl w:val="A89CECE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79A1E45"/>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5FD21F4"/>
    <w:multiLevelType w:val="hybridMultilevel"/>
    <w:tmpl w:val="B0C88C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6326748"/>
    <w:multiLevelType w:val="multilevel"/>
    <w:tmpl w:val="DFCE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679FC"/>
    <w:multiLevelType w:val="multilevel"/>
    <w:tmpl w:val="2B9A32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7CC5EFD"/>
    <w:multiLevelType w:val="multilevel"/>
    <w:tmpl w:val="CEA0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75706"/>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5D971A8"/>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925015D"/>
    <w:multiLevelType w:val="multilevel"/>
    <w:tmpl w:val="0CBCE7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0537BD0"/>
    <w:multiLevelType w:val="multilevel"/>
    <w:tmpl w:val="6B94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735BC"/>
    <w:multiLevelType w:val="hybridMultilevel"/>
    <w:tmpl w:val="791CAAC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8954906"/>
    <w:multiLevelType w:val="hybridMultilevel"/>
    <w:tmpl w:val="3434063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93F28CC"/>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CB62842"/>
    <w:multiLevelType w:val="multilevel"/>
    <w:tmpl w:val="3D5E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9685083">
    <w:abstractNumId w:val="11"/>
  </w:num>
  <w:num w:numId="2" w16cid:durableId="233122846">
    <w:abstractNumId w:val="1"/>
  </w:num>
  <w:num w:numId="3" w16cid:durableId="22098986">
    <w:abstractNumId w:val="12"/>
  </w:num>
  <w:num w:numId="4" w16cid:durableId="132988344">
    <w:abstractNumId w:val="0"/>
  </w:num>
  <w:num w:numId="5" w16cid:durableId="1153793168">
    <w:abstractNumId w:val="6"/>
  </w:num>
  <w:num w:numId="6" w16cid:durableId="343941111">
    <w:abstractNumId w:val="10"/>
  </w:num>
  <w:num w:numId="7" w16cid:durableId="2140416636">
    <w:abstractNumId w:val="4"/>
  </w:num>
  <w:num w:numId="8" w16cid:durableId="1156189394">
    <w:abstractNumId w:val="14"/>
  </w:num>
  <w:num w:numId="9" w16cid:durableId="1042440075">
    <w:abstractNumId w:val="3"/>
  </w:num>
  <w:num w:numId="10" w16cid:durableId="1396313932">
    <w:abstractNumId w:val="8"/>
  </w:num>
  <w:num w:numId="11" w16cid:durableId="1563827546">
    <w:abstractNumId w:val="13"/>
  </w:num>
  <w:num w:numId="12" w16cid:durableId="1141578060">
    <w:abstractNumId w:val="2"/>
  </w:num>
  <w:num w:numId="13" w16cid:durableId="2096392304">
    <w:abstractNumId w:val="7"/>
  </w:num>
  <w:num w:numId="14" w16cid:durableId="1008363303">
    <w:abstractNumId w:val="5"/>
  </w:num>
  <w:num w:numId="15" w16cid:durableId="12903568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E69"/>
    <w:rsid w:val="00020EDA"/>
    <w:rsid w:val="000333C5"/>
    <w:rsid w:val="0004032B"/>
    <w:rsid w:val="00054D4C"/>
    <w:rsid w:val="00064345"/>
    <w:rsid w:val="00065126"/>
    <w:rsid w:val="00065D31"/>
    <w:rsid w:val="000675D1"/>
    <w:rsid w:val="00070296"/>
    <w:rsid w:val="0007714C"/>
    <w:rsid w:val="00091788"/>
    <w:rsid w:val="0009479F"/>
    <w:rsid w:val="000A0F6A"/>
    <w:rsid w:val="000B2788"/>
    <w:rsid w:val="000C1E15"/>
    <w:rsid w:val="000D3AB9"/>
    <w:rsid w:val="000E17E8"/>
    <w:rsid w:val="001151B4"/>
    <w:rsid w:val="001265EC"/>
    <w:rsid w:val="00135DC6"/>
    <w:rsid w:val="00136F0D"/>
    <w:rsid w:val="00147BB7"/>
    <w:rsid w:val="00156374"/>
    <w:rsid w:val="00157CB4"/>
    <w:rsid w:val="001640B4"/>
    <w:rsid w:val="00166F7A"/>
    <w:rsid w:val="00174930"/>
    <w:rsid w:val="00180DB6"/>
    <w:rsid w:val="0018592B"/>
    <w:rsid w:val="001A2DBD"/>
    <w:rsid w:val="001B31ED"/>
    <w:rsid w:val="001B72C3"/>
    <w:rsid w:val="001D5615"/>
    <w:rsid w:val="00204894"/>
    <w:rsid w:val="00233FEA"/>
    <w:rsid w:val="002437B5"/>
    <w:rsid w:val="00244A8F"/>
    <w:rsid w:val="00257D87"/>
    <w:rsid w:val="00261BFF"/>
    <w:rsid w:val="00262870"/>
    <w:rsid w:val="002825C5"/>
    <w:rsid w:val="00292DD0"/>
    <w:rsid w:val="002A0AA4"/>
    <w:rsid w:val="002B5A12"/>
    <w:rsid w:val="002C270F"/>
    <w:rsid w:val="002E0826"/>
    <w:rsid w:val="002E473A"/>
    <w:rsid w:val="002F7217"/>
    <w:rsid w:val="00322F05"/>
    <w:rsid w:val="00323A46"/>
    <w:rsid w:val="00337263"/>
    <w:rsid w:val="00337473"/>
    <w:rsid w:val="003442C5"/>
    <w:rsid w:val="0035484E"/>
    <w:rsid w:val="00361C40"/>
    <w:rsid w:val="003847E8"/>
    <w:rsid w:val="00387E73"/>
    <w:rsid w:val="00390ED4"/>
    <w:rsid w:val="003A70CD"/>
    <w:rsid w:val="003B06D6"/>
    <w:rsid w:val="003C0084"/>
    <w:rsid w:val="003D5A59"/>
    <w:rsid w:val="003E2AD8"/>
    <w:rsid w:val="003F3290"/>
    <w:rsid w:val="0041297C"/>
    <w:rsid w:val="00413083"/>
    <w:rsid w:val="004131CA"/>
    <w:rsid w:val="004170A9"/>
    <w:rsid w:val="004222AA"/>
    <w:rsid w:val="00427787"/>
    <w:rsid w:val="00443E28"/>
    <w:rsid w:val="00446590"/>
    <w:rsid w:val="00464D96"/>
    <w:rsid w:val="00467428"/>
    <w:rsid w:val="00467E7C"/>
    <w:rsid w:val="004775FB"/>
    <w:rsid w:val="00477A1F"/>
    <w:rsid w:val="004874AA"/>
    <w:rsid w:val="00490D58"/>
    <w:rsid w:val="004A5438"/>
    <w:rsid w:val="004C311D"/>
    <w:rsid w:val="004C3DA1"/>
    <w:rsid w:val="004C5188"/>
    <w:rsid w:val="004C7915"/>
    <w:rsid w:val="004E45F0"/>
    <w:rsid w:val="0053471E"/>
    <w:rsid w:val="00543796"/>
    <w:rsid w:val="00573A5F"/>
    <w:rsid w:val="00577182"/>
    <w:rsid w:val="005B1DD2"/>
    <w:rsid w:val="005D1D5B"/>
    <w:rsid w:val="005E12B6"/>
    <w:rsid w:val="005F5309"/>
    <w:rsid w:val="006146B5"/>
    <w:rsid w:val="00620F91"/>
    <w:rsid w:val="00623FEA"/>
    <w:rsid w:val="00626D6F"/>
    <w:rsid w:val="00644091"/>
    <w:rsid w:val="0065046F"/>
    <w:rsid w:val="00674190"/>
    <w:rsid w:val="0067578D"/>
    <w:rsid w:val="006A4FEF"/>
    <w:rsid w:val="006D7621"/>
    <w:rsid w:val="006E6D9D"/>
    <w:rsid w:val="006E7E4B"/>
    <w:rsid w:val="006F4F32"/>
    <w:rsid w:val="007033DB"/>
    <w:rsid w:val="00704A58"/>
    <w:rsid w:val="007055D5"/>
    <w:rsid w:val="00727B1F"/>
    <w:rsid w:val="00741441"/>
    <w:rsid w:val="007427A5"/>
    <w:rsid w:val="00763A5A"/>
    <w:rsid w:val="00777584"/>
    <w:rsid w:val="00777804"/>
    <w:rsid w:val="00783712"/>
    <w:rsid w:val="00786552"/>
    <w:rsid w:val="00793C40"/>
    <w:rsid w:val="0079598F"/>
    <w:rsid w:val="00797113"/>
    <w:rsid w:val="007A25A1"/>
    <w:rsid w:val="007B14D4"/>
    <w:rsid w:val="007C54E4"/>
    <w:rsid w:val="007C5A31"/>
    <w:rsid w:val="007C67AB"/>
    <w:rsid w:val="007D0A4A"/>
    <w:rsid w:val="007D55F8"/>
    <w:rsid w:val="007F2C4B"/>
    <w:rsid w:val="007F3FD7"/>
    <w:rsid w:val="007F71E3"/>
    <w:rsid w:val="007F7E72"/>
    <w:rsid w:val="00822095"/>
    <w:rsid w:val="00826794"/>
    <w:rsid w:val="00831EEF"/>
    <w:rsid w:val="00857BAE"/>
    <w:rsid w:val="00885F4E"/>
    <w:rsid w:val="00886A43"/>
    <w:rsid w:val="008938B0"/>
    <w:rsid w:val="00894063"/>
    <w:rsid w:val="008B38A4"/>
    <w:rsid w:val="008B43B2"/>
    <w:rsid w:val="008B584D"/>
    <w:rsid w:val="008D70CC"/>
    <w:rsid w:val="008E5359"/>
    <w:rsid w:val="00903E7E"/>
    <w:rsid w:val="00916FC6"/>
    <w:rsid w:val="009316DA"/>
    <w:rsid w:val="0093754D"/>
    <w:rsid w:val="0094557F"/>
    <w:rsid w:val="00955225"/>
    <w:rsid w:val="00955595"/>
    <w:rsid w:val="00971341"/>
    <w:rsid w:val="0098316C"/>
    <w:rsid w:val="009877BD"/>
    <w:rsid w:val="00993A47"/>
    <w:rsid w:val="009B5191"/>
    <w:rsid w:val="009C0FC6"/>
    <w:rsid w:val="009E0152"/>
    <w:rsid w:val="009E422C"/>
    <w:rsid w:val="00A07876"/>
    <w:rsid w:val="00A123A2"/>
    <w:rsid w:val="00A27FD3"/>
    <w:rsid w:val="00A970A3"/>
    <w:rsid w:val="00AA1A29"/>
    <w:rsid w:val="00AA7556"/>
    <w:rsid w:val="00AB2A63"/>
    <w:rsid w:val="00AB3275"/>
    <w:rsid w:val="00AB4EED"/>
    <w:rsid w:val="00AC0BED"/>
    <w:rsid w:val="00AC7E69"/>
    <w:rsid w:val="00AD0DFF"/>
    <w:rsid w:val="00AD19D8"/>
    <w:rsid w:val="00AD26A7"/>
    <w:rsid w:val="00AD4321"/>
    <w:rsid w:val="00B03F0E"/>
    <w:rsid w:val="00B128AD"/>
    <w:rsid w:val="00B3538F"/>
    <w:rsid w:val="00B358EE"/>
    <w:rsid w:val="00B409E8"/>
    <w:rsid w:val="00B530E9"/>
    <w:rsid w:val="00B7246E"/>
    <w:rsid w:val="00B80FE0"/>
    <w:rsid w:val="00B8483C"/>
    <w:rsid w:val="00B901B0"/>
    <w:rsid w:val="00BB0A3C"/>
    <w:rsid w:val="00BB12D1"/>
    <w:rsid w:val="00BB1D4F"/>
    <w:rsid w:val="00BB342A"/>
    <w:rsid w:val="00BB4260"/>
    <w:rsid w:val="00BD2239"/>
    <w:rsid w:val="00BE6B51"/>
    <w:rsid w:val="00BE6F62"/>
    <w:rsid w:val="00BF0008"/>
    <w:rsid w:val="00BF1BA5"/>
    <w:rsid w:val="00BF51C6"/>
    <w:rsid w:val="00C134FF"/>
    <w:rsid w:val="00C14232"/>
    <w:rsid w:val="00C1592F"/>
    <w:rsid w:val="00C17C02"/>
    <w:rsid w:val="00C34139"/>
    <w:rsid w:val="00C40C80"/>
    <w:rsid w:val="00C5310C"/>
    <w:rsid w:val="00C77933"/>
    <w:rsid w:val="00CA63B6"/>
    <w:rsid w:val="00CB758C"/>
    <w:rsid w:val="00CC7904"/>
    <w:rsid w:val="00CD3C33"/>
    <w:rsid w:val="00CD7C3D"/>
    <w:rsid w:val="00CE4EB1"/>
    <w:rsid w:val="00CE766A"/>
    <w:rsid w:val="00CF593F"/>
    <w:rsid w:val="00D17D67"/>
    <w:rsid w:val="00D265DF"/>
    <w:rsid w:val="00D53C30"/>
    <w:rsid w:val="00D712D7"/>
    <w:rsid w:val="00D72787"/>
    <w:rsid w:val="00DA57CD"/>
    <w:rsid w:val="00DE4F22"/>
    <w:rsid w:val="00DE7017"/>
    <w:rsid w:val="00DF40D2"/>
    <w:rsid w:val="00E0358C"/>
    <w:rsid w:val="00E03D78"/>
    <w:rsid w:val="00E248D5"/>
    <w:rsid w:val="00E27411"/>
    <w:rsid w:val="00E31AF9"/>
    <w:rsid w:val="00E34F3D"/>
    <w:rsid w:val="00E45F12"/>
    <w:rsid w:val="00E46C41"/>
    <w:rsid w:val="00E51539"/>
    <w:rsid w:val="00E65363"/>
    <w:rsid w:val="00E90A5F"/>
    <w:rsid w:val="00E9157C"/>
    <w:rsid w:val="00EA10BE"/>
    <w:rsid w:val="00EB254C"/>
    <w:rsid w:val="00EC0F94"/>
    <w:rsid w:val="00ED030F"/>
    <w:rsid w:val="00ED3A48"/>
    <w:rsid w:val="00EE4295"/>
    <w:rsid w:val="00EE7920"/>
    <w:rsid w:val="00EF068D"/>
    <w:rsid w:val="00EF09CC"/>
    <w:rsid w:val="00EF3E72"/>
    <w:rsid w:val="00EF61F8"/>
    <w:rsid w:val="00F00A8D"/>
    <w:rsid w:val="00F03C44"/>
    <w:rsid w:val="00F107CD"/>
    <w:rsid w:val="00F1082C"/>
    <w:rsid w:val="00F33A69"/>
    <w:rsid w:val="00F458CC"/>
    <w:rsid w:val="00F47A2B"/>
    <w:rsid w:val="00F51B13"/>
    <w:rsid w:val="00F56B0E"/>
    <w:rsid w:val="00F7138D"/>
    <w:rsid w:val="00F75B06"/>
    <w:rsid w:val="00F77019"/>
    <w:rsid w:val="00F839BF"/>
    <w:rsid w:val="00FA0346"/>
    <w:rsid w:val="00FF1FD3"/>
    <w:rsid w:val="00FF23CB"/>
    <w:rsid w:val="00FF41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F0A0"/>
  <w15:docId w15:val="{1FE4BFB3-C870-4392-BC7C-89DCB33A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4C5188"/>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C7E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0BED"/>
    <w:pPr>
      <w:ind w:left="720"/>
      <w:contextualSpacing/>
    </w:pPr>
  </w:style>
  <w:style w:type="character" w:customStyle="1" w:styleId="Titre3Car">
    <w:name w:val="Titre 3 Car"/>
    <w:basedOn w:val="Policepardfaut"/>
    <w:link w:val="Titre3"/>
    <w:uiPriority w:val="9"/>
    <w:rsid w:val="004C5188"/>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4C518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C5188"/>
    <w:rPr>
      <w:b/>
      <w:bCs/>
    </w:rPr>
  </w:style>
  <w:style w:type="paragraph" w:styleId="Textedebulles">
    <w:name w:val="Balloon Text"/>
    <w:basedOn w:val="Normal"/>
    <w:link w:val="TextedebullesCar"/>
    <w:uiPriority w:val="99"/>
    <w:semiHidden/>
    <w:unhideWhenUsed/>
    <w:rsid w:val="006F4F3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4F32"/>
    <w:rPr>
      <w:rFonts w:ascii="Tahoma" w:hAnsi="Tahoma" w:cs="Tahoma"/>
      <w:sz w:val="16"/>
      <w:szCs w:val="16"/>
    </w:rPr>
  </w:style>
  <w:style w:type="character" w:customStyle="1" w:styleId="apple-converted-space">
    <w:name w:val="apple-converted-space"/>
    <w:basedOn w:val="Policepardfaut"/>
    <w:rsid w:val="0067578D"/>
  </w:style>
  <w:style w:type="paragraph" w:styleId="Sansinterligne">
    <w:name w:val="No Spacing"/>
    <w:uiPriority w:val="1"/>
    <w:qFormat/>
    <w:rsid w:val="0064409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8836">
      <w:bodyDiv w:val="1"/>
      <w:marLeft w:val="0"/>
      <w:marRight w:val="0"/>
      <w:marTop w:val="0"/>
      <w:marBottom w:val="0"/>
      <w:divBdr>
        <w:top w:val="none" w:sz="0" w:space="0" w:color="auto"/>
        <w:left w:val="none" w:sz="0" w:space="0" w:color="auto"/>
        <w:bottom w:val="none" w:sz="0" w:space="0" w:color="auto"/>
        <w:right w:val="none" w:sz="0" w:space="0" w:color="auto"/>
      </w:divBdr>
    </w:div>
    <w:div w:id="813569025">
      <w:bodyDiv w:val="1"/>
      <w:marLeft w:val="0"/>
      <w:marRight w:val="0"/>
      <w:marTop w:val="0"/>
      <w:marBottom w:val="0"/>
      <w:divBdr>
        <w:top w:val="none" w:sz="0" w:space="0" w:color="auto"/>
        <w:left w:val="none" w:sz="0" w:space="0" w:color="auto"/>
        <w:bottom w:val="none" w:sz="0" w:space="0" w:color="auto"/>
        <w:right w:val="none" w:sz="0" w:space="0" w:color="auto"/>
      </w:divBdr>
    </w:div>
    <w:div w:id="1364398350">
      <w:bodyDiv w:val="1"/>
      <w:marLeft w:val="0"/>
      <w:marRight w:val="0"/>
      <w:marTop w:val="0"/>
      <w:marBottom w:val="0"/>
      <w:divBdr>
        <w:top w:val="none" w:sz="0" w:space="0" w:color="auto"/>
        <w:left w:val="none" w:sz="0" w:space="0" w:color="auto"/>
        <w:bottom w:val="none" w:sz="0" w:space="0" w:color="auto"/>
        <w:right w:val="none" w:sz="0" w:space="0" w:color="auto"/>
      </w:divBdr>
    </w:div>
    <w:div w:id="18957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515</Words>
  <Characters>2834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Gauthier</dc:creator>
  <cp:lastModifiedBy>Louise Poulin</cp:lastModifiedBy>
  <cp:revision>18</cp:revision>
  <cp:lastPrinted>2019-12-10T20:59:00Z</cp:lastPrinted>
  <dcterms:created xsi:type="dcterms:W3CDTF">2017-03-30T19:46:00Z</dcterms:created>
  <dcterms:modified xsi:type="dcterms:W3CDTF">2022-04-12T19:49:00Z</dcterms:modified>
</cp:coreProperties>
</file>