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D6" w:rsidRDefault="006E5CFB" w:rsidP="009B2AD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1" locked="0" layoutInCell="1" allowOverlap="1" wp14:anchorId="2732F7C2" wp14:editId="6957897E">
            <wp:simplePos x="0" y="0"/>
            <wp:positionH relativeFrom="column">
              <wp:posOffset>-278130</wp:posOffset>
            </wp:positionH>
            <wp:positionV relativeFrom="paragraph">
              <wp:posOffset>-375920</wp:posOffset>
            </wp:positionV>
            <wp:extent cx="2094230" cy="1807845"/>
            <wp:effectExtent l="0" t="0" r="127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ul solide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AD6" w:rsidRPr="004A3315">
        <w:rPr>
          <w:b/>
          <w:sz w:val="44"/>
          <w:szCs w:val="44"/>
        </w:rPr>
        <w:t>AVIS IMPORTANT</w:t>
      </w:r>
    </w:p>
    <w:p w:rsidR="009B2AD6" w:rsidRDefault="009B2AD6" w:rsidP="009B2AD6">
      <w:pPr>
        <w:jc w:val="center"/>
        <w:rPr>
          <w:b/>
          <w:sz w:val="20"/>
          <w:szCs w:val="20"/>
        </w:rPr>
      </w:pPr>
    </w:p>
    <w:p w:rsidR="00B04973" w:rsidRDefault="00B04973"/>
    <w:p w:rsidR="009B2AD6" w:rsidRDefault="009B2AD6"/>
    <w:p w:rsidR="007B4568" w:rsidRDefault="007B4568"/>
    <w:p w:rsidR="007B4568" w:rsidRDefault="007B4568"/>
    <w:p w:rsidR="006E5CFB" w:rsidRDefault="006E5CFB" w:rsidP="009B2AD6">
      <w:pPr>
        <w:jc w:val="both"/>
        <w:rPr>
          <w:sz w:val="24"/>
          <w:szCs w:val="28"/>
        </w:rPr>
      </w:pPr>
    </w:p>
    <w:p w:rsidR="006E5CFB" w:rsidRDefault="006E5CFB" w:rsidP="009B2AD6">
      <w:pPr>
        <w:jc w:val="both"/>
        <w:rPr>
          <w:sz w:val="24"/>
          <w:szCs w:val="28"/>
        </w:rPr>
      </w:pPr>
    </w:p>
    <w:p w:rsidR="009B2AD6" w:rsidRDefault="008E25BA" w:rsidP="000F50FD">
      <w:pPr>
        <w:jc w:val="both"/>
        <w:rPr>
          <w:sz w:val="24"/>
          <w:szCs w:val="28"/>
        </w:rPr>
      </w:pPr>
      <w:r w:rsidRPr="008E25BA">
        <w:rPr>
          <w:sz w:val="24"/>
          <w:szCs w:val="28"/>
        </w:rPr>
        <w:t xml:space="preserve">Le ministère des Affaires municipales et de l’Habitation (MAMH) nous </w:t>
      </w:r>
      <w:r>
        <w:rPr>
          <w:sz w:val="24"/>
          <w:szCs w:val="28"/>
        </w:rPr>
        <w:t>a informé</w:t>
      </w:r>
      <w:r w:rsidRPr="008E25BA">
        <w:rPr>
          <w:sz w:val="24"/>
          <w:szCs w:val="28"/>
        </w:rPr>
        <w:t xml:space="preserve"> que les séances du conseil doivent se tenir à distance, et ce,</w:t>
      </w:r>
      <w:r>
        <w:rPr>
          <w:sz w:val="24"/>
          <w:szCs w:val="28"/>
        </w:rPr>
        <w:t xml:space="preserve"> dès lundi le 20 décembre à 17h00</w:t>
      </w:r>
      <w:r w:rsidRPr="008E25BA">
        <w:rPr>
          <w:sz w:val="24"/>
          <w:szCs w:val="28"/>
        </w:rPr>
        <w:t>, tant</w:t>
      </w:r>
      <w:r>
        <w:rPr>
          <w:sz w:val="24"/>
          <w:szCs w:val="28"/>
        </w:rPr>
        <w:t xml:space="preserve"> pour les élus·(es) que le public.</w:t>
      </w:r>
    </w:p>
    <w:p w:rsidR="008E25BA" w:rsidRDefault="008E25BA" w:rsidP="000F50FD">
      <w:pPr>
        <w:jc w:val="both"/>
      </w:pPr>
    </w:p>
    <w:p w:rsidR="000F50FD" w:rsidRPr="007B4568" w:rsidRDefault="000F50FD" w:rsidP="000F50FD">
      <w:pPr>
        <w:jc w:val="both"/>
      </w:pPr>
    </w:p>
    <w:p w:rsidR="009B2AD6" w:rsidRDefault="009B2AD6" w:rsidP="000F50FD">
      <w:pPr>
        <w:jc w:val="both"/>
        <w:rPr>
          <w:sz w:val="24"/>
          <w:szCs w:val="28"/>
        </w:rPr>
      </w:pPr>
      <w:r w:rsidRPr="002F70E0">
        <w:rPr>
          <w:sz w:val="24"/>
          <w:szCs w:val="28"/>
        </w:rPr>
        <w:t>Afin de respecter les consignes du gouvernement du Québec, les citoyens ne seront pas admis aux assemblées du</w:t>
      </w:r>
      <w:bookmarkStart w:id="0" w:name="_GoBack"/>
      <w:bookmarkEnd w:id="0"/>
      <w:r w:rsidRPr="002F70E0">
        <w:rPr>
          <w:sz w:val="24"/>
          <w:szCs w:val="28"/>
        </w:rPr>
        <w:t xml:space="preserve"> conseil municipal</w:t>
      </w:r>
      <w:r w:rsidR="007B4568">
        <w:rPr>
          <w:sz w:val="24"/>
          <w:szCs w:val="28"/>
        </w:rPr>
        <w:t xml:space="preserve"> et ce jusqu’à nouvel ordre</w:t>
      </w:r>
      <w:r>
        <w:rPr>
          <w:sz w:val="24"/>
          <w:szCs w:val="28"/>
        </w:rPr>
        <w:t>,</w:t>
      </w:r>
      <w:r w:rsidRPr="002F70E0">
        <w:rPr>
          <w:sz w:val="24"/>
          <w:szCs w:val="28"/>
        </w:rPr>
        <w:t xml:space="preserve"> mais </w:t>
      </w:r>
      <w:r>
        <w:rPr>
          <w:sz w:val="24"/>
          <w:szCs w:val="28"/>
        </w:rPr>
        <w:t>nous mettrons</w:t>
      </w:r>
      <w:r w:rsidRPr="002F70E0">
        <w:rPr>
          <w:sz w:val="24"/>
          <w:szCs w:val="28"/>
        </w:rPr>
        <w:t xml:space="preserve"> les enregistrements audio sur le site internet le plus rapidement possible.</w:t>
      </w:r>
    </w:p>
    <w:p w:rsidR="007B4568" w:rsidRDefault="007B4568" w:rsidP="000F50FD">
      <w:pPr>
        <w:jc w:val="both"/>
        <w:rPr>
          <w:sz w:val="24"/>
          <w:szCs w:val="28"/>
        </w:rPr>
      </w:pPr>
    </w:p>
    <w:p w:rsidR="00BE7A11" w:rsidRDefault="00BE7A11" w:rsidP="000F50FD">
      <w:pPr>
        <w:jc w:val="both"/>
        <w:rPr>
          <w:sz w:val="24"/>
          <w:szCs w:val="28"/>
        </w:rPr>
      </w:pPr>
    </w:p>
    <w:p w:rsidR="007B4568" w:rsidRPr="00BE7A11" w:rsidRDefault="007B4568" w:rsidP="007B4568">
      <w:pPr>
        <w:jc w:val="center"/>
        <w:rPr>
          <w:b/>
          <w:i/>
          <w:sz w:val="20"/>
          <w:szCs w:val="20"/>
          <w:lang w:val="en-CA"/>
        </w:rPr>
      </w:pPr>
      <w:r w:rsidRPr="00BE7A11">
        <w:rPr>
          <w:b/>
          <w:i/>
          <w:sz w:val="44"/>
          <w:szCs w:val="44"/>
          <w:lang w:val="en-CA"/>
        </w:rPr>
        <w:t>IMPORTANT NOTICE</w:t>
      </w:r>
    </w:p>
    <w:p w:rsidR="007B4568" w:rsidRPr="00BE7A11" w:rsidRDefault="007B4568" w:rsidP="000F50FD">
      <w:pPr>
        <w:jc w:val="both"/>
        <w:rPr>
          <w:sz w:val="24"/>
          <w:szCs w:val="28"/>
          <w:lang w:val="en-CA"/>
        </w:rPr>
      </w:pPr>
    </w:p>
    <w:p w:rsidR="007B4568" w:rsidRPr="00BE7A11" w:rsidRDefault="007B4568" w:rsidP="000F50FD">
      <w:pPr>
        <w:jc w:val="both"/>
        <w:rPr>
          <w:sz w:val="24"/>
          <w:szCs w:val="28"/>
          <w:lang w:val="en-CA"/>
        </w:rPr>
      </w:pPr>
    </w:p>
    <w:p w:rsidR="007B4568" w:rsidRPr="000F50FD" w:rsidRDefault="007B4568" w:rsidP="007B4568">
      <w:pPr>
        <w:jc w:val="both"/>
        <w:rPr>
          <w:i/>
          <w:lang w:val="en-CA"/>
        </w:rPr>
      </w:pPr>
      <w:r w:rsidRPr="003A3F2A">
        <w:rPr>
          <w:i/>
          <w:lang w:val="en-CA"/>
        </w:rPr>
        <w:t>The Ministry of Mun</w:t>
      </w:r>
      <w:r>
        <w:rPr>
          <w:i/>
          <w:lang w:val="en-CA"/>
        </w:rPr>
        <w:t>icipal Affairs and Housing (MMAH</w:t>
      </w:r>
      <w:r w:rsidRPr="003A3F2A">
        <w:rPr>
          <w:i/>
          <w:lang w:val="en-CA"/>
        </w:rPr>
        <w:t>) informed us that council meetings must be held remotely, starting Monday, December 20 at 5:00 p.m., for both elected officials and the public.</w:t>
      </w:r>
    </w:p>
    <w:p w:rsidR="009B2AD6" w:rsidRPr="007B4568" w:rsidRDefault="009B2AD6" w:rsidP="000F50FD">
      <w:pPr>
        <w:jc w:val="both"/>
        <w:rPr>
          <w:lang w:val="en-CA"/>
        </w:rPr>
      </w:pPr>
    </w:p>
    <w:p w:rsidR="008E25BA" w:rsidRPr="008E25BA" w:rsidRDefault="008E25BA" w:rsidP="000F50FD">
      <w:pPr>
        <w:jc w:val="both"/>
        <w:rPr>
          <w:lang w:val="en-CA"/>
        </w:rPr>
      </w:pPr>
      <w:r w:rsidRPr="008E25BA">
        <w:rPr>
          <w:lang w:val="en-CA"/>
        </w:rPr>
        <w:t xml:space="preserve">In order to respect the instructions of the Government of Quebec, </w:t>
      </w:r>
      <w:r w:rsidR="007B4568">
        <w:rPr>
          <w:lang w:val="en-CA"/>
        </w:rPr>
        <w:t xml:space="preserve">until further notice, </w:t>
      </w:r>
      <w:r w:rsidRPr="008E25BA">
        <w:rPr>
          <w:lang w:val="en-CA"/>
        </w:rPr>
        <w:t xml:space="preserve">citizens will not be admitted to the meetings of the municipal council, but we will </w:t>
      </w:r>
      <w:r w:rsidR="007B4568">
        <w:rPr>
          <w:lang w:val="en-CA"/>
        </w:rPr>
        <w:t>place</w:t>
      </w:r>
      <w:r w:rsidRPr="008E25BA">
        <w:rPr>
          <w:lang w:val="en-CA"/>
        </w:rPr>
        <w:t xml:space="preserve"> the audio recordings on the website as quickly as possible.</w:t>
      </w:r>
    </w:p>
    <w:p w:rsidR="008E25BA" w:rsidRPr="008E25BA" w:rsidRDefault="008E25BA" w:rsidP="000F50FD">
      <w:pPr>
        <w:jc w:val="both"/>
        <w:rPr>
          <w:lang w:val="en-CA"/>
        </w:rPr>
      </w:pPr>
    </w:p>
    <w:p w:rsidR="009B2AD6" w:rsidRPr="008E25BA" w:rsidRDefault="009B2AD6" w:rsidP="000F50FD">
      <w:pPr>
        <w:jc w:val="both"/>
        <w:rPr>
          <w:lang w:val="en-CA"/>
        </w:rPr>
      </w:pPr>
    </w:p>
    <w:p w:rsidR="009B2AD6" w:rsidRPr="008E25BA" w:rsidRDefault="009B2AD6" w:rsidP="000F50FD">
      <w:pPr>
        <w:jc w:val="both"/>
        <w:rPr>
          <w:lang w:val="en-CA"/>
        </w:rPr>
      </w:pPr>
    </w:p>
    <w:p w:rsidR="009B2AD6" w:rsidRPr="008E25BA" w:rsidRDefault="009B2AD6" w:rsidP="000F50FD">
      <w:pPr>
        <w:jc w:val="both"/>
        <w:rPr>
          <w:lang w:val="en-CA"/>
        </w:rPr>
      </w:pPr>
    </w:p>
    <w:p w:rsidR="009B2AD6" w:rsidRPr="008E25BA" w:rsidRDefault="009B2AD6" w:rsidP="000F50FD">
      <w:pPr>
        <w:jc w:val="both"/>
        <w:rPr>
          <w:lang w:val="en-CA"/>
        </w:rPr>
      </w:pPr>
    </w:p>
    <w:sectPr w:rsidR="009B2AD6" w:rsidRPr="008E25BA" w:rsidSect="006E5CFB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D6"/>
    <w:rsid w:val="000222DD"/>
    <w:rsid w:val="000F50FD"/>
    <w:rsid w:val="001C0BCC"/>
    <w:rsid w:val="002D6346"/>
    <w:rsid w:val="003A3F2A"/>
    <w:rsid w:val="006E5CFB"/>
    <w:rsid w:val="007B4568"/>
    <w:rsid w:val="007C3C62"/>
    <w:rsid w:val="008E25BA"/>
    <w:rsid w:val="009B2AD6"/>
    <w:rsid w:val="00B04973"/>
    <w:rsid w:val="00BE7A11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D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C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D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C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</cp:revision>
  <dcterms:created xsi:type="dcterms:W3CDTF">2021-12-21T16:45:00Z</dcterms:created>
  <dcterms:modified xsi:type="dcterms:W3CDTF">2021-12-21T16:45:00Z</dcterms:modified>
</cp:coreProperties>
</file>