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5A2152">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5A2152">
      <w:pPr>
        <w:spacing w:after="0" w:line="252" w:lineRule="auto"/>
        <w:jc w:val="center"/>
        <w:rPr>
          <w:rFonts w:cstheme="minorHAnsi"/>
        </w:rPr>
      </w:pPr>
    </w:p>
    <w:p w:rsidR="00B76785" w:rsidRPr="00B40ABD" w:rsidRDefault="00B76785" w:rsidP="005A2152">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81053B">
        <w:rPr>
          <w:rFonts w:cstheme="minorHAnsi"/>
        </w:rPr>
        <w:t xml:space="preserve">11 mai </w:t>
      </w:r>
      <w:r w:rsidR="00656DDC">
        <w:rPr>
          <w:rFonts w:cstheme="minorHAnsi"/>
        </w:rPr>
        <w:t>2021</w:t>
      </w:r>
      <w:r w:rsidR="0081053B">
        <w:rPr>
          <w:rFonts w:cstheme="minorHAnsi"/>
        </w:rPr>
        <w:t xml:space="preserve"> à 18</w:t>
      </w:r>
      <w:r w:rsidRPr="00B40ABD">
        <w:rPr>
          <w:rFonts w:cstheme="minorHAnsi"/>
        </w:rPr>
        <w:t>h00.</w:t>
      </w:r>
    </w:p>
    <w:p w:rsidR="00B76785" w:rsidRPr="00B40ABD" w:rsidRDefault="00B76785" w:rsidP="005A2152">
      <w:pPr>
        <w:spacing w:after="0" w:line="252" w:lineRule="auto"/>
        <w:jc w:val="both"/>
        <w:rPr>
          <w:rFonts w:cstheme="minorHAnsi"/>
        </w:rPr>
      </w:pPr>
    </w:p>
    <w:p w:rsidR="00B76785" w:rsidRPr="00B40ABD" w:rsidRDefault="00B76785" w:rsidP="005A2152">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81053B">
        <w:rPr>
          <w:rFonts w:cstheme="minorHAnsi"/>
          <w:i/>
          <w:lang w:val="en-CA"/>
        </w:rPr>
        <w:t>on May 11,</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81053B">
        <w:rPr>
          <w:rFonts w:cstheme="minorHAnsi"/>
          <w:i/>
          <w:lang w:val="en-CA"/>
        </w:rPr>
        <w:t>6</w:t>
      </w:r>
      <w:r w:rsidR="00286520">
        <w:rPr>
          <w:rFonts w:cstheme="minorHAnsi"/>
          <w:i/>
          <w:lang w:val="en-CA"/>
        </w:rPr>
        <w:t>:</w:t>
      </w:r>
      <w:r w:rsidRPr="00B40ABD">
        <w:rPr>
          <w:rFonts w:cstheme="minorHAnsi"/>
          <w:i/>
          <w:lang w:val="en-CA"/>
        </w:rPr>
        <w:t>00 pm.</w:t>
      </w:r>
    </w:p>
    <w:p w:rsidR="00B76785" w:rsidRPr="00B40ABD" w:rsidRDefault="00B76785" w:rsidP="005A2152">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5A2152">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5A2152">
            <w:pPr>
              <w:spacing w:line="252" w:lineRule="auto"/>
              <w:rPr>
                <w:rFonts w:cstheme="minorHAnsi"/>
              </w:rPr>
            </w:pPr>
            <w:r w:rsidRPr="00B40ABD">
              <w:rPr>
                <w:rFonts w:cstheme="minorHAnsi"/>
              </w:rPr>
              <w:t>Le maire :</w:t>
            </w:r>
          </w:p>
        </w:tc>
        <w:tc>
          <w:tcPr>
            <w:tcW w:w="2869" w:type="dxa"/>
          </w:tcPr>
          <w:p w:rsidR="00B76785" w:rsidRPr="00B40ABD" w:rsidRDefault="00B76785" w:rsidP="005A2152">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5A2152">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5A2152">
            <w:pPr>
              <w:spacing w:line="252" w:lineRule="auto"/>
              <w:rPr>
                <w:rFonts w:cstheme="minorHAnsi"/>
              </w:rPr>
            </w:pPr>
          </w:p>
        </w:tc>
        <w:tc>
          <w:tcPr>
            <w:tcW w:w="2869" w:type="dxa"/>
          </w:tcPr>
          <w:p w:rsidR="00B76785" w:rsidRPr="00B40ABD" w:rsidRDefault="00B76785" w:rsidP="005A2152">
            <w:pPr>
              <w:spacing w:line="252" w:lineRule="auto"/>
              <w:rPr>
                <w:rFonts w:cstheme="minorHAnsi"/>
              </w:rPr>
            </w:pPr>
          </w:p>
        </w:tc>
      </w:tr>
      <w:tr w:rsidR="00B76785" w:rsidRPr="00B40ABD" w:rsidTr="00656DDC">
        <w:tc>
          <w:tcPr>
            <w:tcW w:w="1763" w:type="dxa"/>
          </w:tcPr>
          <w:p w:rsidR="00B76785" w:rsidRPr="00B40ABD" w:rsidRDefault="00B76785" w:rsidP="005A2152">
            <w:pPr>
              <w:spacing w:line="252" w:lineRule="auto"/>
              <w:rPr>
                <w:rFonts w:cstheme="minorHAnsi"/>
                <w:b/>
              </w:rPr>
            </w:pPr>
          </w:p>
        </w:tc>
        <w:tc>
          <w:tcPr>
            <w:tcW w:w="3004" w:type="dxa"/>
          </w:tcPr>
          <w:p w:rsidR="00B76785" w:rsidRPr="00B40ABD" w:rsidRDefault="00B76785" w:rsidP="005A2152">
            <w:pPr>
              <w:spacing w:line="252" w:lineRule="auto"/>
              <w:rPr>
                <w:rFonts w:cstheme="minorHAnsi"/>
              </w:rPr>
            </w:pPr>
            <w:r w:rsidRPr="00B40ABD">
              <w:rPr>
                <w:rFonts w:cstheme="minorHAnsi"/>
              </w:rPr>
              <w:t>Les conseillères :</w:t>
            </w:r>
          </w:p>
        </w:tc>
        <w:tc>
          <w:tcPr>
            <w:tcW w:w="2869" w:type="dxa"/>
          </w:tcPr>
          <w:p w:rsidR="00B76785" w:rsidRPr="00B40ABD" w:rsidRDefault="00B76785" w:rsidP="005A2152">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5A2152">
            <w:pPr>
              <w:spacing w:line="252" w:lineRule="auto"/>
              <w:rPr>
                <w:rFonts w:cstheme="minorHAnsi"/>
                <w:b/>
              </w:rPr>
            </w:pPr>
          </w:p>
        </w:tc>
        <w:tc>
          <w:tcPr>
            <w:tcW w:w="3004" w:type="dxa"/>
          </w:tcPr>
          <w:p w:rsidR="00B76785" w:rsidRPr="00B40ABD" w:rsidRDefault="00B76785" w:rsidP="005A2152">
            <w:pPr>
              <w:spacing w:line="252" w:lineRule="auto"/>
              <w:rPr>
                <w:rFonts w:cstheme="minorHAnsi"/>
              </w:rPr>
            </w:pPr>
          </w:p>
        </w:tc>
        <w:tc>
          <w:tcPr>
            <w:tcW w:w="2869" w:type="dxa"/>
          </w:tcPr>
          <w:p w:rsidR="00B76785" w:rsidRPr="00B40ABD" w:rsidRDefault="00B76785" w:rsidP="005A2152">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5A2152">
            <w:pPr>
              <w:spacing w:line="252" w:lineRule="auto"/>
              <w:rPr>
                <w:rFonts w:cstheme="minorHAnsi"/>
                <w:b/>
              </w:rPr>
            </w:pPr>
          </w:p>
        </w:tc>
        <w:tc>
          <w:tcPr>
            <w:tcW w:w="3004" w:type="dxa"/>
          </w:tcPr>
          <w:p w:rsidR="00B76785" w:rsidRPr="00B40ABD" w:rsidRDefault="00B76785" w:rsidP="005A2152">
            <w:pPr>
              <w:spacing w:line="252" w:lineRule="auto"/>
              <w:rPr>
                <w:rFonts w:cstheme="minorHAnsi"/>
              </w:rPr>
            </w:pPr>
            <w:r w:rsidRPr="00B40ABD">
              <w:rPr>
                <w:rFonts w:cstheme="minorHAnsi"/>
              </w:rPr>
              <w:t>Les conseillers :</w:t>
            </w:r>
          </w:p>
        </w:tc>
        <w:tc>
          <w:tcPr>
            <w:tcW w:w="2869" w:type="dxa"/>
          </w:tcPr>
          <w:p w:rsidR="00B76785" w:rsidRPr="00B40ABD" w:rsidRDefault="00923AB7" w:rsidP="005A2152">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5A2152">
            <w:pPr>
              <w:spacing w:line="252" w:lineRule="auto"/>
              <w:rPr>
                <w:rFonts w:cstheme="minorHAnsi"/>
                <w:b/>
              </w:rPr>
            </w:pPr>
          </w:p>
        </w:tc>
        <w:tc>
          <w:tcPr>
            <w:tcW w:w="3004" w:type="dxa"/>
          </w:tcPr>
          <w:p w:rsidR="00B76785" w:rsidRPr="00B40ABD" w:rsidRDefault="00B76785" w:rsidP="005A2152">
            <w:pPr>
              <w:spacing w:line="252" w:lineRule="auto"/>
              <w:rPr>
                <w:rFonts w:cstheme="minorHAnsi"/>
              </w:rPr>
            </w:pPr>
          </w:p>
        </w:tc>
        <w:tc>
          <w:tcPr>
            <w:tcW w:w="2869" w:type="dxa"/>
          </w:tcPr>
          <w:p w:rsidR="00B76785" w:rsidRPr="00B40ABD" w:rsidRDefault="00B76785" w:rsidP="005A2152">
            <w:pPr>
              <w:spacing w:line="252" w:lineRule="auto"/>
              <w:rPr>
                <w:rFonts w:cstheme="minorHAnsi"/>
              </w:rPr>
            </w:pPr>
            <w:r w:rsidRPr="00B40ABD">
              <w:rPr>
                <w:rFonts w:cstheme="minorHAnsi"/>
              </w:rPr>
              <w:t>Marc André Le Gris</w:t>
            </w:r>
          </w:p>
          <w:p w:rsidR="00B76785" w:rsidRPr="00B40ABD" w:rsidRDefault="00B76785" w:rsidP="005A2152">
            <w:pPr>
              <w:spacing w:line="252" w:lineRule="auto"/>
              <w:rPr>
                <w:rFonts w:cstheme="minorHAnsi"/>
              </w:rPr>
            </w:pPr>
          </w:p>
        </w:tc>
      </w:tr>
      <w:tr w:rsidR="00B76785" w:rsidRPr="00B40ABD" w:rsidTr="00656DDC">
        <w:tc>
          <w:tcPr>
            <w:tcW w:w="1763" w:type="dxa"/>
          </w:tcPr>
          <w:p w:rsidR="00B76785" w:rsidRPr="00B40ABD" w:rsidRDefault="00B76785" w:rsidP="005A2152">
            <w:pPr>
              <w:spacing w:line="252" w:lineRule="auto"/>
              <w:rPr>
                <w:rFonts w:cstheme="minorHAnsi"/>
                <w:b/>
              </w:rPr>
            </w:pPr>
          </w:p>
        </w:tc>
        <w:tc>
          <w:tcPr>
            <w:tcW w:w="3004" w:type="dxa"/>
          </w:tcPr>
          <w:p w:rsidR="00B76785" w:rsidRPr="00B40ABD" w:rsidRDefault="006F351C" w:rsidP="005A2152">
            <w:pPr>
              <w:spacing w:line="252" w:lineRule="auto"/>
              <w:rPr>
                <w:rFonts w:cstheme="minorHAnsi"/>
              </w:rPr>
            </w:pPr>
            <w:r>
              <w:rPr>
                <w:rFonts w:cstheme="minorHAnsi"/>
              </w:rPr>
              <w:t>Le directeur général</w:t>
            </w:r>
          </w:p>
        </w:tc>
        <w:tc>
          <w:tcPr>
            <w:tcW w:w="2869" w:type="dxa"/>
          </w:tcPr>
          <w:p w:rsidR="00B76785" w:rsidRPr="00B40ABD" w:rsidRDefault="006F351C" w:rsidP="005A2152">
            <w:pPr>
              <w:spacing w:line="252" w:lineRule="auto"/>
              <w:rPr>
                <w:rFonts w:cstheme="minorHAnsi"/>
              </w:rPr>
            </w:pPr>
            <w:r>
              <w:rPr>
                <w:rFonts w:cstheme="minorHAnsi"/>
              </w:rPr>
              <w:t>Marc Beaulieu</w:t>
            </w:r>
          </w:p>
        </w:tc>
      </w:tr>
      <w:tr w:rsidR="00B76785" w:rsidRPr="00B40ABD" w:rsidTr="00656DDC">
        <w:tc>
          <w:tcPr>
            <w:tcW w:w="1763" w:type="dxa"/>
          </w:tcPr>
          <w:p w:rsidR="00B76785" w:rsidRPr="00B40ABD" w:rsidRDefault="00B76785" w:rsidP="005A2152">
            <w:pPr>
              <w:spacing w:line="252" w:lineRule="auto"/>
              <w:rPr>
                <w:rFonts w:cstheme="minorHAnsi"/>
                <w:b/>
              </w:rPr>
            </w:pPr>
          </w:p>
        </w:tc>
        <w:tc>
          <w:tcPr>
            <w:tcW w:w="3004" w:type="dxa"/>
          </w:tcPr>
          <w:p w:rsidR="00B76785" w:rsidRPr="00B40ABD" w:rsidRDefault="00B76785" w:rsidP="005A2152">
            <w:pPr>
              <w:spacing w:line="252" w:lineRule="auto"/>
              <w:rPr>
                <w:rFonts w:cstheme="minorHAnsi"/>
              </w:rPr>
            </w:pPr>
          </w:p>
        </w:tc>
        <w:tc>
          <w:tcPr>
            <w:tcW w:w="2869" w:type="dxa"/>
          </w:tcPr>
          <w:p w:rsidR="00B76785" w:rsidRPr="00B40ABD" w:rsidRDefault="00B76785" w:rsidP="005A2152">
            <w:pPr>
              <w:spacing w:line="252" w:lineRule="auto"/>
              <w:rPr>
                <w:rFonts w:cstheme="minorHAnsi"/>
              </w:rPr>
            </w:pPr>
          </w:p>
        </w:tc>
      </w:tr>
    </w:tbl>
    <w:p w:rsidR="00B76785" w:rsidRPr="00B40ABD" w:rsidRDefault="00B76785" w:rsidP="005A2152">
      <w:pPr>
        <w:spacing w:after="0" w:line="252" w:lineRule="auto"/>
        <w:rPr>
          <w:rFonts w:cstheme="minorHAnsi"/>
          <w:b/>
          <w:u w:val="single"/>
        </w:rPr>
      </w:pPr>
    </w:p>
    <w:p w:rsidR="00B76785" w:rsidRPr="00B40ABD" w:rsidRDefault="00B76785" w:rsidP="005A2152">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5A2152">
      <w:pPr>
        <w:spacing w:after="0" w:line="252" w:lineRule="auto"/>
        <w:rPr>
          <w:rFonts w:cstheme="minorHAnsi"/>
        </w:rPr>
      </w:pPr>
    </w:p>
    <w:p w:rsidR="00B76785" w:rsidRPr="00B40ABD" w:rsidRDefault="00B76785" w:rsidP="005A2152">
      <w:pPr>
        <w:spacing w:after="0" w:line="252" w:lineRule="auto"/>
        <w:jc w:val="both"/>
        <w:rPr>
          <w:rFonts w:cstheme="minorHAnsi"/>
        </w:rPr>
      </w:pPr>
      <w:r w:rsidRPr="00B40ABD">
        <w:rPr>
          <w:rFonts w:cstheme="minorHAnsi"/>
        </w:rPr>
        <w:t xml:space="preserve">Après constatation du quorum, la séance est ouverte à </w:t>
      </w:r>
      <w:r w:rsidR="00E0101B">
        <w:rPr>
          <w:rFonts w:cstheme="minorHAnsi"/>
        </w:rPr>
        <w:t>20h12</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5A2152">
      <w:pPr>
        <w:spacing w:after="0" w:line="252" w:lineRule="auto"/>
        <w:jc w:val="both"/>
        <w:rPr>
          <w:rFonts w:cstheme="minorHAnsi"/>
        </w:rPr>
      </w:pPr>
    </w:p>
    <w:p w:rsidR="00B76785" w:rsidRPr="00B40ABD" w:rsidRDefault="00B76785" w:rsidP="005A2152">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E0101B">
        <w:rPr>
          <w:rFonts w:cstheme="minorHAnsi"/>
          <w:i/>
          <w:lang w:val="en-CA"/>
        </w:rPr>
        <w:t>8:12</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533C05" w:rsidRPr="00CD684F" w:rsidRDefault="00533C05" w:rsidP="005A2152">
      <w:pPr>
        <w:spacing w:after="0" w:line="252" w:lineRule="auto"/>
        <w:jc w:val="both"/>
        <w:rPr>
          <w:rFonts w:cstheme="minorHAnsi"/>
          <w:lang w:val="en-CA"/>
        </w:rPr>
      </w:pPr>
    </w:p>
    <w:p w:rsidR="00533C05" w:rsidRPr="00CD684F" w:rsidRDefault="00533C05" w:rsidP="005A2152">
      <w:pPr>
        <w:spacing w:after="0" w:line="252" w:lineRule="auto"/>
        <w:jc w:val="both"/>
        <w:rPr>
          <w:rFonts w:cstheme="minorHAnsi"/>
          <w:i/>
          <w:lang w:val="en-CA"/>
        </w:rPr>
      </w:pPr>
    </w:p>
    <w:p w:rsidR="00B76785" w:rsidRPr="00B40ABD" w:rsidRDefault="00B76785" w:rsidP="005A2152">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Default="00B76785" w:rsidP="005A2152">
      <w:pPr>
        <w:spacing w:after="0" w:line="252" w:lineRule="auto"/>
        <w:jc w:val="both"/>
        <w:outlineLvl w:val="0"/>
        <w:rPr>
          <w:rFonts w:cstheme="minorHAnsi"/>
          <w:b/>
          <w:i/>
          <w:u w:val="single"/>
        </w:rPr>
      </w:pPr>
    </w:p>
    <w:p w:rsidR="00427257" w:rsidRPr="00B40ABD" w:rsidRDefault="00427257" w:rsidP="005A2152">
      <w:pPr>
        <w:spacing w:after="0" w:line="252" w:lineRule="auto"/>
        <w:jc w:val="both"/>
        <w:outlineLvl w:val="0"/>
        <w:rPr>
          <w:rFonts w:cstheme="minorHAnsi"/>
          <w:b/>
          <w:i/>
          <w:u w:val="single"/>
        </w:rPr>
      </w:pPr>
    </w:p>
    <w:p w:rsidR="00B76785" w:rsidRPr="00B40ABD" w:rsidRDefault="00B76785" w:rsidP="005A2152">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5A2152">
      <w:pPr>
        <w:spacing w:after="0" w:line="252" w:lineRule="auto"/>
        <w:jc w:val="both"/>
        <w:outlineLvl w:val="0"/>
        <w:rPr>
          <w:rFonts w:cstheme="minorHAnsi"/>
          <w:b/>
          <w:i/>
          <w:u w:val="single"/>
        </w:rPr>
      </w:pPr>
    </w:p>
    <w:p w:rsidR="00427257" w:rsidRDefault="00427257" w:rsidP="005A2152">
      <w:pPr>
        <w:spacing w:after="0" w:line="252" w:lineRule="auto"/>
        <w:jc w:val="both"/>
        <w:rPr>
          <w:rFonts w:cs="Arial"/>
          <w:b/>
          <w:sz w:val="21"/>
          <w:szCs w:val="21"/>
          <w:u w:val="single"/>
        </w:rPr>
      </w:pPr>
      <w:r>
        <w:rPr>
          <w:rFonts w:cstheme="minorHAnsi"/>
          <w:b/>
          <w:u w:val="single"/>
        </w:rPr>
        <w:t>2021-05-135</w:t>
      </w:r>
      <w:r>
        <w:rPr>
          <w:rFonts w:cstheme="minorHAnsi"/>
          <w:b/>
          <w:u w:val="single"/>
        </w:rPr>
        <w:tab/>
      </w:r>
      <w:r w:rsidRPr="00FE76C9">
        <w:rPr>
          <w:rFonts w:cs="Arial"/>
          <w:b/>
          <w:sz w:val="21"/>
          <w:szCs w:val="21"/>
          <w:u w:val="single"/>
        </w:rPr>
        <w:t>Adoption de l’ordre du jour</w:t>
      </w:r>
    </w:p>
    <w:p w:rsidR="00427257" w:rsidRPr="001A2D22" w:rsidRDefault="00427257" w:rsidP="005A2152">
      <w:pPr>
        <w:spacing w:after="0" w:line="252" w:lineRule="auto"/>
        <w:jc w:val="both"/>
        <w:rPr>
          <w:rFonts w:cstheme="minorHAnsi"/>
          <w:b/>
          <w:u w:val="single"/>
        </w:rPr>
      </w:pPr>
    </w:p>
    <w:p w:rsidR="00427257" w:rsidRPr="00503239" w:rsidRDefault="00427257" w:rsidP="005A2152">
      <w:pPr>
        <w:spacing w:after="0" w:line="252" w:lineRule="auto"/>
        <w:jc w:val="both"/>
        <w:rPr>
          <w:rFonts w:cstheme="minorHAnsi"/>
          <w:b/>
          <w:i/>
          <w:u w:val="single"/>
        </w:rPr>
      </w:pPr>
      <w:r w:rsidRPr="00503239">
        <w:rPr>
          <w:rFonts w:cstheme="minorHAnsi"/>
          <w:b/>
          <w:i/>
          <w:u w:val="single"/>
        </w:rPr>
        <w:t>2021-05-</w:t>
      </w:r>
      <w:r>
        <w:rPr>
          <w:rFonts w:cstheme="minorHAnsi"/>
          <w:b/>
          <w:i/>
          <w:u w:val="single"/>
        </w:rPr>
        <w:t>135</w:t>
      </w:r>
      <w:r w:rsidRPr="00503239">
        <w:rPr>
          <w:rFonts w:cstheme="minorHAnsi"/>
          <w:b/>
          <w:i/>
          <w:u w:val="single"/>
        </w:rPr>
        <w:tab/>
      </w:r>
      <w:r w:rsidRPr="00503239">
        <w:rPr>
          <w:rFonts w:cs="Arial"/>
          <w:b/>
          <w:i/>
          <w:sz w:val="21"/>
          <w:szCs w:val="21"/>
          <w:u w:val="single"/>
        </w:rPr>
        <w:t>Adoption of the agenda</w:t>
      </w:r>
    </w:p>
    <w:p w:rsidR="00427257" w:rsidRPr="00503239" w:rsidRDefault="00427257" w:rsidP="005A2152">
      <w:pPr>
        <w:pStyle w:val="Sansinterligne"/>
        <w:spacing w:line="252" w:lineRule="auto"/>
        <w:jc w:val="both"/>
        <w:rPr>
          <w:rFonts w:cs="Arial"/>
          <w:b/>
          <w:sz w:val="21"/>
          <w:szCs w:val="21"/>
        </w:rPr>
      </w:pPr>
    </w:p>
    <w:p w:rsidR="00427257" w:rsidRPr="00B018CE" w:rsidRDefault="00427257" w:rsidP="005A2152">
      <w:pPr>
        <w:pStyle w:val="Sansinterligne"/>
        <w:spacing w:line="252" w:lineRule="auto"/>
        <w:jc w:val="both"/>
        <w:rPr>
          <w:rFonts w:cs="Arial"/>
        </w:rPr>
      </w:pPr>
      <w:r w:rsidRPr="00B018CE">
        <w:rPr>
          <w:rFonts w:cs="Arial"/>
        </w:rPr>
        <w:t xml:space="preserve">Il est proposé par </w:t>
      </w:r>
      <w:r>
        <w:rPr>
          <w:rFonts w:cs="Arial"/>
        </w:rPr>
        <w:t xml:space="preserve">le conseiller Denis Fillion </w:t>
      </w:r>
      <w:r w:rsidRPr="00B018CE">
        <w:rPr>
          <w:rFonts w:cs="Arial"/>
        </w:rPr>
        <w:t>et résolu que l’ordre du jour de la présente séance soit adopté tel que déposé.</w:t>
      </w:r>
    </w:p>
    <w:p w:rsidR="00427257" w:rsidRPr="00B018CE" w:rsidRDefault="00427257" w:rsidP="005A2152">
      <w:pPr>
        <w:pStyle w:val="Sansinterligne"/>
        <w:spacing w:line="252" w:lineRule="auto"/>
        <w:jc w:val="both"/>
        <w:rPr>
          <w:rFonts w:cs="Arial"/>
        </w:rPr>
      </w:pPr>
    </w:p>
    <w:p w:rsidR="00427257" w:rsidRPr="00B018CE" w:rsidRDefault="00427257" w:rsidP="005A2152">
      <w:pPr>
        <w:pStyle w:val="Sansinterligne"/>
        <w:spacing w:line="252" w:lineRule="auto"/>
        <w:jc w:val="both"/>
        <w:rPr>
          <w:rFonts w:cs="Arial"/>
          <w:i/>
          <w:lang w:val="en-CA"/>
        </w:rPr>
      </w:pPr>
      <w:r w:rsidRPr="00B018CE">
        <w:rPr>
          <w:rFonts w:cs="Arial"/>
          <w:i/>
          <w:lang w:val="en-CA"/>
        </w:rPr>
        <w:t xml:space="preserve">It is proposed by Councillor </w:t>
      </w:r>
      <w:r>
        <w:rPr>
          <w:rFonts w:cs="Arial"/>
          <w:i/>
          <w:lang w:val="en-CA"/>
        </w:rPr>
        <w:t>Denis Fillion</w:t>
      </w:r>
      <w:r w:rsidRPr="00B018CE">
        <w:rPr>
          <w:rFonts w:cs="Arial"/>
          <w:i/>
          <w:lang w:val="en-CA"/>
        </w:rPr>
        <w:t xml:space="preserve"> and resolved to approve the agenda of the current council sitting as written. </w:t>
      </w:r>
    </w:p>
    <w:p w:rsidR="00745916" w:rsidRPr="00427257" w:rsidRDefault="00745916" w:rsidP="005A2152">
      <w:pPr>
        <w:spacing w:after="0" w:line="252" w:lineRule="auto"/>
        <w:jc w:val="right"/>
        <w:outlineLvl w:val="0"/>
        <w:rPr>
          <w:rFonts w:cstheme="minorHAnsi"/>
          <w:b/>
          <w:u w:val="single"/>
          <w:lang w:val="en-CA"/>
        </w:rPr>
      </w:pPr>
    </w:p>
    <w:p w:rsidR="00B76785" w:rsidRPr="00B40ABD" w:rsidRDefault="00B76785" w:rsidP="005A2152">
      <w:pPr>
        <w:spacing w:after="0" w:line="252" w:lineRule="auto"/>
        <w:jc w:val="right"/>
        <w:outlineLvl w:val="0"/>
        <w:rPr>
          <w:rFonts w:cstheme="minorHAnsi"/>
        </w:rPr>
      </w:pPr>
      <w:r w:rsidRPr="00B40ABD">
        <w:rPr>
          <w:rFonts w:cstheme="minorHAnsi"/>
        </w:rPr>
        <w:t>Adopté à l’unanimité</w:t>
      </w:r>
    </w:p>
    <w:p w:rsidR="00B76785" w:rsidRPr="00B40ABD" w:rsidRDefault="00B76785"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5A2152">
      <w:pPr>
        <w:spacing w:after="0" w:line="252" w:lineRule="auto"/>
        <w:jc w:val="right"/>
        <w:rPr>
          <w:rFonts w:cstheme="minorHAnsi"/>
          <w:i/>
        </w:rPr>
      </w:pPr>
    </w:p>
    <w:p w:rsidR="004D407F" w:rsidRDefault="004D407F" w:rsidP="005A2152">
      <w:pPr>
        <w:spacing w:after="0" w:line="252" w:lineRule="auto"/>
        <w:jc w:val="both"/>
        <w:outlineLvl w:val="0"/>
        <w:rPr>
          <w:rFonts w:cstheme="minorHAnsi"/>
          <w:b/>
          <w:u w:val="single"/>
        </w:rPr>
      </w:pPr>
    </w:p>
    <w:p w:rsidR="00B76785" w:rsidRPr="00B40ABD" w:rsidRDefault="00B76785" w:rsidP="005A2152">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5A2152">
      <w:pPr>
        <w:spacing w:after="0" w:line="252" w:lineRule="auto"/>
        <w:jc w:val="both"/>
        <w:outlineLvl w:val="0"/>
        <w:rPr>
          <w:rFonts w:cstheme="minorHAnsi"/>
          <w:b/>
          <w:i/>
          <w:u w:val="single"/>
        </w:rPr>
      </w:pPr>
    </w:p>
    <w:p w:rsidR="004D407F" w:rsidRDefault="004D407F" w:rsidP="005A2152">
      <w:pPr>
        <w:spacing w:after="0" w:line="252" w:lineRule="auto"/>
        <w:jc w:val="both"/>
        <w:rPr>
          <w:rFonts w:cstheme="minorHAnsi"/>
          <w:b/>
          <w:u w:val="single"/>
        </w:rPr>
      </w:pPr>
      <w:r>
        <w:rPr>
          <w:rFonts w:cstheme="minorHAnsi"/>
          <w:b/>
          <w:u w:val="single"/>
        </w:rPr>
        <w:t>2021-05-136</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13 avril 2021</w:t>
      </w:r>
    </w:p>
    <w:p w:rsidR="004D407F" w:rsidRPr="001A2D22" w:rsidRDefault="004D407F" w:rsidP="005A2152">
      <w:pPr>
        <w:spacing w:after="0" w:line="252" w:lineRule="auto"/>
        <w:jc w:val="both"/>
        <w:rPr>
          <w:rFonts w:cstheme="minorHAnsi"/>
          <w:b/>
          <w:u w:val="single"/>
        </w:rPr>
      </w:pPr>
    </w:p>
    <w:p w:rsidR="004D407F" w:rsidRDefault="004D407F" w:rsidP="005A2152">
      <w:pPr>
        <w:spacing w:after="0" w:line="252" w:lineRule="auto"/>
        <w:jc w:val="both"/>
        <w:rPr>
          <w:rFonts w:cstheme="minorHAnsi"/>
          <w:b/>
          <w:i/>
          <w:u w:val="single"/>
          <w:lang w:val="en-CA"/>
        </w:rPr>
      </w:pPr>
      <w:r>
        <w:rPr>
          <w:rFonts w:cstheme="minorHAnsi"/>
          <w:b/>
          <w:i/>
          <w:u w:val="single"/>
          <w:lang w:val="en-CA"/>
        </w:rPr>
        <w:t>2021-05-136</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April 13, 2021</w:t>
      </w:r>
    </w:p>
    <w:p w:rsidR="004D407F" w:rsidRPr="00D6492C" w:rsidRDefault="004D407F" w:rsidP="005A2152">
      <w:pPr>
        <w:spacing w:after="0" w:line="252" w:lineRule="auto"/>
        <w:jc w:val="both"/>
        <w:rPr>
          <w:rFonts w:cstheme="minorHAnsi"/>
          <w:b/>
          <w:i/>
          <w:u w:val="single"/>
          <w:lang w:val="en-CA"/>
        </w:rPr>
      </w:pPr>
    </w:p>
    <w:p w:rsidR="004D407F" w:rsidRPr="005E31F5" w:rsidRDefault="004D407F" w:rsidP="005A2152">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le 13 avril 2021 </w:t>
      </w:r>
      <w:r w:rsidRPr="005E31F5">
        <w:rPr>
          <w:rFonts w:cs="Arial"/>
        </w:rPr>
        <w:t>soit approuvé tel que déposé.</w:t>
      </w:r>
    </w:p>
    <w:p w:rsidR="004D407F" w:rsidRDefault="004D407F" w:rsidP="005A2152">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April 13, 2021</w:t>
      </w:r>
      <w:r w:rsidRPr="005E31F5">
        <w:rPr>
          <w:rFonts w:cs="Arial"/>
          <w:i/>
          <w:lang w:val="en-CA"/>
        </w:rPr>
        <w:t xml:space="preserve"> as written.</w:t>
      </w:r>
    </w:p>
    <w:p w:rsidR="00B76785" w:rsidRPr="00B40ABD" w:rsidRDefault="00B76785" w:rsidP="005A2152">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5A2152">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5A2152">
      <w:pPr>
        <w:spacing w:after="0" w:line="252" w:lineRule="auto"/>
        <w:rPr>
          <w:rFonts w:eastAsia="Times New Roman" w:cstheme="minorHAnsi"/>
          <w:i/>
          <w:lang w:eastAsia="fr-CA"/>
        </w:rPr>
      </w:pPr>
    </w:p>
    <w:p w:rsidR="00B76785" w:rsidRPr="00B40ABD" w:rsidRDefault="00B76785" w:rsidP="005A2152">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5A2152">
      <w:pPr>
        <w:spacing w:after="0" w:line="252" w:lineRule="auto"/>
        <w:outlineLvl w:val="0"/>
        <w:rPr>
          <w:rFonts w:cstheme="minorHAnsi"/>
        </w:rPr>
      </w:pPr>
    </w:p>
    <w:p w:rsidR="00B76785" w:rsidRPr="00B40ABD" w:rsidRDefault="00B76785" w:rsidP="005A2152">
      <w:pPr>
        <w:spacing w:after="0" w:line="252" w:lineRule="auto"/>
        <w:outlineLvl w:val="0"/>
        <w:rPr>
          <w:rFonts w:cstheme="minorHAnsi"/>
        </w:rPr>
      </w:pPr>
    </w:p>
    <w:p w:rsidR="00B76785" w:rsidRPr="00B40ABD" w:rsidRDefault="00B76785" w:rsidP="005A2152">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5A2152">
      <w:pPr>
        <w:spacing w:after="0" w:line="252" w:lineRule="auto"/>
        <w:outlineLvl w:val="0"/>
        <w:rPr>
          <w:rFonts w:cstheme="minorHAnsi"/>
          <w:b/>
          <w:i/>
          <w:u w:val="single"/>
        </w:rPr>
      </w:pPr>
    </w:p>
    <w:p w:rsidR="009452B1" w:rsidRDefault="009452B1" w:rsidP="005A2152">
      <w:pPr>
        <w:pStyle w:val="Sansinterligne"/>
        <w:spacing w:line="252" w:lineRule="auto"/>
        <w:jc w:val="both"/>
        <w:rPr>
          <w:rFonts w:cs="Arial"/>
          <w:b/>
          <w:u w:val="single"/>
        </w:rPr>
      </w:pPr>
      <w:r>
        <w:rPr>
          <w:rFonts w:cstheme="minorHAnsi"/>
          <w:b/>
          <w:u w:val="single"/>
        </w:rPr>
        <w:t>2021-05-137</w:t>
      </w:r>
      <w:r>
        <w:rPr>
          <w:rFonts w:cstheme="minorHAnsi"/>
          <w:b/>
          <w:u w:val="single"/>
        </w:rPr>
        <w:tab/>
      </w:r>
      <w:r w:rsidRPr="00E53856">
        <w:rPr>
          <w:rFonts w:cs="Arial"/>
          <w:b/>
          <w:u w:val="single"/>
        </w:rPr>
        <w:t>Approbati</w:t>
      </w:r>
      <w:r>
        <w:rPr>
          <w:rFonts w:cs="Arial"/>
          <w:b/>
          <w:u w:val="single"/>
        </w:rPr>
        <w:t>on des comptes à payer au 11 mai 2021</w:t>
      </w:r>
    </w:p>
    <w:p w:rsidR="009452B1" w:rsidRPr="003E3D12" w:rsidRDefault="009452B1" w:rsidP="005A2152">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9452B1" w:rsidRDefault="009452B1" w:rsidP="005A2152">
      <w:pPr>
        <w:spacing w:after="0" w:line="252" w:lineRule="auto"/>
        <w:jc w:val="both"/>
        <w:rPr>
          <w:rFonts w:cs="Arial"/>
          <w:b/>
          <w:i/>
          <w:u w:val="single"/>
          <w:lang w:val="en-CA"/>
        </w:rPr>
      </w:pPr>
      <w:r>
        <w:rPr>
          <w:rFonts w:cstheme="minorHAnsi"/>
          <w:b/>
          <w:i/>
          <w:u w:val="single"/>
          <w:lang w:val="en-CA"/>
        </w:rPr>
        <w:t>2021-05-137</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May 11, 2021</w:t>
      </w:r>
    </w:p>
    <w:p w:rsidR="009452B1" w:rsidRDefault="009452B1" w:rsidP="005A2152">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9452B1" w:rsidRPr="00E53856" w:rsidRDefault="009452B1" w:rsidP="005A2152">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11 mai 2021</w:t>
      </w:r>
      <w:r w:rsidRPr="00E53856">
        <w:rPr>
          <w:rFonts w:cs="Arial"/>
        </w:rPr>
        <w:t xml:space="preserve"> </w:t>
      </w:r>
      <w:r>
        <w:rPr>
          <w:rFonts w:cs="Arial"/>
        </w:rPr>
        <w:t>totalisant 234 374,29$</w:t>
      </w:r>
      <w:r w:rsidRPr="00E53856">
        <w:rPr>
          <w:rFonts w:cs="Arial"/>
        </w:rPr>
        <w:t xml:space="preserve"> soient approuvés et que leur paiement soit autorisé après vérification finale par la direction générale et le maire.</w:t>
      </w:r>
    </w:p>
    <w:p w:rsidR="009452B1" w:rsidRPr="00E53856" w:rsidRDefault="009452B1" w:rsidP="005A2152">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la </w:t>
      </w:r>
      <w:proofErr w:type="spellStart"/>
      <w:r>
        <w:rPr>
          <w:rFonts w:cs="Arial"/>
          <w:i/>
          <w:lang w:val="en-CA"/>
        </w:rPr>
        <w:t>conseillère</w:t>
      </w:r>
      <w:proofErr w:type="spellEnd"/>
      <w:r>
        <w:rPr>
          <w:rFonts w:cs="Arial"/>
          <w:i/>
          <w:lang w:val="en-CA"/>
        </w:rPr>
        <w:t xml:space="preserve"> Manon Jutras </w:t>
      </w:r>
      <w:r w:rsidRPr="00E53856">
        <w:rPr>
          <w:rFonts w:cs="Arial"/>
          <w:i/>
          <w:lang w:val="en-CA"/>
        </w:rPr>
        <w:t xml:space="preserve">and resolved to approve the payment of the accounts listed </w:t>
      </w:r>
      <w:r>
        <w:rPr>
          <w:rFonts w:cs="Arial"/>
          <w:i/>
          <w:lang w:val="en-CA"/>
        </w:rPr>
        <w:t xml:space="preserve">on the suggested list of May 11, 2021 </w:t>
      </w:r>
      <w:proofErr w:type="gramStart"/>
      <w:r>
        <w:rPr>
          <w:rFonts w:cs="Arial"/>
          <w:i/>
          <w:lang w:val="en-CA"/>
        </w:rPr>
        <w:t xml:space="preserve">in the amount of $234 374.29 </w:t>
      </w:r>
      <w:r w:rsidRPr="00E53856">
        <w:rPr>
          <w:rFonts w:cs="Arial"/>
          <w:i/>
          <w:lang w:val="en-CA"/>
        </w:rPr>
        <w:t>after verification</w:t>
      </w:r>
      <w:proofErr w:type="gramEnd"/>
      <w:r w:rsidRPr="00E53856">
        <w:rPr>
          <w:rFonts w:cs="Arial"/>
          <w:i/>
          <w:lang w:val="en-CA"/>
        </w:rPr>
        <w:t xml:space="preserve"> by the </w:t>
      </w:r>
      <w:r>
        <w:rPr>
          <w:rFonts w:cs="Arial"/>
          <w:i/>
          <w:lang w:val="en-CA"/>
        </w:rPr>
        <w:t>director general</w:t>
      </w:r>
      <w:r w:rsidRPr="00E53856">
        <w:rPr>
          <w:rFonts w:cs="Arial"/>
          <w:i/>
          <w:lang w:val="en-CA"/>
        </w:rPr>
        <w:t xml:space="preserve"> and the mayor. </w:t>
      </w:r>
    </w:p>
    <w:p w:rsidR="00B76785" w:rsidRPr="00B40ABD" w:rsidRDefault="00B76785" w:rsidP="005A2152">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CD684F" w:rsidRDefault="00B76785" w:rsidP="005A2152">
      <w:pPr>
        <w:spacing w:after="0" w:line="252" w:lineRule="auto"/>
        <w:jc w:val="right"/>
        <w:rPr>
          <w:rFonts w:eastAsia="Times New Roman" w:cstheme="minorHAnsi"/>
          <w:i/>
          <w:lang w:eastAsia="fr-CA"/>
        </w:rPr>
      </w:pPr>
      <w:proofErr w:type="spellStart"/>
      <w:r w:rsidRPr="00CD684F">
        <w:rPr>
          <w:rFonts w:eastAsia="Times New Roman" w:cstheme="minorHAnsi"/>
          <w:i/>
          <w:lang w:eastAsia="fr-CA"/>
        </w:rPr>
        <w:t>Carried</w:t>
      </w:r>
      <w:proofErr w:type="spellEnd"/>
      <w:r w:rsidRPr="00CD684F">
        <w:rPr>
          <w:rFonts w:eastAsia="Times New Roman" w:cstheme="minorHAnsi"/>
          <w:i/>
          <w:lang w:eastAsia="fr-CA"/>
        </w:rPr>
        <w:t xml:space="preserve"> </w:t>
      </w:r>
      <w:proofErr w:type="spellStart"/>
      <w:r w:rsidRPr="00CD684F">
        <w:rPr>
          <w:rFonts w:eastAsia="Times New Roman" w:cstheme="minorHAnsi"/>
          <w:i/>
          <w:lang w:eastAsia="fr-CA"/>
        </w:rPr>
        <w:t>unanimously</w:t>
      </w:r>
      <w:proofErr w:type="spellEnd"/>
    </w:p>
    <w:p w:rsidR="00745916" w:rsidRPr="00CD684F" w:rsidRDefault="00745916" w:rsidP="005A2152">
      <w:pPr>
        <w:spacing w:after="0" w:line="252" w:lineRule="auto"/>
        <w:jc w:val="right"/>
        <w:rPr>
          <w:rFonts w:eastAsia="Times New Roman" w:cstheme="minorHAnsi"/>
          <w:i/>
          <w:lang w:eastAsia="fr-CA"/>
        </w:rPr>
      </w:pPr>
    </w:p>
    <w:p w:rsidR="00B001DB" w:rsidRDefault="00B001DB" w:rsidP="005A2152">
      <w:pPr>
        <w:spacing w:after="0" w:line="252" w:lineRule="auto"/>
        <w:rPr>
          <w:b/>
          <w:u w:val="single"/>
        </w:rPr>
      </w:pPr>
      <w:r>
        <w:rPr>
          <w:b/>
          <w:u w:val="single"/>
        </w:rPr>
        <w:t>2021-05-138</w:t>
      </w:r>
      <w:r>
        <w:rPr>
          <w:b/>
          <w:u w:val="single"/>
        </w:rPr>
        <w:tab/>
        <w:t>Autorisation de paiement de factures de plus de 10 000,00$</w:t>
      </w:r>
    </w:p>
    <w:p w:rsidR="00B001DB" w:rsidRPr="003A7758" w:rsidRDefault="00B001DB" w:rsidP="005A2152">
      <w:pPr>
        <w:spacing w:after="0" w:line="252" w:lineRule="auto"/>
        <w:rPr>
          <w:b/>
          <w:u w:val="single"/>
        </w:rPr>
      </w:pPr>
    </w:p>
    <w:p w:rsidR="00B001DB" w:rsidRDefault="00B001DB" w:rsidP="005A2152">
      <w:pPr>
        <w:spacing w:line="252" w:lineRule="auto"/>
        <w:rPr>
          <w:b/>
          <w:i/>
          <w:u w:val="single"/>
          <w:lang w:val="en-CA"/>
        </w:rPr>
      </w:pPr>
      <w:r>
        <w:rPr>
          <w:b/>
          <w:i/>
          <w:u w:val="single"/>
          <w:lang w:val="en-CA"/>
        </w:rPr>
        <w:t>2021-05-138</w:t>
      </w:r>
      <w:r>
        <w:rPr>
          <w:b/>
          <w:i/>
          <w:u w:val="single"/>
          <w:lang w:val="en-CA"/>
        </w:rPr>
        <w:tab/>
      </w:r>
      <w:r w:rsidRPr="0002129D">
        <w:rPr>
          <w:b/>
          <w:i/>
          <w:u w:val="single"/>
          <w:lang w:val="en-CA"/>
        </w:rPr>
        <w:t>Authoriza</w:t>
      </w:r>
      <w:r>
        <w:rPr>
          <w:b/>
          <w:i/>
          <w:u w:val="single"/>
          <w:lang w:val="en-CA"/>
        </w:rPr>
        <w:t>tion to pay invoices more than $10 000.00</w:t>
      </w:r>
    </w:p>
    <w:p w:rsidR="00B001DB" w:rsidRDefault="00B001DB" w:rsidP="005A2152">
      <w:pPr>
        <w:spacing w:line="252" w:lineRule="auto"/>
        <w:ind w:left="2268" w:hanging="2268"/>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B001DB" w:rsidRDefault="00B001DB" w:rsidP="005A2152">
      <w:pPr>
        <w:spacing w:line="252" w:lineRule="auto"/>
        <w:ind w:left="2268" w:hanging="2268"/>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B001DB" w:rsidRDefault="00B001DB" w:rsidP="005A2152">
      <w:pPr>
        <w:spacing w:line="252" w:lineRule="auto"/>
        <w:ind w:left="2268" w:hanging="2268"/>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la conseillère Manon Jutras </w:t>
      </w:r>
      <w:r w:rsidRPr="00AA5271">
        <w:rPr>
          <w:rFonts w:cs="Arial"/>
          <w:color w:val="000000"/>
          <w:szCs w:val="21"/>
        </w:rPr>
        <w:t>et résolu d’autoriser le paiement des factures suivantes :</w:t>
      </w:r>
      <w:r>
        <w:rPr>
          <w:rFonts w:cs="Arial"/>
          <w:color w:val="000000"/>
          <w:szCs w:val="21"/>
        </w:rPr>
        <w:t xml:space="preserve"> </w:t>
      </w:r>
    </w:p>
    <w:p w:rsidR="00B001DB" w:rsidRDefault="00B001DB" w:rsidP="005A2152">
      <w:pPr>
        <w:spacing w:line="252" w:lineRule="auto"/>
        <w:jc w:val="both"/>
        <w:rPr>
          <w:rFonts w:cstheme="minorHAnsi"/>
        </w:rPr>
      </w:pPr>
      <w:r>
        <w:rPr>
          <w:rFonts w:cstheme="minorHAnsi"/>
        </w:rPr>
        <w:t xml:space="preserve">- la facture </w:t>
      </w:r>
      <w:r w:rsidRPr="00002BF7">
        <w:rPr>
          <w:rFonts w:cstheme="minorHAnsi"/>
        </w:rPr>
        <w:t>au montant</w:t>
      </w:r>
      <w:r>
        <w:rPr>
          <w:rFonts w:cstheme="minorHAnsi"/>
        </w:rPr>
        <w:t xml:space="preserve"> </w:t>
      </w:r>
      <w:r w:rsidRPr="00002BF7">
        <w:rPr>
          <w:rFonts w:cstheme="minorHAnsi"/>
        </w:rPr>
        <w:t xml:space="preserve">de </w:t>
      </w:r>
      <w:r>
        <w:rPr>
          <w:rFonts w:cstheme="minorHAnsi"/>
        </w:rPr>
        <w:t>11 065,81</w:t>
      </w:r>
      <w:r w:rsidRPr="00002BF7">
        <w:rPr>
          <w:rFonts w:cstheme="minorHAnsi"/>
        </w:rPr>
        <w:t xml:space="preserve">$, incluant les taxes applicables, présentée par </w:t>
      </w:r>
      <w:r>
        <w:rPr>
          <w:rFonts w:cstheme="minorHAnsi"/>
        </w:rPr>
        <w:t>La Capitale pour les assurances du mois de mai 2021;</w:t>
      </w:r>
    </w:p>
    <w:p w:rsidR="00B001DB" w:rsidRDefault="00B001DB" w:rsidP="005A2152">
      <w:pPr>
        <w:spacing w:line="252" w:lineRule="auto"/>
        <w:jc w:val="both"/>
        <w:rPr>
          <w:rFonts w:cstheme="minorHAnsi"/>
        </w:rPr>
      </w:pPr>
      <w:r>
        <w:rPr>
          <w:rFonts w:cstheme="minorHAnsi"/>
        </w:rPr>
        <w:t>- les factures numéro</w:t>
      </w:r>
      <w:r w:rsidRPr="00002BF7">
        <w:rPr>
          <w:rFonts w:cstheme="minorHAnsi"/>
        </w:rPr>
        <w:t xml:space="preserve"> </w:t>
      </w:r>
      <w:r>
        <w:t>12248 et 12254</w:t>
      </w:r>
      <w:r>
        <w:rPr>
          <w:rFonts w:cstheme="minorHAnsi"/>
        </w:rPr>
        <w:t xml:space="preserve"> au montant total de </w:t>
      </w:r>
      <w:r>
        <w:t>36 067,27</w:t>
      </w:r>
      <w:r w:rsidRPr="00002BF7">
        <w:rPr>
          <w:rFonts w:cstheme="minorHAnsi"/>
        </w:rPr>
        <w:t xml:space="preserve">$, incluant les taxes applicables, présentée par </w:t>
      </w:r>
      <w:r>
        <w:rPr>
          <w:rFonts w:cstheme="minorHAnsi"/>
        </w:rPr>
        <w:t>l’étude légale Trivium, pour services professionnels;</w:t>
      </w:r>
    </w:p>
    <w:p w:rsidR="00B001DB" w:rsidRDefault="00B001DB" w:rsidP="005A2152">
      <w:pPr>
        <w:spacing w:line="252" w:lineRule="auto"/>
        <w:jc w:val="both"/>
        <w:rPr>
          <w:rFonts w:cstheme="minorHAnsi"/>
        </w:rPr>
      </w:pPr>
      <w:r>
        <w:rPr>
          <w:rFonts w:cstheme="minorHAnsi"/>
        </w:rPr>
        <w:t xml:space="preserve">- </w:t>
      </w:r>
      <w:r w:rsidRPr="00002BF7">
        <w:rPr>
          <w:rFonts w:cstheme="minorHAnsi"/>
        </w:rPr>
        <w:t xml:space="preserve">la facture </w:t>
      </w:r>
      <w:r>
        <w:rPr>
          <w:rFonts w:cstheme="minorHAnsi"/>
        </w:rPr>
        <w:t xml:space="preserve">numéro </w:t>
      </w:r>
      <w:r>
        <w:t>FR000051</w:t>
      </w:r>
      <w:r>
        <w:rPr>
          <w:rFonts w:cstheme="minorHAnsi"/>
        </w:rPr>
        <w:t xml:space="preserve"> au montant de 53 416,17</w:t>
      </w:r>
      <w:r w:rsidRPr="00002BF7">
        <w:rPr>
          <w:rFonts w:cstheme="minorHAnsi"/>
        </w:rPr>
        <w:t xml:space="preserve">$ incluant les taxes applicables, présentée par </w:t>
      </w:r>
      <w:proofErr w:type="spellStart"/>
      <w:r>
        <w:t>Uniroc</w:t>
      </w:r>
      <w:proofErr w:type="spellEnd"/>
      <w:r>
        <w:t xml:space="preserve"> </w:t>
      </w:r>
      <w:r>
        <w:rPr>
          <w:rFonts w:cstheme="minorHAnsi"/>
        </w:rPr>
        <w:t>pour retenues.</w:t>
      </w:r>
    </w:p>
    <w:p w:rsidR="00B001DB" w:rsidRPr="00E827C8" w:rsidRDefault="00B001DB" w:rsidP="005A2152">
      <w:pPr>
        <w:tabs>
          <w:tab w:val="left" w:pos="2268"/>
        </w:tabs>
        <w:spacing w:line="252" w:lineRule="auto"/>
        <w:ind w:left="2268" w:hanging="2268"/>
        <w:jc w:val="both"/>
        <w:rPr>
          <w:i/>
          <w:color w:val="000000"/>
          <w:sz w:val="21"/>
          <w:szCs w:val="21"/>
          <w:lang w:val="en-CA"/>
        </w:rPr>
      </w:pPr>
      <w:r w:rsidRPr="00AA5271">
        <w:rPr>
          <w:rFonts w:cs="Arial"/>
          <w:i/>
          <w:szCs w:val="21"/>
          <w:lang w:val="en-CA"/>
        </w:rPr>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Manon Jutras</w:t>
      </w:r>
      <w:r w:rsidRPr="00AA5271">
        <w:rPr>
          <w:rFonts w:cs="Arial"/>
          <w:i/>
          <w:szCs w:val="21"/>
          <w:lang w:val="en-CA"/>
        </w:rPr>
        <w:t xml:space="preserve"> and resolved to authorize the payment of the following invoices:</w:t>
      </w:r>
    </w:p>
    <w:p w:rsidR="00B001DB" w:rsidRPr="0032382D" w:rsidRDefault="00B001DB" w:rsidP="005A2152">
      <w:pPr>
        <w:spacing w:line="252" w:lineRule="auto"/>
        <w:jc w:val="both"/>
        <w:rPr>
          <w:i/>
          <w:color w:val="000000"/>
          <w:lang w:val="en-CA"/>
        </w:rPr>
      </w:pPr>
      <w:r w:rsidRPr="0032382D">
        <w:rPr>
          <w:i/>
          <w:color w:val="000000"/>
          <w:lang w:val="en-CA"/>
        </w:rPr>
        <w:t xml:space="preserve">- </w:t>
      </w:r>
      <w:proofErr w:type="gramStart"/>
      <w:r w:rsidRPr="0032382D">
        <w:rPr>
          <w:i/>
          <w:color w:val="000000"/>
          <w:lang w:val="en-CA"/>
        </w:rPr>
        <w:t>invoice</w:t>
      </w:r>
      <w:proofErr w:type="gramEnd"/>
      <w:r w:rsidRPr="0032382D">
        <w:rPr>
          <w:i/>
          <w:color w:val="000000"/>
          <w:lang w:val="en-CA"/>
        </w:rPr>
        <w:t xml:space="preserve"> in the amount of $ 11,065.81, including applicable taxes, presented by La </w:t>
      </w:r>
      <w:proofErr w:type="spellStart"/>
      <w:r w:rsidRPr="0032382D">
        <w:rPr>
          <w:i/>
          <w:color w:val="000000"/>
          <w:lang w:val="en-CA"/>
        </w:rPr>
        <w:t>Capitale</w:t>
      </w:r>
      <w:proofErr w:type="spellEnd"/>
      <w:r w:rsidRPr="0032382D">
        <w:rPr>
          <w:i/>
          <w:color w:val="000000"/>
          <w:lang w:val="en-CA"/>
        </w:rPr>
        <w:t xml:space="preserve"> for insurance for the month of May 2021;</w:t>
      </w:r>
    </w:p>
    <w:p w:rsidR="00B001DB" w:rsidRPr="0032382D" w:rsidRDefault="00B001DB" w:rsidP="005A2152">
      <w:pPr>
        <w:spacing w:line="252" w:lineRule="auto"/>
        <w:jc w:val="both"/>
        <w:rPr>
          <w:i/>
          <w:color w:val="000000"/>
          <w:lang w:val="en-CA"/>
        </w:rPr>
      </w:pPr>
      <w:r w:rsidRPr="0032382D">
        <w:rPr>
          <w:i/>
          <w:color w:val="000000"/>
          <w:lang w:val="en-CA"/>
        </w:rPr>
        <w:t>- invoices number 12248 and 12254 for a total amount of $ 36,067.27, including applicable taxes, presented by the Trivium legal study, for professional services;</w:t>
      </w:r>
    </w:p>
    <w:p w:rsidR="00B001DB" w:rsidRPr="0032382D" w:rsidRDefault="00B001DB" w:rsidP="005A2152">
      <w:pPr>
        <w:spacing w:line="252" w:lineRule="auto"/>
        <w:jc w:val="both"/>
        <w:rPr>
          <w:i/>
          <w:color w:val="000000"/>
          <w:lang w:val="en-CA"/>
        </w:rPr>
      </w:pPr>
      <w:proofErr w:type="gramStart"/>
      <w:r w:rsidRPr="0032382D">
        <w:rPr>
          <w:i/>
          <w:color w:val="000000"/>
          <w:lang w:val="en-CA"/>
        </w:rPr>
        <w:t>- invoice number FR000051 in the amount of $ 53,416.17 including applicable taxes, presented b</w:t>
      </w:r>
      <w:r>
        <w:rPr>
          <w:i/>
          <w:color w:val="000000"/>
          <w:lang w:val="en-CA"/>
        </w:rPr>
        <w:t xml:space="preserve">y </w:t>
      </w:r>
      <w:proofErr w:type="spellStart"/>
      <w:r>
        <w:rPr>
          <w:i/>
          <w:color w:val="000000"/>
          <w:lang w:val="en-CA"/>
        </w:rPr>
        <w:t>Uniroc</w:t>
      </w:r>
      <w:proofErr w:type="spellEnd"/>
      <w:r>
        <w:rPr>
          <w:i/>
          <w:color w:val="000000"/>
          <w:lang w:val="en-CA"/>
        </w:rPr>
        <w:t xml:space="preserve"> for deductions.</w:t>
      </w:r>
      <w:proofErr w:type="gramEnd"/>
    </w:p>
    <w:p w:rsidR="00A42C7F" w:rsidRPr="00CD684F" w:rsidRDefault="00A42C7F" w:rsidP="005A2152">
      <w:pPr>
        <w:spacing w:after="0" w:line="252" w:lineRule="auto"/>
        <w:jc w:val="right"/>
        <w:rPr>
          <w:rFonts w:eastAsia="Times New Roman" w:cstheme="minorHAnsi"/>
          <w:lang w:eastAsia="fr-CA"/>
        </w:rPr>
      </w:pPr>
      <w:r w:rsidRPr="00CD684F">
        <w:rPr>
          <w:rFonts w:eastAsia="Times New Roman" w:cstheme="minorHAnsi"/>
          <w:lang w:eastAsia="fr-CA"/>
        </w:rPr>
        <w:lastRenderedPageBreak/>
        <w:t>Adopté à l’unanimité</w:t>
      </w:r>
    </w:p>
    <w:p w:rsidR="00A42C7F" w:rsidRPr="00CD684F" w:rsidRDefault="00A42C7F" w:rsidP="005A2152">
      <w:pPr>
        <w:spacing w:after="0" w:line="252" w:lineRule="auto"/>
        <w:jc w:val="right"/>
        <w:rPr>
          <w:rFonts w:eastAsia="Times New Roman" w:cstheme="minorHAnsi"/>
          <w:i/>
          <w:lang w:eastAsia="fr-CA"/>
        </w:rPr>
      </w:pPr>
      <w:proofErr w:type="spellStart"/>
      <w:r w:rsidRPr="00CD684F">
        <w:rPr>
          <w:rFonts w:eastAsia="Times New Roman" w:cstheme="minorHAnsi"/>
          <w:i/>
          <w:lang w:eastAsia="fr-CA"/>
        </w:rPr>
        <w:t>Carried</w:t>
      </w:r>
      <w:proofErr w:type="spellEnd"/>
      <w:r w:rsidRPr="00CD684F">
        <w:rPr>
          <w:rFonts w:eastAsia="Times New Roman" w:cstheme="minorHAnsi"/>
          <w:i/>
          <w:lang w:eastAsia="fr-CA"/>
        </w:rPr>
        <w:t xml:space="preserve"> </w:t>
      </w:r>
      <w:proofErr w:type="spellStart"/>
      <w:r w:rsidRPr="00CD684F">
        <w:rPr>
          <w:rFonts w:eastAsia="Times New Roman" w:cstheme="minorHAnsi"/>
          <w:i/>
          <w:lang w:eastAsia="fr-CA"/>
        </w:rPr>
        <w:t>unanimously</w:t>
      </w:r>
      <w:proofErr w:type="spellEnd"/>
    </w:p>
    <w:p w:rsidR="00D4376B" w:rsidRPr="00CD684F" w:rsidRDefault="00D4376B" w:rsidP="005A2152">
      <w:pPr>
        <w:spacing w:after="0" w:line="252" w:lineRule="auto"/>
        <w:jc w:val="right"/>
        <w:rPr>
          <w:rFonts w:eastAsia="Times New Roman" w:cstheme="minorHAnsi"/>
          <w:i/>
          <w:lang w:eastAsia="fr-CA"/>
        </w:rPr>
      </w:pPr>
    </w:p>
    <w:p w:rsidR="00FD1B9D" w:rsidRDefault="00FD1B9D" w:rsidP="005A2152">
      <w:pPr>
        <w:spacing w:after="0" w:line="252" w:lineRule="auto"/>
        <w:jc w:val="both"/>
        <w:rPr>
          <w:rFonts w:eastAsia="Times New Roman" w:cstheme="minorHAnsi"/>
          <w:b/>
          <w:noProof/>
          <w:color w:val="000000"/>
          <w:u w:val="single"/>
        </w:rPr>
      </w:pPr>
      <w:r>
        <w:rPr>
          <w:rFonts w:eastAsia="Times New Roman" w:cstheme="minorHAnsi"/>
          <w:b/>
          <w:noProof/>
          <w:color w:val="000000"/>
          <w:u w:val="single"/>
        </w:rPr>
        <w:t>2021-05-139</w:t>
      </w:r>
      <w:r>
        <w:rPr>
          <w:rFonts w:eastAsia="Times New Roman" w:cstheme="minorHAnsi"/>
          <w:b/>
          <w:noProof/>
          <w:color w:val="000000"/>
          <w:u w:val="single"/>
        </w:rPr>
        <w:tab/>
      </w:r>
      <w:r w:rsidRPr="00547FBD">
        <w:rPr>
          <w:rFonts w:eastAsia="Times New Roman" w:cstheme="minorHAnsi"/>
          <w:b/>
          <w:noProof/>
          <w:color w:val="000000"/>
          <w:u w:val="single"/>
        </w:rPr>
        <w:t>Embauche de journalier</w:t>
      </w:r>
      <w:r>
        <w:rPr>
          <w:rFonts w:eastAsia="Times New Roman" w:cstheme="minorHAnsi"/>
          <w:b/>
          <w:noProof/>
          <w:color w:val="000000"/>
          <w:u w:val="single"/>
        </w:rPr>
        <w:t>s</w:t>
      </w:r>
      <w:r w:rsidRPr="00547FBD">
        <w:rPr>
          <w:rFonts w:eastAsia="Times New Roman" w:cstheme="minorHAnsi"/>
          <w:b/>
          <w:noProof/>
          <w:color w:val="000000"/>
          <w:u w:val="single"/>
        </w:rPr>
        <w:t xml:space="preserve"> temporaire</w:t>
      </w:r>
      <w:r>
        <w:rPr>
          <w:rFonts w:eastAsia="Times New Roman" w:cstheme="minorHAnsi"/>
          <w:b/>
          <w:noProof/>
          <w:color w:val="000000"/>
          <w:u w:val="single"/>
        </w:rPr>
        <w:t>s</w:t>
      </w:r>
    </w:p>
    <w:p w:rsidR="00FD1B9D" w:rsidRPr="00547FBD" w:rsidRDefault="00FD1B9D" w:rsidP="005A2152">
      <w:pPr>
        <w:spacing w:after="0" w:line="252" w:lineRule="auto"/>
        <w:jc w:val="both"/>
        <w:rPr>
          <w:rFonts w:eastAsia="Times New Roman" w:cstheme="minorHAnsi"/>
          <w:b/>
          <w:noProof/>
          <w:color w:val="000000"/>
          <w:u w:val="single"/>
        </w:rPr>
      </w:pPr>
    </w:p>
    <w:p w:rsidR="00FD1B9D" w:rsidRPr="00DE7D01" w:rsidRDefault="00FD1B9D" w:rsidP="005A2152">
      <w:pPr>
        <w:spacing w:after="0" w:line="252" w:lineRule="auto"/>
        <w:jc w:val="both"/>
        <w:rPr>
          <w:rFonts w:eastAsia="Times New Roman" w:cstheme="minorHAnsi"/>
          <w:b/>
          <w:noProof/>
          <w:color w:val="000000"/>
          <w:u w:val="single"/>
        </w:rPr>
      </w:pPr>
      <w:r w:rsidRPr="00DE7D01">
        <w:rPr>
          <w:rFonts w:eastAsia="Times New Roman" w:cstheme="minorHAnsi"/>
          <w:b/>
          <w:noProof/>
          <w:color w:val="000000"/>
          <w:u w:val="single"/>
        </w:rPr>
        <w:t>2021-</w:t>
      </w:r>
      <w:r>
        <w:rPr>
          <w:rFonts w:eastAsia="Times New Roman" w:cstheme="minorHAnsi"/>
          <w:b/>
          <w:noProof/>
          <w:color w:val="000000"/>
          <w:u w:val="single"/>
        </w:rPr>
        <w:t>05</w:t>
      </w:r>
      <w:r w:rsidRPr="00DE7D01">
        <w:rPr>
          <w:rFonts w:eastAsia="Times New Roman" w:cstheme="minorHAnsi"/>
          <w:b/>
          <w:noProof/>
          <w:color w:val="000000"/>
          <w:u w:val="single"/>
        </w:rPr>
        <w:t>-</w:t>
      </w:r>
      <w:r>
        <w:rPr>
          <w:rFonts w:eastAsia="Times New Roman" w:cstheme="minorHAnsi"/>
          <w:b/>
          <w:noProof/>
          <w:color w:val="000000"/>
          <w:u w:val="single"/>
        </w:rPr>
        <w:t>139</w:t>
      </w:r>
      <w:r w:rsidRPr="00DE7D01">
        <w:rPr>
          <w:rFonts w:eastAsia="Times New Roman" w:cstheme="minorHAnsi"/>
          <w:b/>
          <w:noProof/>
          <w:color w:val="000000"/>
          <w:u w:val="single"/>
        </w:rPr>
        <w:tab/>
        <w:t>Hiring of temporary blue collars</w:t>
      </w:r>
    </w:p>
    <w:p w:rsidR="00FD1B9D" w:rsidRPr="00DE7D01" w:rsidRDefault="00FD1B9D" w:rsidP="005A2152">
      <w:pPr>
        <w:spacing w:after="160" w:line="252" w:lineRule="auto"/>
        <w:ind w:left="2124" w:hanging="2124"/>
        <w:jc w:val="both"/>
        <w:rPr>
          <w:rFonts w:cstheme="minorHAnsi"/>
          <w:color w:val="000000"/>
        </w:rPr>
      </w:pPr>
    </w:p>
    <w:p w:rsidR="00FD1B9D" w:rsidRDefault="00FD1B9D" w:rsidP="005A2152">
      <w:pPr>
        <w:spacing w:after="160" w:line="252" w:lineRule="auto"/>
        <w:ind w:left="2268" w:hanging="2268"/>
        <w:jc w:val="both"/>
        <w:rPr>
          <w:rFonts w:cstheme="minorHAnsi"/>
          <w:color w:val="000000"/>
        </w:rPr>
      </w:pPr>
      <w:r w:rsidRPr="00547FBD">
        <w:rPr>
          <w:rFonts w:cstheme="minorHAnsi"/>
          <w:color w:val="000000"/>
        </w:rPr>
        <w:t xml:space="preserve">ATTENDU QUE </w:t>
      </w:r>
      <w:r w:rsidRPr="00547FBD">
        <w:rPr>
          <w:rFonts w:cstheme="minorHAnsi"/>
          <w:color w:val="000000"/>
        </w:rPr>
        <w:tab/>
        <w:t>des cols bleus sont en absence prolongée pour des raisons de santé;</w:t>
      </w:r>
    </w:p>
    <w:p w:rsidR="00FD1B9D" w:rsidRPr="002D1A2F" w:rsidRDefault="00FD1B9D" w:rsidP="005A2152">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t>blue collar workers are on extended absence for health reasons;</w:t>
      </w:r>
    </w:p>
    <w:p w:rsidR="00FD1B9D" w:rsidRDefault="00FD1B9D" w:rsidP="005A2152">
      <w:pPr>
        <w:spacing w:after="160" w:line="252" w:lineRule="auto"/>
        <w:ind w:left="2268" w:hanging="2268"/>
        <w:jc w:val="both"/>
        <w:rPr>
          <w:rFonts w:cstheme="minorHAnsi"/>
          <w:color w:val="000000"/>
        </w:rPr>
      </w:pPr>
      <w:r w:rsidRPr="00547FBD">
        <w:rPr>
          <w:rFonts w:cstheme="minorHAnsi"/>
          <w:color w:val="000000"/>
        </w:rPr>
        <w:t xml:space="preserve">ATTENDU QU’ </w:t>
      </w:r>
      <w:r w:rsidRPr="00547FBD">
        <w:rPr>
          <w:rFonts w:cstheme="minorHAnsi"/>
          <w:color w:val="000000"/>
        </w:rPr>
        <w:tab/>
        <w:t>il n’y a plus de candidats disponibles sur la liste de rappel;</w:t>
      </w:r>
    </w:p>
    <w:p w:rsidR="00FD1B9D" w:rsidRPr="002D1A2F" w:rsidRDefault="00FD1B9D" w:rsidP="005A2152">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t>there are no more candidates available on the recall list;</w:t>
      </w:r>
    </w:p>
    <w:p w:rsidR="00FD1B9D" w:rsidRDefault="00FD1B9D" w:rsidP="005A2152">
      <w:pPr>
        <w:spacing w:after="160" w:line="252" w:lineRule="auto"/>
        <w:ind w:left="2268" w:hanging="2268"/>
        <w:jc w:val="both"/>
        <w:rPr>
          <w:rFonts w:cstheme="minorHAnsi"/>
          <w:color w:val="000000"/>
        </w:rPr>
      </w:pPr>
      <w:r w:rsidRPr="00547FBD">
        <w:rPr>
          <w:rFonts w:cstheme="minorHAnsi"/>
          <w:color w:val="000000"/>
        </w:rPr>
        <w:t xml:space="preserve">ATTENDU QUE </w:t>
      </w:r>
      <w:r w:rsidRPr="00547FBD">
        <w:rPr>
          <w:rFonts w:cstheme="minorHAnsi"/>
          <w:color w:val="000000"/>
        </w:rPr>
        <w:tab/>
        <w:t>le</w:t>
      </w:r>
      <w:r>
        <w:rPr>
          <w:rFonts w:cstheme="minorHAnsi"/>
          <w:color w:val="000000"/>
        </w:rPr>
        <w:t>s</w:t>
      </w:r>
      <w:r w:rsidRPr="00547FBD">
        <w:rPr>
          <w:rFonts w:cstheme="minorHAnsi"/>
          <w:color w:val="000000"/>
        </w:rPr>
        <w:t xml:space="preserve"> candidat</w:t>
      </w:r>
      <w:r>
        <w:rPr>
          <w:rFonts w:cstheme="minorHAnsi"/>
          <w:color w:val="000000"/>
        </w:rPr>
        <w:t>s</w:t>
      </w:r>
      <w:r w:rsidRPr="00547FBD">
        <w:rPr>
          <w:rFonts w:cstheme="minorHAnsi"/>
          <w:color w:val="000000"/>
        </w:rPr>
        <w:t xml:space="preserve"> </w:t>
      </w:r>
      <w:r>
        <w:rPr>
          <w:rFonts w:cstheme="minorHAnsi"/>
          <w:color w:val="000000"/>
        </w:rPr>
        <w:t>James Morris  et Scott Johnson ont</w:t>
      </w:r>
      <w:r w:rsidRPr="00547FBD">
        <w:rPr>
          <w:rFonts w:cstheme="minorHAnsi"/>
          <w:color w:val="000000"/>
        </w:rPr>
        <w:t xml:space="preserve"> été rencontré</w:t>
      </w:r>
      <w:r>
        <w:rPr>
          <w:rFonts w:cstheme="minorHAnsi"/>
          <w:color w:val="000000"/>
        </w:rPr>
        <w:t>s</w:t>
      </w:r>
      <w:r w:rsidRPr="00547FBD">
        <w:rPr>
          <w:rFonts w:cstheme="minorHAnsi"/>
          <w:color w:val="000000"/>
        </w:rPr>
        <w:t xml:space="preserve"> par le directeur général et le chef de division des travaux publics le </w:t>
      </w:r>
      <w:r>
        <w:rPr>
          <w:rFonts w:cstheme="minorHAnsi"/>
          <w:color w:val="000000"/>
        </w:rPr>
        <w:t>6 mai 2021</w:t>
      </w:r>
      <w:r w:rsidRPr="00547FBD">
        <w:rPr>
          <w:rFonts w:cstheme="minorHAnsi"/>
          <w:color w:val="000000"/>
        </w:rPr>
        <w:t xml:space="preserve"> et dispose</w:t>
      </w:r>
      <w:r>
        <w:rPr>
          <w:rFonts w:cstheme="minorHAnsi"/>
          <w:color w:val="000000"/>
        </w:rPr>
        <w:t>nt</w:t>
      </w:r>
      <w:r w:rsidRPr="00547FBD">
        <w:rPr>
          <w:rFonts w:cstheme="minorHAnsi"/>
          <w:color w:val="000000"/>
        </w:rPr>
        <w:t xml:space="preserve"> de l’expérience et la formation requise pour combler le</w:t>
      </w:r>
      <w:r>
        <w:rPr>
          <w:rFonts w:cstheme="minorHAnsi"/>
          <w:color w:val="000000"/>
        </w:rPr>
        <w:t>s</w:t>
      </w:r>
      <w:r w:rsidRPr="00547FBD">
        <w:rPr>
          <w:rFonts w:cstheme="minorHAnsi"/>
          <w:color w:val="000000"/>
        </w:rPr>
        <w:t xml:space="preserve"> poste</w:t>
      </w:r>
      <w:r>
        <w:rPr>
          <w:rFonts w:cstheme="minorHAnsi"/>
          <w:color w:val="000000"/>
        </w:rPr>
        <w:t>s de journaliers;</w:t>
      </w:r>
    </w:p>
    <w:p w:rsidR="00FD1B9D" w:rsidRPr="002D1A2F" w:rsidRDefault="00FD1B9D" w:rsidP="005A2152">
      <w:pPr>
        <w:spacing w:after="160" w:line="252" w:lineRule="auto"/>
        <w:ind w:left="2268" w:hanging="2268"/>
        <w:jc w:val="both"/>
        <w:rPr>
          <w:rFonts w:cstheme="minorHAnsi"/>
          <w:i/>
          <w:color w:val="000000"/>
          <w:lang w:val="en-CA"/>
        </w:rPr>
      </w:pPr>
      <w:r w:rsidRPr="002D1A2F">
        <w:rPr>
          <w:rFonts w:cstheme="minorHAnsi"/>
          <w:i/>
          <w:color w:val="000000"/>
          <w:lang w:val="en-CA"/>
        </w:rPr>
        <w:t xml:space="preserve">WHEREAS </w:t>
      </w:r>
      <w:r w:rsidRPr="002D1A2F">
        <w:rPr>
          <w:rFonts w:cstheme="minorHAnsi"/>
          <w:i/>
          <w:color w:val="000000"/>
          <w:lang w:val="en-CA"/>
        </w:rPr>
        <w:tab/>
        <w:t xml:space="preserve">the candidates </w:t>
      </w:r>
      <w:r>
        <w:rPr>
          <w:rFonts w:cstheme="minorHAnsi"/>
          <w:i/>
          <w:color w:val="000000"/>
          <w:lang w:val="en-CA"/>
        </w:rPr>
        <w:t xml:space="preserve">James Morris and Scott Johnson </w:t>
      </w:r>
      <w:r w:rsidRPr="002D1A2F">
        <w:rPr>
          <w:rFonts w:cstheme="minorHAnsi"/>
          <w:i/>
          <w:color w:val="000000"/>
          <w:lang w:val="en-CA"/>
        </w:rPr>
        <w:t xml:space="preserve">were met by the Director General and the Head of the Public Works Division on </w:t>
      </w:r>
      <w:r>
        <w:rPr>
          <w:rFonts w:cstheme="minorHAnsi"/>
          <w:i/>
          <w:color w:val="000000"/>
          <w:lang w:val="en-CA"/>
        </w:rPr>
        <w:t>May</w:t>
      </w:r>
      <w:r w:rsidRPr="002D1A2F">
        <w:rPr>
          <w:rFonts w:cstheme="minorHAnsi"/>
          <w:i/>
          <w:color w:val="000000"/>
          <w:lang w:val="en-CA"/>
        </w:rPr>
        <w:t xml:space="preserve"> </w:t>
      </w:r>
      <w:r>
        <w:rPr>
          <w:rFonts w:cstheme="minorHAnsi"/>
          <w:i/>
          <w:color w:val="000000"/>
          <w:lang w:val="en-CA"/>
        </w:rPr>
        <w:t>6,</w:t>
      </w:r>
      <w:r w:rsidRPr="002D1A2F">
        <w:rPr>
          <w:rFonts w:cstheme="minorHAnsi"/>
          <w:i/>
          <w:color w:val="000000"/>
          <w:lang w:val="en-CA"/>
        </w:rPr>
        <w:t xml:space="preserve"> 2021 and have the experience and training required to fill the </w:t>
      </w:r>
      <w:r>
        <w:rPr>
          <w:rFonts w:cstheme="minorHAnsi"/>
          <w:i/>
          <w:color w:val="000000"/>
          <w:lang w:val="en-CA"/>
        </w:rPr>
        <w:t xml:space="preserve">labourer </w:t>
      </w:r>
      <w:r w:rsidRPr="002D1A2F">
        <w:rPr>
          <w:rFonts w:cstheme="minorHAnsi"/>
          <w:i/>
          <w:color w:val="000000"/>
          <w:lang w:val="en-CA"/>
        </w:rPr>
        <w:t>positions;</w:t>
      </w:r>
    </w:p>
    <w:p w:rsidR="00FD1B9D" w:rsidRDefault="00FD1B9D" w:rsidP="005A2152">
      <w:pPr>
        <w:spacing w:after="160" w:line="252" w:lineRule="auto"/>
        <w:ind w:left="2268" w:hanging="2268"/>
        <w:jc w:val="both"/>
        <w:rPr>
          <w:rFonts w:cstheme="minorHAnsi"/>
          <w:color w:val="000000"/>
        </w:rPr>
      </w:pPr>
      <w:r>
        <w:rPr>
          <w:rFonts w:cstheme="minorHAnsi"/>
          <w:color w:val="000000"/>
        </w:rPr>
        <w:t>ATTENDU QUE</w:t>
      </w:r>
      <w:r>
        <w:rPr>
          <w:rFonts w:cstheme="minorHAnsi"/>
          <w:color w:val="000000"/>
        </w:rPr>
        <w:tab/>
        <w:t>James Morris est le premier candidat embauché;</w:t>
      </w:r>
    </w:p>
    <w:p w:rsidR="00FD1B9D" w:rsidRPr="007F3CF1" w:rsidRDefault="00FD1B9D" w:rsidP="005A2152">
      <w:pPr>
        <w:spacing w:after="160" w:line="252" w:lineRule="auto"/>
        <w:ind w:left="2268" w:hanging="2268"/>
        <w:jc w:val="both"/>
        <w:rPr>
          <w:rFonts w:cstheme="minorHAnsi"/>
          <w:i/>
          <w:color w:val="000000"/>
          <w:lang w:val="en-CA"/>
        </w:rPr>
      </w:pPr>
      <w:r w:rsidRPr="007F3CF1">
        <w:rPr>
          <w:rFonts w:cstheme="minorHAnsi"/>
          <w:i/>
          <w:color w:val="000000"/>
          <w:lang w:val="en-CA"/>
        </w:rPr>
        <w:t>WHEREAS</w:t>
      </w:r>
      <w:r w:rsidRPr="007F3CF1">
        <w:rPr>
          <w:rFonts w:cstheme="minorHAnsi"/>
          <w:i/>
          <w:color w:val="000000"/>
          <w:lang w:val="en-CA"/>
        </w:rPr>
        <w:tab/>
        <w:t>James Morris is the first candidate hired;</w:t>
      </w:r>
    </w:p>
    <w:p w:rsidR="00FD1B9D" w:rsidRDefault="00FD1B9D" w:rsidP="005A2152">
      <w:pPr>
        <w:spacing w:after="160" w:line="252" w:lineRule="auto"/>
        <w:ind w:left="2268" w:hanging="2268"/>
        <w:jc w:val="both"/>
        <w:rPr>
          <w:rFonts w:cstheme="minorHAnsi"/>
          <w:color w:val="000000"/>
        </w:rPr>
      </w:pPr>
      <w:r>
        <w:rPr>
          <w:rFonts w:cstheme="minorHAnsi"/>
          <w:color w:val="000000"/>
        </w:rPr>
        <w:t>ATTENDU QUE</w:t>
      </w:r>
      <w:r>
        <w:rPr>
          <w:rFonts w:cstheme="minorHAnsi"/>
          <w:color w:val="000000"/>
        </w:rPr>
        <w:tab/>
        <w:t>Scott Johnson est le deuxième candidat embauché;</w:t>
      </w:r>
    </w:p>
    <w:p w:rsidR="00FD1B9D" w:rsidRPr="00465ADC" w:rsidRDefault="00FD1B9D" w:rsidP="005A2152">
      <w:pPr>
        <w:spacing w:after="160" w:line="252" w:lineRule="auto"/>
        <w:ind w:left="2268" w:hanging="2268"/>
        <w:jc w:val="both"/>
        <w:rPr>
          <w:rFonts w:cstheme="minorHAnsi"/>
          <w:i/>
          <w:color w:val="000000"/>
          <w:lang w:val="en-CA"/>
        </w:rPr>
      </w:pPr>
      <w:r w:rsidRPr="00465ADC">
        <w:rPr>
          <w:rFonts w:cstheme="minorHAnsi"/>
          <w:i/>
          <w:color w:val="000000"/>
          <w:lang w:val="en-CA"/>
        </w:rPr>
        <w:t>WHEREAS</w:t>
      </w:r>
      <w:r w:rsidRPr="00465ADC">
        <w:rPr>
          <w:rFonts w:cstheme="minorHAnsi"/>
          <w:i/>
          <w:color w:val="000000"/>
          <w:lang w:val="en-CA"/>
        </w:rPr>
        <w:tab/>
        <w:t>Scott Johnson is the second candidate hired;</w:t>
      </w:r>
    </w:p>
    <w:p w:rsidR="00FD1B9D" w:rsidRDefault="00FD1B9D" w:rsidP="005A2152">
      <w:pPr>
        <w:spacing w:after="160" w:line="252" w:lineRule="auto"/>
        <w:ind w:left="2268" w:hanging="2268"/>
        <w:jc w:val="both"/>
        <w:rPr>
          <w:rFonts w:cstheme="minorHAnsi"/>
          <w:color w:val="000000"/>
        </w:rPr>
      </w:pPr>
      <w:r>
        <w:rPr>
          <w:rFonts w:cstheme="minorHAnsi"/>
          <w:color w:val="000000"/>
        </w:rPr>
        <w:t>PAR CONSÉQUENT</w:t>
      </w:r>
      <w:r w:rsidRPr="00547FBD">
        <w:rPr>
          <w:rFonts w:cstheme="minorHAnsi"/>
          <w:color w:val="000000"/>
        </w:rPr>
        <w:tab/>
        <w:t xml:space="preserve">Il est proposé par </w:t>
      </w:r>
      <w:r>
        <w:rPr>
          <w:rFonts w:cstheme="minorHAnsi"/>
          <w:color w:val="000000"/>
        </w:rPr>
        <w:t>le conseiller Denis Fillion</w:t>
      </w:r>
      <w:r w:rsidRPr="00547FBD">
        <w:rPr>
          <w:rFonts w:cstheme="minorHAnsi"/>
          <w:color w:val="000000"/>
        </w:rPr>
        <w:t xml:space="preserve"> et résolu d’autoriser le maire et </w:t>
      </w:r>
      <w:r>
        <w:rPr>
          <w:rFonts w:cstheme="minorHAnsi"/>
          <w:color w:val="000000"/>
        </w:rPr>
        <w:t>le directeur général</w:t>
      </w:r>
      <w:r w:rsidRPr="00547FBD">
        <w:rPr>
          <w:rFonts w:cstheme="minorHAnsi"/>
          <w:color w:val="000000"/>
        </w:rPr>
        <w:t xml:space="preserve"> à embaucher </w:t>
      </w:r>
      <w:r>
        <w:rPr>
          <w:rFonts w:cstheme="minorHAnsi"/>
          <w:color w:val="000000"/>
        </w:rPr>
        <w:t>James Morris</w:t>
      </w:r>
      <w:r w:rsidRPr="00547FBD">
        <w:rPr>
          <w:rFonts w:cstheme="minorHAnsi"/>
          <w:color w:val="000000"/>
        </w:rPr>
        <w:t xml:space="preserve"> </w:t>
      </w:r>
      <w:r>
        <w:rPr>
          <w:rFonts w:cstheme="minorHAnsi"/>
          <w:color w:val="000000"/>
        </w:rPr>
        <w:t xml:space="preserve">et Scott Johnson </w:t>
      </w:r>
      <w:r w:rsidRPr="00547FBD">
        <w:rPr>
          <w:rFonts w:cstheme="minorHAnsi"/>
          <w:color w:val="000000"/>
        </w:rPr>
        <w:t xml:space="preserve">pour une période temporaire allant jusqu’à concurrence de 6 mois, selon les termes de la convention collective, et ce conditionnellement à la réussite d’un examen médical, le tout assujetti à une période de probation de 6 mois. </w:t>
      </w:r>
    </w:p>
    <w:p w:rsidR="00FD1B9D" w:rsidRPr="0043054A" w:rsidRDefault="00FD1B9D" w:rsidP="005A2152">
      <w:pPr>
        <w:spacing w:after="160" w:line="252" w:lineRule="auto"/>
        <w:ind w:left="2268" w:hanging="2268"/>
        <w:jc w:val="both"/>
        <w:rPr>
          <w:rFonts w:cstheme="minorHAnsi"/>
          <w:i/>
          <w:color w:val="000000"/>
          <w:lang w:val="en-CA"/>
        </w:rPr>
      </w:pPr>
      <w:r w:rsidRPr="0043054A">
        <w:rPr>
          <w:rFonts w:cstheme="minorHAnsi"/>
          <w:i/>
          <w:color w:val="000000"/>
          <w:lang w:val="en-CA"/>
        </w:rPr>
        <w:t xml:space="preserve">THEREFORE </w:t>
      </w:r>
      <w:r w:rsidRPr="0043054A">
        <w:rPr>
          <w:rFonts w:cstheme="minorHAnsi"/>
          <w:i/>
          <w:color w:val="000000"/>
          <w:lang w:val="en-CA"/>
        </w:rPr>
        <w:tab/>
        <w:t xml:space="preserve">it is proposed by </w:t>
      </w:r>
      <w:r>
        <w:rPr>
          <w:rFonts w:cstheme="minorHAnsi"/>
          <w:i/>
          <w:color w:val="000000"/>
          <w:lang w:val="en-CA"/>
        </w:rPr>
        <w:t>Councillor Denis Fillion</w:t>
      </w:r>
      <w:r w:rsidRPr="0043054A">
        <w:rPr>
          <w:rFonts w:cstheme="minorHAnsi"/>
          <w:i/>
          <w:color w:val="000000"/>
          <w:lang w:val="en-CA"/>
        </w:rPr>
        <w:t xml:space="preserve"> and resolved to authorize the mayor and the director general to hire </w:t>
      </w:r>
      <w:r>
        <w:rPr>
          <w:rFonts w:cstheme="minorHAnsi"/>
          <w:i/>
          <w:color w:val="000000"/>
          <w:lang w:val="en-CA"/>
        </w:rPr>
        <w:t>James Morris</w:t>
      </w:r>
      <w:r w:rsidRPr="0043054A">
        <w:rPr>
          <w:rFonts w:cstheme="minorHAnsi"/>
          <w:i/>
          <w:color w:val="000000"/>
          <w:lang w:val="en-CA"/>
        </w:rPr>
        <w:t xml:space="preserve"> </w:t>
      </w:r>
      <w:r>
        <w:rPr>
          <w:rFonts w:cstheme="minorHAnsi"/>
          <w:i/>
          <w:color w:val="000000"/>
          <w:lang w:val="en-CA"/>
        </w:rPr>
        <w:t>and Scott Johnson</w:t>
      </w:r>
      <w:r w:rsidRPr="0043054A">
        <w:rPr>
          <w:rFonts w:cstheme="minorHAnsi"/>
          <w:i/>
          <w:color w:val="000000"/>
          <w:lang w:val="en-CA"/>
        </w:rPr>
        <w:t xml:space="preserve"> for a temporary period of up to 6 months, according to the terms of the collective agreement, and this conditionally to success a medical examination, all subject to a probationary period of 6 months.</w:t>
      </w:r>
    </w:p>
    <w:p w:rsidR="00DA129E" w:rsidRPr="00B40ABD" w:rsidRDefault="00DA129E" w:rsidP="005A2152">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5A2152">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5A2152">
      <w:pPr>
        <w:pStyle w:val="PrformatHTML"/>
        <w:spacing w:line="252" w:lineRule="auto"/>
        <w:ind w:left="3540" w:hanging="3540"/>
        <w:jc w:val="right"/>
        <w:rPr>
          <w:rFonts w:asciiTheme="minorHAnsi" w:hAnsiTheme="minorHAnsi" w:cstheme="minorHAnsi"/>
          <w:sz w:val="22"/>
          <w:szCs w:val="22"/>
        </w:rPr>
      </w:pPr>
    </w:p>
    <w:p w:rsidR="00B029DB" w:rsidRPr="00810A1E" w:rsidRDefault="00B029DB" w:rsidP="005A2152">
      <w:pPr>
        <w:spacing w:line="252" w:lineRule="auto"/>
        <w:rPr>
          <w:rFonts w:cs="Arial"/>
          <w:b/>
          <w:u w:val="single"/>
        </w:rPr>
      </w:pPr>
      <w:r w:rsidRPr="00810A1E">
        <w:rPr>
          <w:rFonts w:cs="Arial"/>
          <w:b/>
          <w:u w:val="single"/>
        </w:rPr>
        <w:t>2021-05-</w:t>
      </w:r>
      <w:r>
        <w:rPr>
          <w:rFonts w:cs="Arial"/>
          <w:b/>
          <w:u w:val="single"/>
        </w:rPr>
        <w:t>140</w:t>
      </w:r>
      <w:r w:rsidRPr="00810A1E">
        <w:rPr>
          <w:rFonts w:cs="Arial"/>
          <w:b/>
          <w:u w:val="single"/>
        </w:rPr>
        <w:tab/>
        <w:t>Embauche des étudiants journaliers</w:t>
      </w:r>
    </w:p>
    <w:p w:rsidR="00B029DB" w:rsidRPr="00810A1E" w:rsidRDefault="00B029DB" w:rsidP="005A2152">
      <w:pPr>
        <w:spacing w:line="252" w:lineRule="auto"/>
        <w:rPr>
          <w:rFonts w:cs="Arial"/>
          <w:b/>
          <w:i/>
          <w:u w:val="single"/>
        </w:rPr>
      </w:pPr>
      <w:r w:rsidRPr="00810A1E">
        <w:rPr>
          <w:rFonts w:cs="Arial"/>
          <w:b/>
          <w:i/>
          <w:u w:val="single"/>
        </w:rPr>
        <w:t>2021-05-</w:t>
      </w:r>
      <w:r>
        <w:rPr>
          <w:rFonts w:cs="Arial"/>
          <w:b/>
          <w:i/>
          <w:u w:val="single"/>
        </w:rPr>
        <w:t>140</w:t>
      </w:r>
      <w:r w:rsidRPr="00810A1E">
        <w:rPr>
          <w:rFonts w:cs="Arial"/>
          <w:b/>
          <w:i/>
          <w:u w:val="single"/>
        </w:rPr>
        <w:tab/>
      </w:r>
      <w:proofErr w:type="spellStart"/>
      <w:r w:rsidRPr="00810A1E">
        <w:rPr>
          <w:rFonts w:cs="Arial"/>
          <w:b/>
          <w:i/>
          <w:u w:val="single"/>
        </w:rPr>
        <w:t>Hiring</w:t>
      </w:r>
      <w:proofErr w:type="spellEnd"/>
      <w:r w:rsidRPr="00810A1E">
        <w:rPr>
          <w:rFonts w:cs="Arial"/>
          <w:b/>
          <w:i/>
          <w:u w:val="single"/>
        </w:rPr>
        <w:t xml:space="preserve"> of </w:t>
      </w:r>
      <w:proofErr w:type="spellStart"/>
      <w:r w:rsidRPr="00810A1E">
        <w:rPr>
          <w:rFonts w:cs="Arial"/>
          <w:b/>
          <w:i/>
          <w:u w:val="single"/>
        </w:rPr>
        <w:t>laborers</w:t>
      </w:r>
      <w:proofErr w:type="spellEnd"/>
      <w:r w:rsidRPr="00810A1E">
        <w:rPr>
          <w:rFonts w:cs="Arial"/>
          <w:b/>
          <w:i/>
          <w:u w:val="single"/>
        </w:rPr>
        <w:t xml:space="preserve"> </w:t>
      </w:r>
      <w:proofErr w:type="spellStart"/>
      <w:r w:rsidRPr="00810A1E">
        <w:rPr>
          <w:rFonts w:cs="Arial"/>
          <w:b/>
          <w:i/>
          <w:u w:val="single"/>
        </w:rPr>
        <w:t>students</w:t>
      </w:r>
      <w:proofErr w:type="spellEnd"/>
    </w:p>
    <w:p w:rsidR="00B029DB" w:rsidRPr="00810A1E" w:rsidRDefault="00B029DB" w:rsidP="005A2152">
      <w:pPr>
        <w:spacing w:line="252" w:lineRule="auto"/>
        <w:ind w:left="2268" w:hanging="2268"/>
        <w:jc w:val="both"/>
        <w:rPr>
          <w:rFonts w:cs="Arial"/>
        </w:rPr>
      </w:pPr>
      <w:r w:rsidRPr="00810A1E">
        <w:rPr>
          <w:rFonts w:cs="Arial"/>
        </w:rPr>
        <w:t>CONSIDÉRANT QUE</w:t>
      </w:r>
      <w:r w:rsidRPr="00810A1E">
        <w:rPr>
          <w:rFonts w:cs="Arial"/>
        </w:rPr>
        <w:tab/>
        <w:t>la Municipalité a fait une demande de subvention pour le programme Emploi été Canada (EÉC) auprès du gouvernement;</w:t>
      </w:r>
    </w:p>
    <w:p w:rsidR="00B029DB" w:rsidRPr="00810A1E" w:rsidRDefault="00B029DB" w:rsidP="005A2152">
      <w:pPr>
        <w:spacing w:line="252" w:lineRule="auto"/>
        <w:ind w:left="2268" w:hanging="2268"/>
        <w:jc w:val="both"/>
        <w:rPr>
          <w:rFonts w:cs="Arial"/>
          <w:i/>
          <w:lang w:val="en-CA"/>
        </w:rPr>
      </w:pPr>
      <w:r w:rsidRPr="00810A1E">
        <w:rPr>
          <w:rFonts w:cs="Arial"/>
          <w:i/>
          <w:lang w:val="en-CA"/>
        </w:rPr>
        <w:t>WHEREAS</w:t>
      </w:r>
      <w:r w:rsidRPr="00810A1E">
        <w:rPr>
          <w:rFonts w:cs="Arial"/>
          <w:i/>
          <w:lang w:val="en-CA"/>
        </w:rPr>
        <w:tab/>
        <w:t>the Municipality has applied for the Canada Summer Job (EÉC) grant from the government;</w:t>
      </w:r>
    </w:p>
    <w:p w:rsidR="00B029DB" w:rsidRPr="00810A1E" w:rsidRDefault="00B029DB" w:rsidP="005A2152">
      <w:pPr>
        <w:spacing w:line="252" w:lineRule="auto"/>
        <w:ind w:left="2268" w:hanging="2268"/>
        <w:jc w:val="both"/>
        <w:rPr>
          <w:rFonts w:cs="Arial"/>
        </w:rPr>
      </w:pPr>
      <w:r w:rsidRPr="00810A1E">
        <w:rPr>
          <w:rFonts w:cs="Arial"/>
        </w:rPr>
        <w:lastRenderedPageBreak/>
        <w:t xml:space="preserve">CONSIDÉRANT QUE </w:t>
      </w:r>
      <w:r w:rsidRPr="00810A1E">
        <w:rPr>
          <w:rFonts w:cs="Arial"/>
        </w:rPr>
        <w:tab/>
        <w:t>la demande de subvention a été accueillie pour l’embauche de deux étudiants à temps plein pour l’été 2021;</w:t>
      </w:r>
    </w:p>
    <w:p w:rsidR="00B029DB" w:rsidRPr="00810A1E" w:rsidRDefault="00B029DB" w:rsidP="005A2152">
      <w:pPr>
        <w:spacing w:line="252" w:lineRule="auto"/>
        <w:ind w:left="2268" w:hanging="2268"/>
        <w:jc w:val="both"/>
        <w:rPr>
          <w:rFonts w:cs="Arial"/>
          <w:i/>
          <w:lang w:val="en-CA"/>
        </w:rPr>
      </w:pPr>
      <w:r w:rsidRPr="00810A1E">
        <w:rPr>
          <w:rFonts w:cs="Arial"/>
          <w:i/>
          <w:lang w:val="en-CA"/>
        </w:rPr>
        <w:t>WHEREAS</w:t>
      </w:r>
      <w:r w:rsidRPr="00810A1E">
        <w:rPr>
          <w:rFonts w:cs="Arial"/>
          <w:i/>
          <w:lang w:val="en-CA"/>
        </w:rPr>
        <w:tab/>
        <w:t>the grant application was accepted for the hiring of two full-time</w:t>
      </w:r>
      <w:r>
        <w:rPr>
          <w:rFonts w:cs="Arial"/>
          <w:i/>
          <w:lang w:val="en-CA"/>
        </w:rPr>
        <w:t xml:space="preserve"> students for the summer of 2021</w:t>
      </w:r>
      <w:r w:rsidRPr="00810A1E">
        <w:rPr>
          <w:rFonts w:cs="Arial"/>
          <w:i/>
          <w:lang w:val="en-CA"/>
        </w:rPr>
        <w:t>;</w:t>
      </w:r>
    </w:p>
    <w:p w:rsidR="00B029DB" w:rsidRPr="00810A1E" w:rsidRDefault="00B029DB" w:rsidP="005A2152">
      <w:pPr>
        <w:spacing w:line="252" w:lineRule="auto"/>
        <w:ind w:left="2268" w:hanging="2268"/>
        <w:jc w:val="both"/>
        <w:rPr>
          <w:rFonts w:cs="Arial"/>
        </w:rPr>
      </w:pPr>
      <w:r w:rsidRPr="00810A1E">
        <w:rPr>
          <w:rFonts w:cs="Arial"/>
        </w:rPr>
        <w:t>CONSIDÉRANT QUE</w:t>
      </w:r>
      <w:r w:rsidRPr="00810A1E">
        <w:rPr>
          <w:rFonts w:cs="Arial"/>
        </w:rPr>
        <w:tab/>
        <w:t>ces étudiants exécuteront des tâches d’entretien</w:t>
      </w:r>
      <w:r>
        <w:rPr>
          <w:rFonts w:cs="Arial"/>
        </w:rPr>
        <w:t xml:space="preserve"> paysager et travaux publics</w:t>
      </w:r>
      <w:r w:rsidRPr="00810A1E">
        <w:rPr>
          <w:rFonts w:cs="Arial"/>
        </w:rPr>
        <w:t>;</w:t>
      </w:r>
    </w:p>
    <w:p w:rsidR="00B029DB" w:rsidRPr="00810A1E" w:rsidRDefault="00B029DB" w:rsidP="005A2152">
      <w:pPr>
        <w:spacing w:line="252" w:lineRule="auto"/>
        <w:ind w:left="2268" w:hanging="2268"/>
        <w:jc w:val="both"/>
        <w:rPr>
          <w:rFonts w:cs="Arial"/>
          <w:i/>
          <w:lang w:val="en-CA"/>
        </w:rPr>
      </w:pPr>
      <w:r w:rsidRPr="00810A1E">
        <w:rPr>
          <w:rFonts w:cs="Arial"/>
          <w:i/>
          <w:lang w:val="en-CA"/>
        </w:rPr>
        <w:t>WHEREAS</w:t>
      </w:r>
      <w:r w:rsidRPr="00810A1E">
        <w:rPr>
          <w:rFonts w:cs="Arial"/>
          <w:i/>
          <w:lang w:val="en-CA"/>
        </w:rPr>
        <w:tab/>
      </w:r>
      <w:r w:rsidRPr="00046D34">
        <w:rPr>
          <w:rFonts w:cs="Arial"/>
          <w:i/>
          <w:lang w:val="en-CA"/>
        </w:rPr>
        <w:t>these students will perform landscape maintenance and public works tasks;</w:t>
      </w:r>
    </w:p>
    <w:p w:rsidR="00B029DB" w:rsidRPr="00810A1E" w:rsidRDefault="00B029DB" w:rsidP="005A2152">
      <w:pPr>
        <w:spacing w:line="252" w:lineRule="auto"/>
        <w:ind w:left="2268" w:hanging="2268"/>
        <w:jc w:val="both"/>
        <w:rPr>
          <w:rFonts w:cs="Arial"/>
        </w:rPr>
      </w:pPr>
      <w:r w:rsidRPr="00810A1E">
        <w:rPr>
          <w:rFonts w:cs="Arial"/>
        </w:rPr>
        <w:t>EN CONSÉQUENCE</w:t>
      </w:r>
      <w:r w:rsidRPr="00810A1E">
        <w:rPr>
          <w:rFonts w:cs="Arial"/>
        </w:rPr>
        <w:tab/>
        <w:t xml:space="preserve">il est proposé par </w:t>
      </w:r>
      <w:r>
        <w:rPr>
          <w:rFonts w:cs="Arial"/>
        </w:rPr>
        <w:t>la conseillère Natalia Czarnecka</w:t>
      </w:r>
      <w:r w:rsidRPr="00810A1E">
        <w:rPr>
          <w:rFonts w:cs="Arial"/>
        </w:rPr>
        <w:t xml:space="preserve"> et résolu que le conseil municipal autorise l’embauche de deux étudiants, soit </w:t>
      </w:r>
      <w:r>
        <w:rPr>
          <w:rFonts w:cs="Arial"/>
        </w:rPr>
        <w:t>Éloïse Plouffe et Xavier Giroux St-Pierre</w:t>
      </w:r>
      <w:r w:rsidRPr="00810A1E">
        <w:rPr>
          <w:rFonts w:cs="Arial"/>
        </w:rPr>
        <w:t>, au poste de journalier</w:t>
      </w:r>
      <w:r>
        <w:rPr>
          <w:rFonts w:cs="Arial"/>
        </w:rPr>
        <w:t>s</w:t>
      </w:r>
      <w:r w:rsidRPr="00810A1E">
        <w:rPr>
          <w:rFonts w:cs="Arial"/>
        </w:rPr>
        <w:t xml:space="preserve"> pour l’été 2021, dans le cadre du programme de subvention Emploi été Canada (EÉC), pour une période de </w:t>
      </w:r>
      <w:r>
        <w:rPr>
          <w:rFonts w:cs="Arial"/>
        </w:rPr>
        <w:t>13</w:t>
      </w:r>
      <w:r w:rsidRPr="00810A1E">
        <w:rPr>
          <w:rFonts w:cs="Arial"/>
        </w:rPr>
        <w:t xml:space="preserve"> semaines selon les termes de la convention.  </w:t>
      </w:r>
    </w:p>
    <w:p w:rsidR="00B029DB" w:rsidRPr="00810A1E" w:rsidRDefault="00B029DB" w:rsidP="005A2152">
      <w:pPr>
        <w:spacing w:line="252" w:lineRule="auto"/>
        <w:ind w:left="2268" w:hanging="2268"/>
        <w:jc w:val="both"/>
        <w:rPr>
          <w:rFonts w:cs="Arial"/>
          <w:i/>
          <w:lang w:val="en-CA"/>
        </w:rPr>
      </w:pPr>
      <w:r w:rsidRPr="00810A1E">
        <w:rPr>
          <w:rFonts w:cs="Arial"/>
          <w:i/>
          <w:lang w:val="en-CA"/>
        </w:rPr>
        <w:t>THEREFORE</w:t>
      </w:r>
      <w:r w:rsidRPr="00810A1E">
        <w:rPr>
          <w:rFonts w:cs="Arial"/>
          <w:i/>
          <w:lang w:val="en-CA"/>
        </w:rPr>
        <w:tab/>
        <w:t xml:space="preserve">it is proposed by Councillor </w:t>
      </w:r>
      <w:r>
        <w:rPr>
          <w:rFonts w:cs="Arial"/>
          <w:i/>
          <w:lang w:val="en-CA"/>
        </w:rPr>
        <w:t>Natalia Czarnecka</w:t>
      </w:r>
      <w:r w:rsidRPr="00810A1E">
        <w:rPr>
          <w:rFonts w:cs="Arial"/>
          <w:i/>
          <w:lang w:val="en-CA"/>
        </w:rPr>
        <w:t xml:space="preserve"> and resolved that the municipal council authorizes the hiring of two students, which are </w:t>
      </w:r>
      <w:proofErr w:type="spellStart"/>
      <w:r>
        <w:rPr>
          <w:rFonts w:cs="Arial"/>
          <w:i/>
          <w:lang w:val="en-CA"/>
        </w:rPr>
        <w:t>Éloïse</w:t>
      </w:r>
      <w:proofErr w:type="spellEnd"/>
      <w:r>
        <w:rPr>
          <w:rFonts w:cs="Arial"/>
          <w:i/>
          <w:lang w:val="en-CA"/>
        </w:rPr>
        <w:t xml:space="preserve"> Plouffe</w:t>
      </w:r>
      <w:r w:rsidRPr="00810A1E">
        <w:rPr>
          <w:rFonts w:cs="Arial"/>
          <w:i/>
          <w:lang w:val="en-CA"/>
        </w:rPr>
        <w:t xml:space="preserve"> and </w:t>
      </w:r>
      <w:r>
        <w:rPr>
          <w:rFonts w:cs="Arial"/>
          <w:i/>
          <w:lang w:val="en-CA"/>
        </w:rPr>
        <w:t>Xavier Giroux St-Pierre,</w:t>
      </w:r>
      <w:r w:rsidRPr="00810A1E">
        <w:rPr>
          <w:rFonts w:cs="Arial"/>
          <w:i/>
          <w:lang w:val="en-CA"/>
        </w:rPr>
        <w:t xml:space="preserve"> as day laborers for the summer of 2021, as part of the subsidy program Canada Summer Job (</w:t>
      </w:r>
      <w:r>
        <w:rPr>
          <w:rFonts w:cs="Arial"/>
          <w:i/>
          <w:lang w:val="en-CA"/>
        </w:rPr>
        <w:t>CSJ</w:t>
      </w:r>
      <w:r w:rsidRPr="00810A1E">
        <w:rPr>
          <w:rFonts w:cs="Arial"/>
          <w:i/>
          <w:lang w:val="en-CA"/>
        </w:rPr>
        <w:t xml:space="preserve">), for a period of </w:t>
      </w:r>
      <w:r>
        <w:rPr>
          <w:rFonts w:cs="Arial"/>
          <w:i/>
          <w:lang w:val="en-CA"/>
        </w:rPr>
        <w:t>13</w:t>
      </w:r>
      <w:r w:rsidRPr="00810A1E">
        <w:rPr>
          <w:rFonts w:cs="Arial"/>
          <w:i/>
          <w:lang w:val="en-CA"/>
        </w:rPr>
        <w:t xml:space="preserve"> weeks according to the term of the collective agreement.</w:t>
      </w:r>
    </w:p>
    <w:p w:rsidR="00DA129E" w:rsidRPr="00B40ABD" w:rsidRDefault="00DA129E"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CD684F" w:rsidRDefault="00DA129E" w:rsidP="005A2152">
      <w:pPr>
        <w:spacing w:after="0" w:line="252" w:lineRule="auto"/>
        <w:jc w:val="right"/>
        <w:rPr>
          <w:rFonts w:cstheme="minorHAnsi"/>
          <w:i/>
        </w:rPr>
      </w:pPr>
      <w:proofErr w:type="spellStart"/>
      <w:r w:rsidRPr="00CD684F">
        <w:rPr>
          <w:rFonts w:cstheme="minorHAnsi"/>
          <w:i/>
        </w:rPr>
        <w:t>Carried</w:t>
      </w:r>
      <w:proofErr w:type="spellEnd"/>
      <w:r w:rsidRPr="00CD684F">
        <w:rPr>
          <w:rFonts w:cstheme="minorHAnsi"/>
          <w:i/>
        </w:rPr>
        <w:t xml:space="preserve"> </w:t>
      </w:r>
      <w:proofErr w:type="spellStart"/>
      <w:r w:rsidRPr="00CD684F">
        <w:rPr>
          <w:rFonts w:cstheme="minorHAnsi"/>
          <w:i/>
        </w:rPr>
        <w:t>unanimously</w:t>
      </w:r>
      <w:proofErr w:type="spellEnd"/>
    </w:p>
    <w:p w:rsidR="00C54226" w:rsidRPr="00CD684F" w:rsidRDefault="00C54226" w:rsidP="005A2152">
      <w:pPr>
        <w:spacing w:after="0" w:line="252" w:lineRule="auto"/>
        <w:jc w:val="right"/>
        <w:rPr>
          <w:rFonts w:cstheme="minorHAnsi"/>
          <w:i/>
        </w:rPr>
      </w:pPr>
    </w:p>
    <w:p w:rsidR="00935F02" w:rsidRDefault="00935F02" w:rsidP="005A2152">
      <w:pPr>
        <w:pStyle w:val="Sansinterligne"/>
        <w:spacing w:line="252" w:lineRule="auto"/>
        <w:jc w:val="both"/>
        <w:rPr>
          <w:rFonts w:cs="Arial"/>
          <w:b/>
          <w:u w:val="single"/>
        </w:rPr>
      </w:pPr>
      <w:r>
        <w:rPr>
          <w:rFonts w:cs="Arial"/>
          <w:b/>
          <w:u w:val="single"/>
        </w:rPr>
        <w:t>2021-05-141</w:t>
      </w:r>
      <w:r w:rsidRPr="00CE41F4">
        <w:rPr>
          <w:rFonts w:cs="Arial"/>
          <w:b/>
          <w:u w:val="single"/>
        </w:rPr>
        <w:tab/>
      </w:r>
      <w:r>
        <w:rPr>
          <w:rFonts w:cs="Arial"/>
          <w:b/>
          <w:u w:val="single"/>
        </w:rPr>
        <w:t>Entente de fin d’emploi avec l’employé numéro 28 des travaux publics</w:t>
      </w:r>
    </w:p>
    <w:p w:rsidR="00935F02" w:rsidRPr="00D503A2" w:rsidRDefault="00935F02" w:rsidP="005A2152">
      <w:pPr>
        <w:pStyle w:val="Sansinterligne"/>
        <w:spacing w:line="252" w:lineRule="auto"/>
        <w:jc w:val="both"/>
        <w:rPr>
          <w:rFonts w:cs="Arial"/>
          <w:b/>
          <w:i/>
          <w:u w:val="single"/>
        </w:rPr>
      </w:pPr>
    </w:p>
    <w:p w:rsidR="00935F02" w:rsidRPr="00FE6FEA" w:rsidRDefault="00935F02" w:rsidP="005A2152">
      <w:pPr>
        <w:pStyle w:val="Sansinterligne"/>
        <w:spacing w:line="252" w:lineRule="auto"/>
        <w:jc w:val="both"/>
        <w:rPr>
          <w:rFonts w:cstheme="minorHAnsi"/>
          <w:lang w:val="en-CA"/>
        </w:rPr>
      </w:pPr>
      <w:r w:rsidRPr="00FE6FEA">
        <w:rPr>
          <w:rFonts w:cs="Arial"/>
          <w:b/>
          <w:i/>
          <w:u w:val="single"/>
          <w:lang w:val="en-CA"/>
        </w:rPr>
        <w:t>2021-05-</w:t>
      </w:r>
      <w:r>
        <w:rPr>
          <w:rFonts w:cs="Arial"/>
          <w:b/>
          <w:i/>
          <w:u w:val="single"/>
          <w:lang w:val="en-CA"/>
        </w:rPr>
        <w:t>141</w:t>
      </w:r>
      <w:r w:rsidRPr="00FE6FEA">
        <w:rPr>
          <w:rFonts w:cs="Arial"/>
          <w:b/>
          <w:i/>
          <w:u w:val="single"/>
          <w:lang w:val="en-CA"/>
        </w:rPr>
        <w:t xml:space="preserve"> </w:t>
      </w:r>
      <w:r w:rsidRPr="00FE6FEA">
        <w:rPr>
          <w:rFonts w:cs="Arial"/>
          <w:b/>
          <w:i/>
          <w:u w:val="single"/>
          <w:lang w:val="en-CA"/>
        </w:rPr>
        <w:tab/>
      </w:r>
      <w:r w:rsidRPr="005377CB">
        <w:rPr>
          <w:rFonts w:cs="Arial"/>
          <w:b/>
          <w:i/>
          <w:u w:val="single"/>
          <w:lang w:val="en-CA"/>
        </w:rPr>
        <w:t>Termination agreement with employee number 28 of public works</w:t>
      </w:r>
    </w:p>
    <w:p w:rsidR="00935F02" w:rsidRPr="00FE6FEA" w:rsidRDefault="00935F02" w:rsidP="005A2152">
      <w:pPr>
        <w:pStyle w:val="Sansinterligne"/>
        <w:spacing w:line="252" w:lineRule="auto"/>
        <w:jc w:val="both"/>
        <w:rPr>
          <w:rFonts w:cstheme="minorHAnsi"/>
          <w:lang w:val="en-CA"/>
        </w:rPr>
      </w:pPr>
    </w:p>
    <w:p w:rsidR="00935F02" w:rsidRDefault="00935F02" w:rsidP="005A2152">
      <w:pPr>
        <w:tabs>
          <w:tab w:val="left" w:pos="2268"/>
        </w:tabs>
        <w:spacing w:after="300" w:line="252" w:lineRule="auto"/>
        <w:ind w:left="2268" w:hanging="2268"/>
        <w:jc w:val="both"/>
        <w:rPr>
          <w:rFonts w:cstheme="minorHAnsi"/>
        </w:rPr>
      </w:pPr>
      <w:r w:rsidRPr="00D47E00">
        <w:rPr>
          <w:rFonts w:cstheme="minorHAnsi"/>
        </w:rPr>
        <w:t xml:space="preserve">ATTENDU </w:t>
      </w:r>
      <w:r>
        <w:rPr>
          <w:rFonts w:cstheme="minorHAnsi"/>
        </w:rPr>
        <w:tab/>
      </w:r>
      <w:r w:rsidRPr="00D47E00">
        <w:rPr>
          <w:rFonts w:cstheme="minorHAnsi"/>
        </w:rPr>
        <w:t>que l’</w:t>
      </w:r>
      <w:r>
        <w:rPr>
          <w:rFonts w:cstheme="minorHAnsi"/>
        </w:rPr>
        <w:t>e</w:t>
      </w:r>
      <w:r w:rsidRPr="00D47E00">
        <w:rPr>
          <w:rFonts w:cstheme="minorHAnsi"/>
        </w:rPr>
        <w:t xml:space="preserve">mployé </w:t>
      </w:r>
      <w:r>
        <w:rPr>
          <w:rFonts w:cstheme="minorHAnsi"/>
        </w:rPr>
        <w:t xml:space="preserve">ayant le numéro 28 </w:t>
      </w:r>
      <w:r w:rsidRPr="00D47E00">
        <w:rPr>
          <w:rFonts w:cstheme="minorHAnsi"/>
        </w:rPr>
        <w:t xml:space="preserve">occupait un poste de </w:t>
      </w:r>
      <w:r>
        <w:rPr>
          <w:rFonts w:cstheme="minorHAnsi"/>
        </w:rPr>
        <w:t xml:space="preserve">chauffeur «A» </w:t>
      </w:r>
      <w:r w:rsidRPr="00D47E00">
        <w:rPr>
          <w:rFonts w:cstheme="minorHAnsi"/>
        </w:rPr>
        <w:t xml:space="preserve">depuis son entrée en fonction en </w:t>
      </w:r>
      <w:r>
        <w:rPr>
          <w:rFonts w:cstheme="minorHAnsi"/>
        </w:rPr>
        <w:t>avril 2008</w:t>
      </w:r>
      <w:r w:rsidRPr="00D47E00">
        <w:rPr>
          <w:rFonts w:cstheme="minorHAnsi"/>
        </w:rPr>
        <w:t>;</w:t>
      </w:r>
    </w:p>
    <w:p w:rsidR="00935F02" w:rsidRPr="004A3101" w:rsidRDefault="00935F02" w:rsidP="005A2152">
      <w:pPr>
        <w:tabs>
          <w:tab w:val="left" w:pos="2268"/>
        </w:tabs>
        <w:spacing w:after="300" w:line="252" w:lineRule="auto"/>
        <w:ind w:left="2268" w:hanging="2268"/>
        <w:jc w:val="both"/>
        <w:rPr>
          <w:rFonts w:cstheme="minorHAnsi"/>
          <w:i/>
          <w:lang w:val="en-CA"/>
        </w:rPr>
      </w:pPr>
      <w:r w:rsidRPr="004A3101">
        <w:rPr>
          <w:rFonts w:cstheme="minorHAnsi"/>
          <w:i/>
          <w:lang w:val="en-CA"/>
        </w:rPr>
        <w:t xml:space="preserve">WHEREAS </w:t>
      </w:r>
      <w:r w:rsidRPr="004A3101">
        <w:rPr>
          <w:rFonts w:cstheme="minorHAnsi"/>
          <w:i/>
          <w:lang w:val="en-CA"/>
        </w:rPr>
        <w:tab/>
      </w:r>
      <w:r w:rsidRPr="00D66524">
        <w:rPr>
          <w:rFonts w:cstheme="minorHAnsi"/>
          <w:i/>
          <w:lang w:val="en-CA"/>
        </w:rPr>
        <w:t>the employee with number 28</w:t>
      </w:r>
      <w:r>
        <w:rPr>
          <w:rFonts w:cstheme="minorHAnsi"/>
          <w:i/>
          <w:lang w:val="en-CA"/>
        </w:rPr>
        <w:t xml:space="preserve"> </w:t>
      </w:r>
      <w:r w:rsidRPr="004B0539">
        <w:rPr>
          <w:rFonts w:cstheme="minorHAnsi"/>
          <w:i/>
          <w:lang w:val="en-CA"/>
        </w:rPr>
        <w:t>had held an "A" driver position since taking up his duties in April 2008;</w:t>
      </w:r>
    </w:p>
    <w:p w:rsidR="00935F02" w:rsidRPr="00350BD6" w:rsidRDefault="00935F02" w:rsidP="005A2152">
      <w:pPr>
        <w:pStyle w:val="Sansinterligne"/>
        <w:tabs>
          <w:tab w:val="left" w:pos="2268"/>
        </w:tabs>
        <w:spacing w:line="252" w:lineRule="auto"/>
        <w:ind w:left="2268" w:hanging="2268"/>
        <w:jc w:val="both"/>
        <w:rPr>
          <w:rFonts w:cstheme="minorHAnsi"/>
        </w:rPr>
      </w:pPr>
      <w:r w:rsidRPr="00350BD6">
        <w:rPr>
          <w:rFonts w:cstheme="minorHAnsi"/>
        </w:rPr>
        <w:t>ATTENDU</w:t>
      </w:r>
      <w:r w:rsidRPr="00350BD6">
        <w:rPr>
          <w:rFonts w:cstheme="minorHAnsi"/>
        </w:rPr>
        <w:tab/>
        <w:t xml:space="preserve">que </w:t>
      </w:r>
      <w:r>
        <w:rPr>
          <w:rFonts w:cstheme="minorHAnsi"/>
        </w:rPr>
        <w:t>l’employé est absent de son poste depuis plusieurs semaines et qu’il n’est pas en mesure de réintégrer son poste de chauffeur «A»;</w:t>
      </w:r>
    </w:p>
    <w:p w:rsidR="00935F02" w:rsidRPr="00350BD6" w:rsidRDefault="00935F02" w:rsidP="005A2152">
      <w:pPr>
        <w:pStyle w:val="Sansinterligne"/>
        <w:tabs>
          <w:tab w:val="left" w:pos="2268"/>
        </w:tabs>
        <w:spacing w:line="252" w:lineRule="auto"/>
        <w:ind w:left="2268" w:hanging="2268"/>
        <w:jc w:val="both"/>
        <w:rPr>
          <w:rFonts w:cstheme="minorHAnsi"/>
        </w:rPr>
      </w:pPr>
    </w:p>
    <w:p w:rsidR="00935F02" w:rsidRPr="00630CFB" w:rsidRDefault="00935F02" w:rsidP="005A2152">
      <w:pPr>
        <w:pStyle w:val="Sansinterligne"/>
        <w:tabs>
          <w:tab w:val="left" w:pos="2268"/>
        </w:tabs>
        <w:spacing w:line="252" w:lineRule="auto"/>
        <w:ind w:left="2268" w:hanging="2268"/>
        <w:jc w:val="both"/>
        <w:rPr>
          <w:rFonts w:cstheme="minorHAnsi"/>
          <w:i/>
          <w:lang w:val="en-CA"/>
        </w:rPr>
      </w:pPr>
      <w:r w:rsidRPr="00630CFB">
        <w:rPr>
          <w:rFonts w:cstheme="minorHAnsi"/>
          <w:i/>
          <w:lang w:val="en-CA"/>
        </w:rPr>
        <w:t xml:space="preserve">WHEREAS </w:t>
      </w:r>
      <w:r w:rsidRPr="00630CFB">
        <w:rPr>
          <w:rFonts w:cstheme="minorHAnsi"/>
          <w:i/>
          <w:lang w:val="en-CA"/>
        </w:rPr>
        <w:tab/>
        <w:t>the employee has been absent from his position for several weeks and he is not able to return to his position as driver "A";</w:t>
      </w:r>
    </w:p>
    <w:p w:rsidR="00935F02" w:rsidRPr="00630CFB" w:rsidRDefault="00935F02" w:rsidP="005A2152">
      <w:pPr>
        <w:pStyle w:val="Sansinterligne"/>
        <w:tabs>
          <w:tab w:val="left" w:pos="2268"/>
        </w:tabs>
        <w:spacing w:line="252" w:lineRule="auto"/>
        <w:ind w:left="2268" w:hanging="2268"/>
        <w:jc w:val="both"/>
        <w:rPr>
          <w:rFonts w:cstheme="minorHAnsi"/>
          <w:i/>
          <w:lang w:val="en-CA"/>
        </w:rPr>
      </w:pPr>
    </w:p>
    <w:p w:rsidR="00935F02" w:rsidRDefault="00935F02" w:rsidP="005A2152">
      <w:pPr>
        <w:tabs>
          <w:tab w:val="left" w:pos="2268"/>
        </w:tabs>
        <w:spacing w:after="300" w:line="252" w:lineRule="auto"/>
        <w:ind w:left="2268" w:hanging="2268"/>
        <w:jc w:val="both"/>
        <w:rPr>
          <w:rFonts w:cstheme="minorHAnsi"/>
        </w:rPr>
      </w:pPr>
      <w:r w:rsidRPr="00ED75B8">
        <w:rPr>
          <w:rFonts w:cstheme="minorHAnsi"/>
        </w:rPr>
        <w:t xml:space="preserve">ATTENDU </w:t>
      </w:r>
      <w:r w:rsidRPr="00ED75B8">
        <w:rPr>
          <w:rFonts w:cstheme="minorHAnsi"/>
        </w:rPr>
        <w:tab/>
      </w:r>
      <w:r>
        <w:rPr>
          <w:rFonts w:cstheme="minorHAnsi"/>
        </w:rPr>
        <w:t>qu’</w:t>
      </w:r>
      <w:r w:rsidRPr="00ED75B8">
        <w:rPr>
          <w:rFonts w:cstheme="minorHAnsi"/>
        </w:rPr>
        <w:t xml:space="preserve">une entente </w:t>
      </w:r>
      <w:r>
        <w:rPr>
          <w:rFonts w:cstheme="minorHAnsi"/>
        </w:rPr>
        <w:t>de fin d’emploi a été négociée avec l’employé, par le directeur général de la municipalité;</w:t>
      </w:r>
    </w:p>
    <w:p w:rsidR="00935F02" w:rsidRDefault="00935F02" w:rsidP="005A2152">
      <w:pPr>
        <w:tabs>
          <w:tab w:val="left" w:pos="2268"/>
        </w:tabs>
        <w:spacing w:after="300" w:line="252" w:lineRule="auto"/>
        <w:ind w:left="2268" w:hanging="2268"/>
        <w:jc w:val="both"/>
        <w:rPr>
          <w:rFonts w:cstheme="minorHAnsi"/>
          <w:i/>
          <w:lang w:val="en-CA"/>
        </w:rPr>
      </w:pPr>
      <w:r w:rsidRPr="00ED75B8">
        <w:rPr>
          <w:rFonts w:cstheme="minorHAnsi"/>
          <w:i/>
          <w:lang w:val="en-CA"/>
        </w:rPr>
        <w:t xml:space="preserve">WHEREAS </w:t>
      </w:r>
      <w:r w:rsidRPr="00ED75B8">
        <w:rPr>
          <w:rFonts w:cstheme="minorHAnsi"/>
          <w:i/>
          <w:lang w:val="en-CA"/>
        </w:rPr>
        <w:tab/>
      </w:r>
      <w:r>
        <w:rPr>
          <w:rFonts w:cstheme="minorHAnsi"/>
          <w:i/>
          <w:lang w:val="en-CA"/>
        </w:rPr>
        <w:t>a termination</w:t>
      </w:r>
      <w:r w:rsidRPr="009B2D98">
        <w:rPr>
          <w:rFonts w:cstheme="minorHAnsi"/>
          <w:i/>
          <w:lang w:val="en-CA"/>
        </w:rPr>
        <w:t xml:space="preserve"> agreement was negotiated with the employee, by the </w:t>
      </w:r>
      <w:r>
        <w:rPr>
          <w:rFonts w:cstheme="minorHAnsi"/>
          <w:i/>
          <w:lang w:val="en-CA"/>
        </w:rPr>
        <w:t>director general</w:t>
      </w:r>
      <w:r w:rsidRPr="009B2D98">
        <w:rPr>
          <w:rFonts w:cstheme="minorHAnsi"/>
          <w:i/>
          <w:lang w:val="en-CA"/>
        </w:rPr>
        <w:t xml:space="preserve"> of the municipality;</w:t>
      </w:r>
    </w:p>
    <w:p w:rsidR="00935F02" w:rsidRDefault="00935F02" w:rsidP="005A2152">
      <w:pPr>
        <w:pStyle w:val="Sansinterligne"/>
        <w:tabs>
          <w:tab w:val="left" w:pos="2268"/>
        </w:tabs>
        <w:spacing w:line="252" w:lineRule="auto"/>
        <w:ind w:left="2268" w:hanging="2268"/>
        <w:jc w:val="both"/>
        <w:rPr>
          <w:rFonts w:cstheme="minorHAnsi"/>
        </w:rPr>
      </w:pPr>
      <w:r w:rsidRPr="00444282">
        <w:rPr>
          <w:rFonts w:cstheme="minorHAnsi"/>
        </w:rPr>
        <w:t>ATTENDU</w:t>
      </w:r>
      <w:r w:rsidRPr="00444282">
        <w:rPr>
          <w:rFonts w:cstheme="minorHAnsi"/>
        </w:rPr>
        <w:tab/>
      </w:r>
      <w:r>
        <w:rPr>
          <w:rFonts w:cstheme="minorHAnsi"/>
        </w:rPr>
        <w:t>l</w:t>
      </w:r>
      <w:r w:rsidRPr="00444282">
        <w:rPr>
          <w:rFonts w:cstheme="minorHAnsi"/>
        </w:rPr>
        <w:t xml:space="preserve">’entente </w:t>
      </w:r>
      <w:r>
        <w:rPr>
          <w:rFonts w:cstheme="minorHAnsi"/>
        </w:rPr>
        <w:t>de fin d’emploi convenue entre les parties;</w:t>
      </w:r>
    </w:p>
    <w:p w:rsidR="00935F02" w:rsidRDefault="00935F02" w:rsidP="005A2152">
      <w:pPr>
        <w:pStyle w:val="Sansinterligne"/>
        <w:tabs>
          <w:tab w:val="left" w:pos="2268"/>
        </w:tabs>
        <w:spacing w:line="252" w:lineRule="auto"/>
        <w:ind w:left="2268" w:hanging="2268"/>
        <w:jc w:val="both"/>
        <w:rPr>
          <w:rFonts w:cstheme="minorHAnsi"/>
        </w:rPr>
      </w:pPr>
    </w:p>
    <w:p w:rsidR="00935F02" w:rsidRDefault="00935F02" w:rsidP="005A2152">
      <w:pPr>
        <w:pStyle w:val="Sansinterligne"/>
        <w:tabs>
          <w:tab w:val="left" w:pos="2268"/>
        </w:tabs>
        <w:spacing w:line="252" w:lineRule="auto"/>
        <w:ind w:left="2268" w:hanging="2268"/>
        <w:jc w:val="both"/>
        <w:rPr>
          <w:rFonts w:cstheme="minorHAnsi"/>
          <w:i/>
          <w:lang w:val="en-CA"/>
        </w:rPr>
      </w:pPr>
      <w:r w:rsidRPr="00025453">
        <w:rPr>
          <w:rFonts w:cstheme="minorHAnsi"/>
          <w:i/>
          <w:lang w:val="en-CA"/>
        </w:rPr>
        <w:lastRenderedPageBreak/>
        <w:t>WHEREAS</w:t>
      </w:r>
      <w:r w:rsidRPr="00025453">
        <w:rPr>
          <w:rFonts w:cstheme="minorHAnsi"/>
          <w:i/>
          <w:lang w:val="en-CA"/>
        </w:rPr>
        <w:tab/>
      </w:r>
      <w:r w:rsidRPr="003E1E5A">
        <w:rPr>
          <w:rFonts w:cstheme="minorHAnsi"/>
          <w:i/>
          <w:lang w:val="en-CA"/>
        </w:rPr>
        <w:t xml:space="preserve">the termination agreement </w:t>
      </w:r>
      <w:r w:rsidRPr="00B22C78">
        <w:rPr>
          <w:rFonts w:cstheme="minorHAnsi"/>
          <w:i/>
          <w:lang w:val="en-CA"/>
        </w:rPr>
        <w:t>agreed between the parties;</w:t>
      </w:r>
    </w:p>
    <w:p w:rsidR="00935F02" w:rsidRPr="008E2CFC" w:rsidRDefault="00935F02" w:rsidP="005A2152">
      <w:pPr>
        <w:pStyle w:val="Sansinterligne"/>
        <w:spacing w:line="252" w:lineRule="auto"/>
        <w:jc w:val="both"/>
        <w:rPr>
          <w:rFonts w:cstheme="minorHAnsi"/>
          <w:lang w:val="en-CA"/>
        </w:rPr>
      </w:pPr>
    </w:p>
    <w:p w:rsidR="00935F02" w:rsidRDefault="00935F02" w:rsidP="005A2152">
      <w:pPr>
        <w:pStyle w:val="Sansinterligne"/>
        <w:tabs>
          <w:tab w:val="left" w:pos="2268"/>
        </w:tabs>
        <w:spacing w:line="252" w:lineRule="auto"/>
        <w:ind w:left="2268" w:hanging="2268"/>
        <w:jc w:val="both"/>
        <w:rPr>
          <w:rFonts w:cstheme="minorHAnsi"/>
        </w:rPr>
      </w:pPr>
      <w:r w:rsidRPr="00A8767F">
        <w:rPr>
          <w:rFonts w:cstheme="minorHAnsi"/>
        </w:rPr>
        <w:t>ATTENDU</w:t>
      </w:r>
      <w:r w:rsidRPr="00A8767F">
        <w:rPr>
          <w:rFonts w:cstheme="minorHAnsi"/>
        </w:rPr>
        <w:tab/>
        <w:t xml:space="preserve">qu’il est de mise de faire entériner </w:t>
      </w:r>
      <w:r>
        <w:rPr>
          <w:rFonts w:cstheme="minorHAnsi"/>
        </w:rPr>
        <w:t>cette entente</w:t>
      </w:r>
      <w:r w:rsidRPr="00A8767F">
        <w:rPr>
          <w:rFonts w:cstheme="minorHAnsi"/>
        </w:rPr>
        <w:t xml:space="preserve"> par le conseil municipal;</w:t>
      </w:r>
    </w:p>
    <w:p w:rsidR="00935F02" w:rsidRDefault="00935F02" w:rsidP="005A2152">
      <w:pPr>
        <w:pStyle w:val="Sansinterligne"/>
        <w:tabs>
          <w:tab w:val="left" w:pos="2268"/>
        </w:tabs>
        <w:spacing w:line="252" w:lineRule="auto"/>
        <w:ind w:left="2268" w:hanging="2268"/>
        <w:jc w:val="both"/>
        <w:rPr>
          <w:rFonts w:cstheme="minorHAnsi"/>
        </w:rPr>
      </w:pPr>
    </w:p>
    <w:p w:rsidR="00935F02" w:rsidRPr="00025453" w:rsidRDefault="00935F02" w:rsidP="005A2152">
      <w:pPr>
        <w:pStyle w:val="Sansinterligne"/>
        <w:tabs>
          <w:tab w:val="left" w:pos="2268"/>
        </w:tabs>
        <w:spacing w:line="252" w:lineRule="auto"/>
        <w:ind w:left="2268" w:hanging="2268"/>
        <w:jc w:val="both"/>
        <w:rPr>
          <w:rFonts w:cstheme="minorHAnsi"/>
          <w:i/>
          <w:lang w:val="en-CA"/>
        </w:rPr>
      </w:pPr>
      <w:r w:rsidRPr="00025453">
        <w:rPr>
          <w:rFonts w:cstheme="minorHAnsi"/>
          <w:i/>
          <w:lang w:val="en-CA"/>
        </w:rPr>
        <w:t xml:space="preserve">WHEREAS </w:t>
      </w:r>
      <w:r w:rsidRPr="00025453">
        <w:rPr>
          <w:rFonts w:cstheme="minorHAnsi"/>
          <w:i/>
          <w:lang w:val="en-CA"/>
        </w:rPr>
        <w:tab/>
        <w:t xml:space="preserve">it is appropriate to have this </w:t>
      </w:r>
      <w:r>
        <w:rPr>
          <w:rFonts w:cstheme="minorHAnsi"/>
          <w:i/>
          <w:lang w:val="en-CA"/>
        </w:rPr>
        <w:t>agreement</w:t>
      </w:r>
      <w:r w:rsidRPr="00025453">
        <w:rPr>
          <w:rFonts w:cstheme="minorHAnsi"/>
          <w:i/>
          <w:lang w:val="en-CA"/>
        </w:rPr>
        <w:t xml:space="preserve"> ratified by the municipal council;</w:t>
      </w:r>
    </w:p>
    <w:p w:rsidR="00935F02" w:rsidRDefault="00935F02" w:rsidP="005A2152">
      <w:pPr>
        <w:pStyle w:val="Sansinterligne"/>
        <w:tabs>
          <w:tab w:val="left" w:pos="2268"/>
        </w:tabs>
        <w:spacing w:line="252" w:lineRule="auto"/>
        <w:ind w:left="2268" w:hanging="2268"/>
        <w:jc w:val="both"/>
        <w:rPr>
          <w:rFonts w:cstheme="minorHAnsi"/>
          <w:lang w:val="en-CA"/>
        </w:rPr>
      </w:pPr>
    </w:p>
    <w:p w:rsidR="00935F02" w:rsidRDefault="00935F02" w:rsidP="005A2152">
      <w:pPr>
        <w:pStyle w:val="Sansinterligne"/>
        <w:tabs>
          <w:tab w:val="left" w:pos="2268"/>
        </w:tabs>
        <w:spacing w:line="252" w:lineRule="auto"/>
        <w:ind w:left="2268" w:hanging="2268"/>
        <w:jc w:val="both"/>
        <w:rPr>
          <w:rFonts w:cstheme="minorHAnsi"/>
        </w:rPr>
      </w:pPr>
      <w:r w:rsidRPr="00A8767F">
        <w:rPr>
          <w:rFonts w:cstheme="minorHAnsi"/>
        </w:rPr>
        <w:t>EN CONSÉQUENCE</w:t>
      </w:r>
      <w:r w:rsidRPr="00A8767F">
        <w:rPr>
          <w:rFonts w:cstheme="minorHAnsi"/>
        </w:rPr>
        <w:tab/>
        <w:t xml:space="preserve">il est </w:t>
      </w:r>
      <w:r>
        <w:rPr>
          <w:rFonts w:cstheme="minorHAnsi"/>
        </w:rPr>
        <w:t>proposé</w:t>
      </w:r>
      <w:r w:rsidRPr="00A8767F">
        <w:rPr>
          <w:rFonts w:cstheme="minorHAnsi"/>
        </w:rPr>
        <w:t xml:space="preserve"> par </w:t>
      </w:r>
      <w:r>
        <w:rPr>
          <w:rFonts w:cstheme="minorHAnsi"/>
        </w:rPr>
        <w:t>la conseillère Manon Jutras</w:t>
      </w:r>
      <w:r w:rsidRPr="00A8767F">
        <w:rPr>
          <w:rFonts w:cstheme="minorHAnsi"/>
        </w:rPr>
        <w:t xml:space="preserve"> et résolu que le conseil municipal entérine </w:t>
      </w:r>
      <w:r>
        <w:rPr>
          <w:rFonts w:cstheme="minorHAnsi"/>
        </w:rPr>
        <w:t>l</w:t>
      </w:r>
      <w:r w:rsidRPr="00A8767F">
        <w:rPr>
          <w:rFonts w:cstheme="minorHAnsi"/>
        </w:rPr>
        <w:t xml:space="preserve">’entente </w:t>
      </w:r>
      <w:r>
        <w:rPr>
          <w:rFonts w:cstheme="minorHAnsi"/>
        </w:rPr>
        <w:t>de fin d’emploi con</w:t>
      </w:r>
      <w:r w:rsidRPr="00A8767F">
        <w:rPr>
          <w:rFonts w:cstheme="minorHAnsi"/>
        </w:rPr>
        <w:t xml:space="preserve">venue </w:t>
      </w:r>
      <w:r>
        <w:rPr>
          <w:rFonts w:cstheme="minorHAnsi"/>
        </w:rPr>
        <w:t>avec</w:t>
      </w:r>
      <w:r w:rsidRPr="00A8767F">
        <w:rPr>
          <w:rFonts w:cstheme="minorHAnsi"/>
        </w:rPr>
        <w:t xml:space="preserve"> </w:t>
      </w:r>
      <w:r>
        <w:rPr>
          <w:rFonts w:cstheme="minorHAnsi"/>
        </w:rPr>
        <w:t>l’employé numéro 28</w:t>
      </w:r>
      <w:r w:rsidRPr="00A8767F">
        <w:rPr>
          <w:rFonts w:cstheme="minorHAnsi"/>
        </w:rPr>
        <w:t xml:space="preserve"> des travaux publics </w:t>
      </w:r>
      <w:r>
        <w:rPr>
          <w:rFonts w:cstheme="minorHAnsi"/>
        </w:rPr>
        <w:t>et remercie l’employé pour ses bons et loyaux services durant ses 13 ans à la municipalité.</w:t>
      </w:r>
    </w:p>
    <w:p w:rsidR="00935F02" w:rsidRDefault="00935F02" w:rsidP="005A2152">
      <w:pPr>
        <w:pStyle w:val="Sansinterligne"/>
        <w:tabs>
          <w:tab w:val="left" w:pos="2268"/>
        </w:tabs>
        <w:spacing w:line="252" w:lineRule="auto"/>
        <w:ind w:left="2268" w:hanging="2268"/>
        <w:jc w:val="both"/>
        <w:rPr>
          <w:rFonts w:cstheme="minorHAnsi"/>
        </w:rPr>
      </w:pPr>
    </w:p>
    <w:p w:rsidR="00935F02" w:rsidRDefault="00935F02" w:rsidP="005A2152">
      <w:pPr>
        <w:pStyle w:val="Sansinterligne"/>
        <w:tabs>
          <w:tab w:val="left" w:pos="2268"/>
        </w:tabs>
        <w:spacing w:line="252" w:lineRule="auto"/>
        <w:ind w:left="2268" w:hanging="2268"/>
        <w:jc w:val="both"/>
        <w:rPr>
          <w:rFonts w:cstheme="minorHAnsi"/>
        </w:rPr>
      </w:pPr>
      <w:r>
        <w:rPr>
          <w:rFonts w:cstheme="minorHAnsi"/>
        </w:rPr>
        <w:tab/>
        <w:t>Il est également résolu que le maire et le directeur général soient autorisés à signer l’entente de fin d’emploi.</w:t>
      </w:r>
    </w:p>
    <w:p w:rsidR="00935F02" w:rsidRPr="007628DE" w:rsidRDefault="00935F02" w:rsidP="005A2152">
      <w:pPr>
        <w:pStyle w:val="Sansinterligne"/>
        <w:tabs>
          <w:tab w:val="left" w:pos="2268"/>
        </w:tabs>
        <w:spacing w:line="252" w:lineRule="auto"/>
        <w:ind w:left="2268" w:hanging="2268"/>
        <w:jc w:val="both"/>
        <w:rPr>
          <w:rFonts w:cstheme="minorHAnsi"/>
          <w:i/>
        </w:rPr>
      </w:pPr>
    </w:p>
    <w:p w:rsidR="00935F02" w:rsidRDefault="00935F02" w:rsidP="005A2152">
      <w:pPr>
        <w:pStyle w:val="Sansinterligne"/>
        <w:tabs>
          <w:tab w:val="left" w:pos="2268"/>
        </w:tabs>
        <w:spacing w:line="252" w:lineRule="auto"/>
        <w:ind w:left="2268" w:hanging="2268"/>
        <w:jc w:val="both"/>
        <w:rPr>
          <w:rFonts w:cstheme="minorHAnsi"/>
          <w:i/>
          <w:lang w:val="en-CA"/>
        </w:rPr>
      </w:pPr>
      <w:r w:rsidRPr="00743727">
        <w:rPr>
          <w:rFonts w:cstheme="minorHAnsi"/>
          <w:i/>
          <w:lang w:val="en-CA"/>
        </w:rPr>
        <w:t xml:space="preserve">THEREFORE </w:t>
      </w:r>
      <w:r w:rsidRPr="00743727">
        <w:rPr>
          <w:rFonts w:cstheme="minorHAnsi"/>
          <w:i/>
          <w:lang w:val="en-CA"/>
        </w:rPr>
        <w:tab/>
        <w:t xml:space="preserve">it is proposed by </w:t>
      </w:r>
      <w:r>
        <w:rPr>
          <w:rFonts w:cstheme="minorHAnsi"/>
          <w:i/>
          <w:lang w:val="en-CA"/>
        </w:rPr>
        <w:t>Councillor Manon Jutras</w:t>
      </w:r>
      <w:r w:rsidRPr="00743727">
        <w:rPr>
          <w:rFonts w:cstheme="minorHAnsi"/>
          <w:i/>
          <w:lang w:val="en-CA"/>
        </w:rPr>
        <w:t xml:space="preserve"> and resolved that the municipal council ratify the </w:t>
      </w:r>
      <w:r>
        <w:rPr>
          <w:rFonts w:cstheme="minorHAnsi"/>
          <w:i/>
          <w:lang w:val="en-CA"/>
        </w:rPr>
        <w:t xml:space="preserve">termination agreement </w:t>
      </w:r>
      <w:r w:rsidRPr="0045273C">
        <w:rPr>
          <w:rFonts w:cstheme="minorHAnsi"/>
          <w:i/>
          <w:lang w:val="en-CA"/>
        </w:rPr>
        <w:t>agreed with employee number 28 of public works and thank the employee for his good and loyal services during his 13 years at the municipality.</w:t>
      </w:r>
    </w:p>
    <w:p w:rsidR="00935F02" w:rsidRDefault="00935F02" w:rsidP="005A2152">
      <w:pPr>
        <w:pStyle w:val="Sansinterligne"/>
        <w:tabs>
          <w:tab w:val="left" w:pos="2268"/>
        </w:tabs>
        <w:spacing w:line="252" w:lineRule="auto"/>
        <w:ind w:left="2268" w:hanging="2268"/>
        <w:jc w:val="both"/>
        <w:rPr>
          <w:rFonts w:cstheme="minorHAnsi"/>
          <w:i/>
          <w:lang w:val="en-CA"/>
        </w:rPr>
      </w:pPr>
    </w:p>
    <w:p w:rsidR="00935F02" w:rsidRDefault="00935F02" w:rsidP="005A2152">
      <w:pPr>
        <w:pStyle w:val="Sansinterligne"/>
        <w:tabs>
          <w:tab w:val="left" w:pos="2268"/>
        </w:tabs>
        <w:spacing w:line="252" w:lineRule="auto"/>
        <w:ind w:left="2268" w:hanging="2268"/>
        <w:jc w:val="both"/>
        <w:rPr>
          <w:rFonts w:cstheme="minorHAnsi"/>
          <w:i/>
          <w:lang w:val="en-CA"/>
        </w:rPr>
      </w:pPr>
      <w:r>
        <w:rPr>
          <w:rFonts w:cstheme="minorHAnsi"/>
          <w:i/>
          <w:lang w:val="en-CA"/>
        </w:rPr>
        <w:tab/>
      </w:r>
      <w:r w:rsidRPr="0045273C">
        <w:rPr>
          <w:rFonts w:cstheme="minorHAnsi"/>
          <w:i/>
          <w:lang w:val="en-CA"/>
        </w:rPr>
        <w:t>It is also resolved that the mayor and the director general be authorized to sign the termination agreement.</w:t>
      </w:r>
    </w:p>
    <w:p w:rsidR="00C54226" w:rsidRPr="00CD684F" w:rsidRDefault="00C54226" w:rsidP="005A2152">
      <w:pPr>
        <w:tabs>
          <w:tab w:val="left" w:pos="1418"/>
        </w:tabs>
        <w:spacing w:before="120" w:after="0" w:line="252" w:lineRule="auto"/>
        <w:jc w:val="right"/>
        <w:outlineLvl w:val="0"/>
        <w:rPr>
          <w:rFonts w:eastAsia="Times New Roman" w:cstheme="minorHAnsi"/>
          <w:lang w:eastAsia="fr-CA"/>
        </w:rPr>
      </w:pPr>
      <w:r w:rsidRPr="00CD684F">
        <w:rPr>
          <w:rFonts w:eastAsia="Times New Roman" w:cstheme="minorHAnsi"/>
          <w:lang w:eastAsia="fr-CA"/>
        </w:rPr>
        <w:t>Adopté à l’unanimité</w:t>
      </w:r>
    </w:p>
    <w:p w:rsidR="00C54226" w:rsidRPr="00CD684F" w:rsidRDefault="00C54226" w:rsidP="005A2152">
      <w:pPr>
        <w:spacing w:after="0" w:line="252" w:lineRule="auto"/>
        <w:jc w:val="right"/>
        <w:rPr>
          <w:rFonts w:cstheme="minorHAnsi"/>
          <w:i/>
        </w:rPr>
      </w:pPr>
      <w:proofErr w:type="spellStart"/>
      <w:r w:rsidRPr="00CD684F">
        <w:rPr>
          <w:rFonts w:cstheme="minorHAnsi"/>
          <w:i/>
        </w:rPr>
        <w:t>Carried</w:t>
      </w:r>
      <w:proofErr w:type="spellEnd"/>
      <w:r w:rsidRPr="00CD684F">
        <w:rPr>
          <w:rFonts w:cstheme="minorHAnsi"/>
          <w:i/>
        </w:rPr>
        <w:t xml:space="preserve"> </w:t>
      </w:r>
      <w:proofErr w:type="spellStart"/>
      <w:r w:rsidRPr="00CD684F">
        <w:rPr>
          <w:rFonts w:cstheme="minorHAnsi"/>
          <w:i/>
        </w:rPr>
        <w:t>unanimously</w:t>
      </w:r>
      <w:proofErr w:type="spellEnd"/>
    </w:p>
    <w:p w:rsidR="00C54226" w:rsidRPr="00CD684F" w:rsidRDefault="00C54226" w:rsidP="005A2152">
      <w:pPr>
        <w:spacing w:after="0" w:line="252" w:lineRule="auto"/>
        <w:jc w:val="right"/>
        <w:rPr>
          <w:rFonts w:cstheme="minorHAnsi"/>
          <w:i/>
        </w:rPr>
      </w:pPr>
    </w:p>
    <w:p w:rsidR="007878CB" w:rsidRDefault="007878CB" w:rsidP="005A2152">
      <w:pPr>
        <w:spacing w:after="0" w:line="252" w:lineRule="auto"/>
        <w:jc w:val="both"/>
        <w:rPr>
          <w:b/>
          <w:u w:val="single"/>
        </w:rPr>
      </w:pPr>
      <w:r>
        <w:rPr>
          <w:b/>
          <w:u w:val="single"/>
        </w:rPr>
        <w:t>2021-05-XXX</w:t>
      </w:r>
      <w:r>
        <w:rPr>
          <w:b/>
          <w:u w:val="single"/>
        </w:rPr>
        <w:tab/>
      </w:r>
      <w:r w:rsidRPr="000B7356">
        <w:rPr>
          <w:b/>
          <w:u w:val="single"/>
        </w:rPr>
        <w:t>Cessi</w:t>
      </w:r>
      <w:r>
        <w:rPr>
          <w:b/>
          <w:u w:val="single"/>
        </w:rPr>
        <w:t>on d’une parcelle de terrain sur le chemin Scotch</w:t>
      </w:r>
    </w:p>
    <w:p w:rsidR="007878CB" w:rsidRPr="003A7758" w:rsidRDefault="007878CB" w:rsidP="005A2152">
      <w:pPr>
        <w:spacing w:after="0" w:line="252" w:lineRule="auto"/>
        <w:jc w:val="both"/>
        <w:rPr>
          <w:b/>
          <w:u w:val="single"/>
        </w:rPr>
      </w:pPr>
    </w:p>
    <w:p w:rsidR="007878CB" w:rsidRPr="00B86AC6" w:rsidRDefault="007878CB" w:rsidP="005A2152">
      <w:pPr>
        <w:spacing w:line="252" w:lineRule="auto"/>
        <w:jc w:val="both"/>
        <w:rPr>
          <w:rFonts w:cstheme="minorHAnsi"/>
          <w:b/>
          <w:i/>
          <w:sz w:val="24"/>
          <w:lang w:val="en-CA"/>
        </w:rPr>
      </w:pPr>
      <w:r w:rsidRPr="00B86AC6">
        <w:rPr>
          <w:b/>
          <w:i/>
          <w:u w:val="single"/>
          <w:lang w:val="en-CA"/>
        </w:rPr>
        <w:t>2021-05-XXX</w:t>
      </w:r>
      <w:r w:rsidRPr="00B86AC6">
        <w:rPr>
          <w:b/>
          <w:i/>
          <w:u w:val="single"/>
          <w:lang w:val="en-CA"/>
        </w:rPr>
        <w:tab/>
        <w:t>Transfer of a parcel of land on Scotch Road</w:t>
      </w:r>
    </w:p>
    <w:p w:rsidR="007878CB" w:rsidRDefault="007878CB" w:rsidP="005A2152">
      <w:pPr>
        <w:pStyle w:val="Sansinterligne"/>
        <w:spacing w:line="252" w:lineRule="auto"/>
        <w:jc w:val="both"/>
        <w:rPr>
          <w:rFonts w:cstheme="minorHAnsi"/>
        </w:rPr>
      </w:pPr>
      <w:r>
        <w:rPr>
          <w:rFonts w:cstheme="minorHAnsi"/>
        </w:rPr>
        <w:t>Ce point est reporté.</w:t>
      </w:r>
    </w:p>
    <w:p w:rsidR="007878CB" w:rsidRPr="00D05930" w:rsidRDefault="007878CB" w:rsidP="005A2152">
      <w:pPr>
        <w:pStyle w:val="Sansinterligne"/>
        <w:spacing w:line="252" w:lineRule="auto"/>
        <w:jc w:val="both"/>
        <w:rPr>
          <w:rFonts w:cstheme="minorHAnsi"/>
          <w:i/>
        </w:rPr>
      </w:pPr>
      <w:r w:rsidRPr="00D05930">
        <w:rPr>
          <w:rFonts w:cstheme="minorHAnsi"/>
          <w:i/>
        </w:rPr>
        <w:t xml:space="preserve">This point </w:t>
      </w:r>
      <w:proofErr w:type="spellStart"/>
      <w:r w:rsidRPr="00D05930">
        <w:rPr>
          <w:rFonts w:cstheme="minorHAnsi"/>
          <w:i/>
        </w:rPr>
        <w:t>is</w:t>
      </w:r>
      <w:proofErr w:type="spellEnd"/>
      <w:r w:rsidRPr="00D05930">
        <w:rPr>
          <w:rFonts w:cstheme="minorHAnsi"/>
          <w:i/>
        </w:rPr>
        <w:t xml:space="preserve"> </w:t>
      </w:r>
      <w:proofErr w:type="spellStart"/>
      <w:r w:rsidRPr="00D05930">
        <w:rPr>
          <w:rFonts w:cstheme="minorHAnsi"/>
          <w:i/>
        </w:rPr>
        <w:t>postponed</w:t>
      </w:r>
      <w:proofErr w:type="spellEnd"/>
      <w:r w:rsidRPr="00D05930">
        <w:rPr>
          <w:rFonts w:cstheme="minorHAnsi"/>
          <w:i/>
        </w:rPr>
        <w:t>.</w:t>
      </w:r>
    </w:p>
    <w:p w:rsidR="007878CB" w:rsidRDefault="007878CB" w:rsidP="005A2152">
      <w:pPr>
        <w:pStyle w:val="Sansinterligne"/>
        <w:spacing w:line="252" w:lineRule="auto"/>
        <w:jc w:val="both"/>
        <w:rPr>
          <w:rFonts w:cstheme="minorHAnsi"/>
        </w:rPr>
      </w:pPr>
    </w:p>
    <w:p w:rsidR="007878CB" w:rsidRDefault="007878CB" w:rsidP="005A2152">
      <w:pPr>
        <w:spacing w:after="0" w:line="252" w:lineRule="auto"/>
        <w:jc w:val="both"/>
        <w:rPr>
          <w:rFonts w:cstheme="minorHAnsi"/>
          <w:b/>
          <w:u w:val="single"/>
        </w:rPr>
      </w:pPr>
      <w:r>
        <w:rPr>
          <w:b/>
          <w:u w:val="single"/>
        </w:rPr>
        <w:t>2021-05-142</w:t>
      </w:r>
      <w:r>
        <w:rPr>
          <w:b/>
          <w:u w:val="single"/>
        </w:rPr>
        <w:tab/>
      </w:r>
      <w:r>
        <w:rPr>
          <w:rFonts w:cstheme="minorHAnsi"/>
          <w:b/>
          <w:u w:val="single"/>
        </w:rPr>
        <w:t>M</w:t>
      </w:r>
      <w:r w:rsidRPr="00591F67">
        <w:rPr>
          <w:rFonts w:cstheme="minorHAnsi"/>
          <w:b/>
          <w:u w:val="single"/>
        </w:rPr>
        <w:t xml:space="preserve">andat à </w:t>
      </w:r>
      <w:r>
        <w:rPr>
          <w:rFonts w:cstheme="minorHAnsi"/>
          <w:b/>
          <w:u w:val="single"/>
        </w:rPr>
        <w:t xml:space="preserve">l’agence </w:t>
      </w:r>
      <w:r w:rsidRPr="00591F67">
        <w:rPr>
          <w:rFonts w:cstheme="minorHAnsi"/>
          <w:b/>
          <w:u w:val="single"/>
        </w:rPr>
        <w:t xml:space="preserve">de sécurité </w:t>
      </w:r>
      <w:r>
        <w:rPr>
          <w:rFonts w:cstheme="minorHAnsi"/>
          <w:b/>
          <w:u w:val="single"/>
        </w:rPr>
        <w:t xml:space="preserve">Production Sécurité </w:t>
      </w:r>
      <w:r w:rsidRPr="00591F67">
        <w:rPr>
          <w:rFonts w:cstheme="minorHAnsi"/>
          <w:b/>
          <w:u w:val="single"/>
        </w:rPr>
        <w:t>en lien avec l'application du règlement municipal sur la c</w:t>
      </w:r>
      <w:r>
        <w:rPr>
          <w:rFonts w:cstheme="minorHAnsi"/>
          <w:b/>
          <w:u w:val="single"/>
        </w:rPr>
        <w:t xml:space="preserve">irculation et le stationnement </w:t>
      </w:r>
      <w:r w:rsidRPr="00591F67">
        <w:rPr>
          <w:rFonts w:cstheme="minorHAnsi"/>
          <w:b/>
          <w:u w:val="single"/>
        </w:rPr>
        <w:t>sur le territoire de la Municipalité</w:t>
      </w:r>
    </w:p>
    <w:p w:rsidR="007878CB" w:rsidRPr="003A7758" w:rsidRDefault="007878CB" w:rsidP="005A2152">
      <w:pPr>
        <w:spacing w:after="0" w:line="252" w:lineRule="auto"/>
        <w:jc w:val="both"/>
        <w:rPr>
          <w:b/>
          <w:u w:val="single"/>
        </w:rPr>
      </w:pPr>
    </w:p>
    <w:p w:rsidR="007878CB" w:rsidRPr="00591F67" w:rsidRDefault="007878CB" w:rsidP="005A2152">
      <w:pPr>
        <w:spacing w:line="252" w:lineRule="auto"/>
        <w:jc w:val="both"/>
        <w:rPr>
          <w:rFonts w:cstheme="minorHAnsi"/>
          <w:b/>
          <w:i/>
          <w:u w:val="single"/>
          <w:lang w:val="en-CA"/>
        </w:rPr>
      </w:pPr>
      <w:r>
        <w:rPr>
          <w:b/>
          <w:i/>
          <w:u w:val="single"/>
          <w:lang w:val="en-CA"/>
        </w:rPr>
        <w:t>2021-05-142</w:t>
      </w:r>
      <w:r>
        <w:rPr>
          <w:b/>
          <w:i/>
          <w:u w:val="single"/>
          <w:lang w:val="en-CA"/>
        </w:rPr>
        <w:tab/>
      </w:r>
      <w:r>
        <w:rPr>
          <w:rFonts w:cstheme="minorHAnsi"/>
          <w:b/>
          <w:i/>
          <w:u w:val="single"/>
          <w:lang w:val="en-CA"/>
        </w:rPr>
        <w:t xml:space="preserve"> M</w:t>
      </w:r>
      <w:r w:rsidRPr="00591F67">
        <w:rPr>
          <w:rFonts w:cstheme="minorHAnsi"/>
          <w:b/>
          <w:i/>
          <w:u w:val="single"/>
          <w:lang w:val="en-CA"/>
        </w:rPr>
        <w:t xml:space="preserve">andate to security </w:t>
      </w:r>
      <w:r>
        <w:rPr>
          <w:rFonts w:cstheme="minorHAnsi"/>
          <w:b/>
          <w:i/>
          <w:u w:val="single"/>
          <w:lang w:val="en-CA"/>
        </w:rPr>
        <w:t>agency</w:t>
      </w:r>
      <w:r w:rsidRPr="00591F67">
        <w:rPr>
          <w:rFonts w:cstheme="minorHAnsi"/>
          <w:b/>
          <w:i/>
          <w:u w:val="single"/>
          <w:lang w:val="en-CA"/>
        </w:rPr>
        <w:t xml:space="preserve"> </w:t>
      </w:r>
      <w:r>
        <w:rPr>
          <w:rFonts w:cstheme="minorHAnsi"/>
          <w:b/>
          <w:i/>
          <w:u w:val="single"/>
          <w:lang w:val="en-CA"/>
        </w:rPr>
        <w:t>Production Sécurité</w:t>
      </w:r>
      <w:r w:rsidRPr="00591F67">
        <w:rPr>
          <w:rFonts w:cstheme="minorHAnsi"/>
          <w:b/>
          <w:i/>
          <w:u w:val="single"/>
          <w:lang w:val="en-CA"/>
        </w:rPr>
        <w:t xml:space="preserve"> in connection with the application of the municipal by-law on traffic and parking in the territory of the Municipality</w:t>
      </w:r>
    </w:p>
    <w:p w:rsidR="007878CB" w:rsidRPr="00591F67" w:rsidRDefault="007878CB" w:rsidP="005A2152">
      <w:pPr>
        <w:spacing w:after="160" w:line="252" w:lineRule="auto"/>
        <w:ind w:left="2268" w:hanging="2268"/>
        <w:jc w:val="both"/>
        <w:rPr>
          <w:rFonts w:cstheme="minorHAnsi"/>
        </w:rPr>
      </w:pPr>
      <w:r w:rsidRPr="00591F67">
        <w:rPr>
          <w:rFonts w:cstheme="minorHAnsi"/>
        </w:rPr>
        <w:t xml:space="preserve">ATTENDU QUE </w:t>
      </w:r>
      <w:r w:rsidRPr="00591F67">
        <w:rPr>
          <w:rFonts w:cstheme="minorHAnsi"/>
        </w:rPr>
        <w:tab/>
        <w:t>selon son propre aveu</w:t>
      </w:r>
      <w:r>
        <w:rPr>
          <w:rFonts w:cstheme="minorHAnsi"/>
        </w:rPr>
        <w:t>,</w:t>
      </w:r>
      <w:r w:rsidRPr="00591F67">
        <w:rPr>
          <w:rFonts w:cstheme="minorHAnsi"/>
        </w:rPr>
        <w:t xml:space="preserve"> la S</w:t>
      </w:r>
      <w:r>
        <w:rPr>
          <w:rFonts w:cstheme="minorHAnsi"/>
        </w:rPr>
        <w:t>û</w:t>
      </w:r>
      <w:r w:rsidRPr="00591F67">
        <w:rPr>
          <w:rFonts w:cstheme="minorHAnsi"/>
        </w:rPr>
        <w:t>reté du Québec n’est pas en mesure d’offrir le niveau de service souhaité par la municipalité de Grenville</w:t>
      </w:r>
      <w:r>
        <w:rPr>
          <w:rFonts w:cstheme="minorHAnsi"/>
        </w:rPr>
        <w:t>-</w:t>
      </w:r>
      <w:r w:rsidRPr="00591F67">
        <w:rPr>
          <w:rFonts w:cstheme="minorHAnsi"/>
        </w:rPr>
        <w:t>sur</w:t>
      </w:r>
      <w:r>
        <w:rPr>
          <w:rFonts w:cstheme="minorHAnsi"/>
        </w:rPr>
        <w:t>-</w:t>
      </w:r>
      <w:r w:rsidRPr="00591F67">
        <w:rPr>
          <w:rFonts w:cstheme="minorHAnsi"/>
        </w:rPr>
        <w:t>la</w:t>
      </w:r>
      <w:r>
        <w:rPr>
          <w:rFonts w:cstheme="minorHAnsi"/>
        </w:rPr>
        <w:t>-</w:t>
      </w:r>
      <w:r w:rsidRPr="00591F67">
        <w:rPr>
          <w:rFonts w:cstheme="minorHAnsi"/>
        </w:rPr>
        <w:t>Rouge en ce qui a trait à l’application de plusieurs de ses règlements municipaux;</w:t>
      </w:r>
    </w:p>
    <w:p w:rsidR="007878CB" w:rsidRPr="00591F67" w:rsidRDefault="007878CB" w:rsidP="005A2152">
      <w:pPr>
        <w:spacing w:after="160" w:line="252" w:lineRule="auto"/>
        <w:ind w:left="2268" w:hanging="2268"/>
        <w:jc w:val="both"/>
        <w:rPr>
          <w:rFonts w:cstheme="minorHAnsi"/>
          <w:lang w:val="en-CA"/>
        </w:rPr>
      </w:pPr>
      <w:r w:rsidRPr="00591F67">
        <w:rPr>
          <w:rFonts w:cstheme="minorHAnsi"/>
          <w:i/>
          <w:lang w:val="en-CA"/>
        </w:rPr>
        <w:t xml:space="preserve">WHEREAS </w:t>
      </w:r>
      <w:r w:rsidRPr="00591F67">
        <w:rPr>
          <w:rFonts w:cstheme="minorHAnsi"/>
          <w:i/>
          <w:lang w:val="en-CA"/>
        </w:rPr>
        <w:tab/>
        <w:t>by his own admission</w:t>
      </w:r>
      <w:r>
        <w:rPr>
          <w:rFonts w:cstheme="minorHAnsi"/>
          <w:i/>
          <w:lang w:val="en-CA"/>
        </w:rPr>
        <w:t>,</w:t>
      </w:r>
      <w:r w:rsidRPr="00591F67">
        <w:rPr>
          <w:rFonts w:cstheme="minorHAnsi"/>
          <w:i/>
          <w:lang w:val="en-CA"/>
        </w:rPr>
        <w:t xml:space="preserve"> the </w:t>
      </w:r>
      <w:proofErr w:type="spellStart"/>
      <w:r w:rsidRPr="00591F67">
        <w:rPr>
          <w:rFonts w:cstheme="minorHAnsi"/>
          <w:i/>
          <w:lang w:val="en-CA"/>
        </w:rPr>
        <w:t>Sûreté</w:t>
      </w:r>
      <w:proofErr w:type="spellEnd"/>
      <w:r w:rsidRPr="00591F67">
        <w:rPr>
          <w:rFonts w:cstheme="minorHAnsi"/>
          <w:i/>
          <w:lang w:val="en-CA"/>
        </w:rPr>
        <w:t xml:space="preserve"> du Québec is not able to provide the level of service desired by the Municipality of Grenville</w:t>
      </w:r>
      <w:r>
        <w:rPr>
          <w:rFonts w:cstheme="minorHAnsi"/>
          <w:i/>
          <w:lang w:val="en-CA"/>
        </w:rPr>
        <w:t>-</w:t>
      </w:r>
      <w:r w:rsidRPr="00591F67">
        <w:rPr>
          <w:rFonts w:cstheme="minorHAnsi"/>
          <w:i/>
          <w:lang w:val="en-CA"/>
        </w:rPr>
        <w:t>sur</w:t>
      </w:r>
      <w:r>
        <w:rPr>
          <w:rFonts w:cstheme="minorHAnsi"/>
          <w:i/>
          <w:lang w:val="en-CA"/>
        </w:rPr>
        <w:t>-</w:t>
      </w:r>
      <w:r w:rsidRPr="00591F67">
        <w:rPr>
          <w:rFonts w:cstheme="minorHAnsi"/>
          <w:i/>
          <w:lang w:val="en-CA"/>
        </w:rPr>
        <w:t>la</w:t>
      </w:r>
      <w:r>
        <w:rPr>
          <w:rFonts w:cstheme="minorHAnsi"/>
          <w:i/>
          <w:lang w:val="en-CA"/>
        </w:rPr>
        <w:t>-</w:t>
      </w:r>
      <w:r w:rsidRPr="00591F67">
        <w:rPr>
          <w:rFonts w:cstheme="minorHAnsi"/>
          <w:i/>
          <w:lang w:val="en-CA"/>
        </w:rPr>
        <w:t>Rouge in regard to the enforcement of several of its by</w:t>
      </w:r>
      <w:r>
        <w:rPr>
          <w:rFonts w:cstheme="minorHAnsi"/>
          <w:i/>
          <w:lang w:val="en-CA"/>
        </w:rPr>
        <w:t>-</w:t>
      </w:r>
      <w:r w:rsidRPr="00591F67">
        <w:rPr>
          <w:rFonts w:cstheme="minorHAnsi"/>
          <w:i/>
          <w:lang w:val="en-CA"/>
        </w:rPr>
        <w:t>laws;</w:t>
      </w:r>
    </w:p>
    <w:p w:rsidR="007878CB" w:rsidRPr="00591F67" w:rsidRDefault="007878CB" w:rsidP="005A2152">
      <w:pPr>
        <w:spacing w:after="160" w:line="252" w:lineRule="auto"/>
        <w:ind w:left="2268" w:hanging="2268"/>
        <w:jc w:val="both"/>
        <w:rPr>
          <w:rFonts w:cstheme="minorHAnsi"/>
        </w:rPr>
      </w:pPr>
      <w:r w:rsidRPr="00591F67">
        <w:rPr>
          <w:rFonts w:cstheme="minorHAnsi"/>
        </w:rPr>
        <w:t>ATTENDU QUE</w:t>
      </w:r>
      <w:r w:rsidRPr="00591F67">
        <w:rPr>
          <w:rFonts w:cstheme="minorHAnsi"/>
        </w:rPr>
        <w:tab/>
        <w:t>pour des raisons de sécurité, le conseil municipal juge nécessaire de faire un effort supplémentaire afin de voir à l’application de ses règlements et plus précisément au règlement RA-</w:t>
      </w:r>
      <w:r>
        <w:rPr>
          <w:rFonts w:cstheme="minorHAnsi"/>
        </w:rPr>
        <w:t>605-04-2017 et ses amendements c</w:t>
      </w:r>
      <w:r w:rsidRPr="00591F67">
        <w:rPr>
          <w:rFonts w:cstheme="minorHAnsi"/>
        </w:rPr>
        <w:t>oncernant la circulation et le stationneme</w:t>
      </w:r>
      <w:r>
        <w:rPr>
          <w:rFonts w:cstheme="minorHAnsi"/>
        </w:rPr>
        <w:t>nt sur le réseau routier de la m</w:t>
      </w:r>
      <w:r w:rsidRPr="00591F67">
        <w:rPr>
          <w:rFonts w:cstheme="minorHAnsi"/>
        </w:rPr>
        <w:t>unicipalité;</w:t>
      </w:r>
    </w:p>
    <w:p w:rsidR="007878CB" w:rsidRPr="00591F67" w:rsidRDefault="007878CB" w:rsidP="005A2152">
      <w:pPr>
        <w:spacing w:after="160" w:line="252" w:lineRule="auto"/>
        <w:ind w:left="2268" w:hanging="2268"/>
        <w:jc w:val="both"/>
        <w:rPr>
          <w:rFonts w:cstheme="minorHAnsi"/>
          <w:i/>
          <w:lang w:val="en-CA"/>
        </w:rPr>
      </w:pPr>
      <w:r w:rsidRPr="00591F67">
        <w:rPr>
          <w:rFonts w:cstheme="minorHAnsi"/>
          <w:i/>
          <w:lang w:val="en-CA"/>
        </w:rPr>
        <w:lastRenderedPageBreak/>
        <w:t>WHEREAS</w:t>
      </w:r>
      <w:r w:rsidRPr="00591F67">
        <w:rPr>
          <w:rFonts w:cstheme="minorHAnsi"/>
          <w:i/>
          <w:lang w:val="en-CA"/>
        </w:rPr>
        <w:tab/>
        <w:t xml:space="preserve">for security reasons, the </w:t>
      </w:r>
      <w:r>
        <w:rPr>
          <w:rFonts w:cstheme="minorHAnsi"/>
          <w:i/>
          <w:lang w:val="en-CA"/>
        </w:rPr>
        <w:t>C</w:t>
      </w:r>
      <w:r w:rsidRPr="00591F67">
        <w:rPr>
          <w:rFonts w:cstheme="minorHAnsi"/>
          <w:i/>
          <w:lang w:val="en-CA"/>
        </w:rPr>
        <w:t>ouncil deems it necessary to make an additional effort to see to the application of its by-laws and more precisel</w:t>
      </w:r>
      <w:r>
        <w:rPr>
          <w:rFonts w:cstheme="minorHAnsi"/>
          <w:i/>
          <w:lang w:val="en-CA"/>
        </w:rPr>
        <w:t>y to the by-law RA-605-04-2017 and its amendments c</w:t>
      </w:r>
      <w:r w:rsidRPr="00591F67">
        <w:rPr>
          <w:rFonts w:cstheme="minorHAnsi"/>
          <w:i/>
          <w:lang w:val="en-CA"/>
        </w:rPr>
        <w:t>oncerning the circulation and the parking on the road network of the Municipality;</w:t>
      </w:r>
    </w:p>
    <w:p w:rsidR="007878CB" w:rsidRDefault="007878CB" w:rsidP="005A2152">
      <w:pPr>
        <w:spacing w:after="160" w:line="252" w:lineRule="auto"/>
        <w:ind w:left="2268" w:hanging="2268"/>
        <w:jc w:val="both"/>
        <w:rPr>
          <w:rFonts w:cstheme="minorHAnsi"/>
        </w:rPr>
      </w:pPr>
      <w:r w:rsidRPr="00047399">
        <w:rPr>
          <w:rFonts w:cstheme="minorHAnsi"/>
        </w:rPr>
        <w:t>CONSIDÉRANT QUE</w:t>
      </w:r>
      <w:r w:rsidRPr="00047399">
        <w:rPr>
          <w:rFonts w:cstheme="minorHAnsi"/>
        </w:rPr>
        <w:tab/>
        <w:t xml:space="preserve">des soumissions ont été reçu par différents fournisseurs pour </w:t>
      </w:r>
      <w:r>
        <w:rPr>
          <w:rFonts w:cstheme="minorHAnsi"/>
        </w:rPr>
        <w:t>effectuer des patrouilles durant la période estivale 2021;</w:t>
      </w:r>
    </w:p>
    <w:p w:rsidR="007878CB" w:rsidRDefault="007878CB" w:rsidP="005A2152">
      <w:pPr>
        <w:pStyle w:val="Sansinterligne"/>
        <w:spacing w:after="160" w:line="252" w:lineRule="auto"/>
        <w:ind w:left="2268" w:hanging="2268"/>
        <w:jc w:val="both"/>
        <w:rPr>
          <w:rFonts w:cstheme="minorHAnsi"/>
          <w:i/>
          <w:lang w:val="en-CA"/>
        </w:rPr>
      </w:pPr>
      <w:r w:rsidRPr="00047399">
        <w:rPr>
          <w:rFonts w:cstheme="minorHAnsi"/>
          <w:i/>
          <w:lang w:val="en-CA"/>
        </w:rPr>
        <w:t>WHEREAS</w:t>
      </w:r>
      <w:r w:rsidRPr="00047399">
        <w:rPr>
          <w:rFonts w:cstheme="minorHAnsi"/>
          <w:i/>
          <w:lang w:val="en-CA"/>
        </w:rPr>
        <w:tab/>
        <w:t xml:space="preserve">that submissions were received by different suppliers </w:t>
      </w:r>
      <w:r w:rsidRPr="00FF6CAD">
        <w:rPr>
          <w:rFonts w:cstheme="minorHAnsi"/>
          <w:i/>
          <w:lang w:val="en-CA"/>
        </w:rPr>
        <w:t>to carry out patrols during the summer period of 2021;</w:t>
      </w:r>
    </w:p>
    <w:p w:rsidR="007878CB" w:rsidRDefault="007878CB" w:rsidP="005A2152">
      <w:pPr>
        <w:pStyle w:val="Sansinterligne"/>
        <w:spacing w:after="120" w:line="252" w:lineRule="auto"/>
        <w:ind w:left="2268" w:hanging="2268"/>
        <w:jc w:val="both"/>
        <w:rPr>
          <w:rFonts w:cstheme="minorHAnsi"/>
          <w:i/>
          <w:lang w:val="en-CA"/>
        </w:rPr>
      </w:pPr>
    </w:p>
    <w:tbl>
      <w:tblPr>
        <w:tblStyle w:val="Grilledutableau"/>
        <w:tblW w:w="0" w:type="auto"/>
        <w:tblInd w:w="2376" w:type="dxa"/>
        <w:tblLook w:val="04A0" w:firstRow="1" w:lastRow="0" w:firstColumn="1" w:lastColumn="0" w:noHBand="0" w:noVBand="1"/>
      </w:tblPr>
      <w:tblGrid>
        <w:gridCol w:w="3360"/>
        <w:gridCol w:w="1900"/>
      </w:tblGrid>
      <w:tr w:rsidR="007878CB" w:rsidTr="005A2152">
        <w:tc>
          <w:tcPr>
            <w:tcW w:w="4111" w:type="dxa"/>
            <w:shd w:val="clear" w:color="auto" w:fill="D9D9D9" w:themeFill="background1" w:themeFillShade="D9"/>
          </w:tcPr>
          <w:p w:rsidR="007878CB" w:rsidRPr="00614F19" w:rsidRDefault="007878CB" w:rsidP="005A2152">
            <w:pPr>
              <w:spacing w:after="160" w:line="252" w:lineRule="auto"/>
              <w:jc w:val="center"/>
              <w:rPr>
                <w:rFonts w:cstheme="minorHAnsi"/>
                <w:b/>
              </w:rPr>
            </w:pPr>
            <w:r w:rsidRPr="00614F19">
              <w:rPr>
                <w:rFonts w:cstheme="minorHAnsi"/>
                <w:b/>
              </w:rPr>
              <w:t>AGENCE</w:t>
            </w:r>
            <w:r>
              <w:rPr>
                <w:rFonts w:cstheme="minorHAnsi"/>
                <w:b/>
              </w:rPr>
              <w:t>/AGENCY</w:t>
            </w:r>
          </w:p>
        </w:tc>
        <w:tc>
          <w:tcPr>
            <w:tcW w:w="2268" w:type="dxa"/>
            <w:shd w:val="clear" w:color="auto" w:fill="D9D9D9" w:themeFill="background1" w:themeFillShade="D9"/>
          </w:tcPr>
          <w:p w:rsidR="007878CB" w:rsidRDefault="007878CB" w:rsidP="005A2152">
            <w:pPr>
              <w:spacing w:after="160" w:line="252" w:lineRule="auto"/>
              <w:jc w:val="center"/>
              <w:rPr>
                <w:rFonts w:cstheme="minorHAnsi"/>
                <w:b/>
              </w:rPr>
            </w:pPr>
            <w:r w:rsidRPr="00614F19">
              <w:rPr>
                <w:rFonts w:cstheme="minorHAnsi"/>
                <w:b/>
              </w:rPr>
              <w:t>TAUX HORAIRE</w:t>
            </w:r>
            <w:r>
              <w:rPr>
                <w:rFonts w:cstheme="minorHAnsi"/>
                <w:b/>
              </w:rPr>
              <w:t>/</w:t>
            </w:r>
          </w:p>
          <w:p w:rsidR="007878CB" w:rsidRPr="00614F19" w:rsidRDefault="007878CB" w:rsidP="005A2152">
            <w:pPr>
              <w:spacing w:after="160" w:line="252" w:lineRule="auto"/>
              <w:jc w:val="center"/>
              <w:rPr>
                <w:rFonts w:cstheme="minorHAnsi"/>
                <w:b/>
              </w:rPr>
            </w:pPr>
            <w:r w:rsidRPr="00381434">
              <w:rPr>
                <w:rFonts w:cstheme="minorHAnsi"/>
                <w:b/>
              </w:rPr>
              <w:t>HOURLY RATE</w:t>
            </w:r>
          </w:p>
        </w:tc>
      </w:tr>
      <w:tr w:rsidR="007878CB" w:rsidTr="005A2152">
        <w:tc>
          <w:tcPr>
            <w:tcW w:w="4111" w:type="dxa"/>
          </w:tcPr>
          <w:p w:rsidR="007878CB" w:rsidRDefault="007878CB" w:rsidP="005A2152">
            <w:pPr>
              <w:spacing w:after="160" w:line="252" w:lineRule="auto"/>
              <w:jc w:val="both"/>
              <w:rPr>
                <w:rFonts w:cstheme="minorHAnsi"/>
              </w:rPr>
            </w:pPr>
            <w:proofErr w:type="spellStart"/>
            <w:r>
              <w:rPr>
                <w:rFonts w:cstheme="minorHAnsi"/>
              </w:rPr>
              <w:t>Perceptage</w:t>
            </w:r>
            <w:proofErr w:type="spellEnd"/>
            <w:r>
              <w:rPr>
                <w:rFonts w:cstheme="minorHAnsi"/>
              </w:rPr>
              <w:t xml:space="preserve"> International</w:t>
            </w:r>
          </w:p>
        </w:tc>
        <w:tc>
          <w:tcPr>
            <w:tcW w:w="2268" w:type="dxa"/>
          </w:tcPr>
          <w:p w:rsidR="007878CB" w:rsidRDefault="007878CB" w:rsidP="005A2152">
            <w:pPr>
              <w:spacing w:after="160" w:line="252" w:lineRule="auto"/>
              <w:jc w:val="right"/>
              <w:rPr>
                <w:rFonts w:cstheme="minorHAnsi"/>
              </w:rPr>
            </w:pPr>
            <w:r>
              <w:rPr>
                <w:rFonts w:cstheme="minorHAnsi"/>
              </w:rPr>
              <w:t>51,45$</w:t>
            </w:r>
          </w:p>
        </w:tc>
      </w:tr>
      <w:tr w:rsidR="007878CB" w:rsidTr="005A2152">
        <w:tc>
          <w:tcPr>
            <w:tcW w:w="4111" w:type="dxa"/>
          </w:tcPr>
          <w:p w:rsidR="007878CB" w:rsidRDefault="007878CB" w:rsidP="005A2152">
            <w:pPr>
              <w:spacing w:after="160" w:line="252" w:lineRule="auto"/>
              <w:jc w:val="both"/>
              <w:rPr>
                <w:rFonts w:cstheme="minorHAnsi"/>
              </w:rPr>
            </w:pPr>
            <w:r>
              <w:rPr>
                <w:rFonts w:cstheme="minorHAnsi"/>
              </w:rPr>
              <w:t xml:space="preserve">DNA Sécurité </w:t>
            </w:r>
          </w:p>
        </w:tc>
        <w:tc>
          <w:tcPr>
            <w:tcW w:w="2268" w:type="dxa"/>
          </w:tcPr>
          <w:p w:rsidR="007878CB" w:rsidRDefault="007878CB" w:rsidP="005A2152">
            <w:pPr>
              <w:spacing w:after="160" w:line="252" w:lineRule="auto"/>
              <w:jc w:val="right"/>
              <w:rPr>
                <w:rFonts w:cstheme="minorHAnsi"/>
              </w:rPr>
            </w:pPr>
            <w:r>
              <w:rPr>
                <w:rFonts w:cstheme="minorHAnsi"/>
              </w:rPr>
              <w:t>50,00$</w:t>
            </w:r>
          </w:p>
        </w:tc>
      </w:tr>
      <w:tr w:rsidR="007878CB" w:rsidTr="005A2152">
        <w:tc>
          <w:tcPr>
            <w:tcW w:w="4111" w:type="dxa"/>
          </w:tcPr>
          <w:p w:rsidR="007878CB" w:rsidRDefault="007878CB" w:rsidP="005A2152">
            <w:pPr>
              <w:spacing w:after="160" w:line="252" w:lineRule="auto"/>
              <w:jc w:val="both"/>
              <w:rPr>
                <w:rFonts w:cstheme="minorHAnsi"/>
              </w:rPr>
            </w:pPr>
            <w:r>
              <w:rPr>
                <w:rFonts w:cstheme="minorHAnsi"/>
              </w:rPr>
              <w:t xml:space="preserve">Production Sécurité  </w:t>
            </w:r>
          </w:p>
        </w:tc>
        <w:tc>
          <w:tcPr>
            <w:tcW w:w="2268" w:type="dxa"/>
          </w:tcPr>
          <w:p w:rsidR="007878CB" w:rsidRPr="0033298F" w:rsidRDefault="007878CB" w:rsidP="005A2152">
            <w:pPr>
              <w:spacing w:after="160" w:line="252" w:lineRule="auto"/>
              <w:jc w:val="right"/>
              <w:rPr>
                <w:rFonts w:cstheme="minorHAnsi"/>
                <w:b/>
              </w:rPr>
            </w:pPr>
            <w:r w:rsidRPr="0033298F">
              <w:rPr>
                <w:rFonts w:cstheme="minorHAnsi"/>
                <w:b/>
              </w:rPr>
              <w:t>32.50$</w:t>
            </w:r>
          </w:p>
        </w:tc>
      </w:tr>
      <w:tr w:rsidR="007878CB" w:rsidTr="005A2152">
        <w:tc>
          <w:tcPr>
            <w:tcW w:w="4111" w:type="dxa"/>
          </w:tcPr>
          <w:p w:rsidR="007878CB" w:rsidRDefault="007878CB" w:rsidP="005A2152">
            <w:pPr>
              <w:spacing w:after="160" w:line="252" w:lineRule="auto"/>
              <w:jc w:val="both"/>
              <w:rPr>
                <w:rFonts w:cstheme="minorHAnsi"/>
              </w:rPr>
            </w:pPr>
            <w:r>
              <w:rPr>
                <w:rFonts w:cstheme="minorHAnsi"/>
              </w:rPr>
              <w:t xml:space="preserve">Groupe Sûreté Inc.  </w:t>
            </w:r>
          </w:p>
        </w:tc>
        <w:tc>
          <w:tcPr>
            <w:tcW w:w="2268" w:type="dxa"/>
          </w:tcPr>
          <w:p w:rsidR="007878CB" w:rsidRDefault="007878CB" w:rsidP="005A2152">
            <w:pPr>
              <w:spacing w:after="160" w:line="252" w:lineRule="auto"/>
              <w:jc w:val="right"/>
              <w:rPr>
                <w:rFonts w:cstheme="minorHAnsi"/>
              </w:rPr>
            </w:pPr>
            <w:r>
              <w:rPr>
                <w:rFonts w:cstheme="minorHAnsi"/>
              </w:rPr>
              <w:t>52,59$</w:t>
            </w:r>
          </w:p>
        </w:tc>
      </w:tr>
    </w:tbl>
    <w:p w:rsidR="007878CB" w:rsidRDefault="007878CB" w:rsidP="005A2152">
      <w:pPr>
        <w:spacing w:after="160" w:line="252" w:lineRule="auto"/>
        <w:ind w:left="2268" w:hanging="2268"/>
        <w:jc w:val="both"/>
        <w:rPr>
          <w:rFonts w:cstheme="minorHAnsi"/>
          <w:noProof/>
          <w:color w:val="000000"/>
        </w:rPr>
      </w:pPr>
    </w:p>
    <w:p w:rsidR="007878CB" w:rsidRPr="00394FAF" w:rsidRDefault="007878CB" w:rsidP="005A2152">
      <w:pPr>
        <w:spacing w:after="160" w:line="252" w:lineRule="auto"/>
        <w:ind w:left="2268" w:hanging="2268"/>
        <w:jc w:val="both"/>
        <w:rPr>
          <w:rFonts w:cstheme="minorHAnsi"/>
        </w:rPr>
      </w:pPr>
      <w:r>
        <w:rPr>
          <w:rFonts w:cstheme="minorHAnsi"/>
          <w:noProof/>
          <w:color w:val="000000"/>
        </w:rPr>
        <w:t>EN CONSÉQUENCE</w:t>
      </w:r>
      <w:r>
        <w:rPr>
          <w:rFonts w:cstheme="minorHAnsi"/>
          <w:noProof/>
          <w:color w:val="000000"/>
        </w:rPr>
        <w:tab/>
      </w:r>
      <w:r w:rsidRPr="00591F67">
        <w:rPr>
          <w:rFonts w:cstheme="minorHAnsi"/>
          <w:noProof/>
          <w:color w:val="000000"/>
        </w:rPr>
        <w:t xml:space="preserve">il est proposé par </w:t>
      </w:r>
      <w:r>
        <w:rPr>
          <w:rFonts w:cstheme="minorHAnsi"/>
          <w:noProof/>
          <w:color w:val="000000"/>
        </w:rPr>
        <w:t>le conseiller Marc André Le Gris</w:t>
      </w:r>
      <w:r w:rsidRPr="00591F67">
        <w:rPr>
          <w:rFonts w:cstheme="minorHAnsi"/>
          <w:noProof/>
          <w:color w:val="000000"/>
        </w:rPr>
        <w:t xml:space="preserve"> et résolu </w:t>
      </w:r>
      <w:r>
        <w:rPr>
          <w:rFonts w:cstheme="minorHAnsi"/>
          <w:noProof/>
          <w:color w:val="000000"/>
        </w:rPr>
        <w:t xml:space="preserve">que </w:t>
      </w:r>
      <w:r w:rsidRPr="00591F67">
        <w:rPr>
          <w:rFonts w:cstheme="minorHAnsi"/>
        </w:rPr>
        <w:t xml:space="preserve">le conseil municipal autorise </w:t>
      </w:r>
      <w:r>
        <w:rPr>
          <w:rFonts w:cstheme="minorHAnsi"/>
        </w:rPr>
        <w:t>le Maire et le D</w:t>
      </w:r>
      <w:r w:rsidRPr="00591F67">
        <w:rPr>
          <w:rFonts w:cstheme="minorHAnsi"/>
        </w:rPr>
        <w:t>irecteur général</w:t>
      </w:r>
      <w:r>
        <w:rPr>
          <w:rFonts w:cstheme="minorHAnsi"/>
        </w:rPr>
        <w:t>,</w:t>
      </w:r>
      <w:r w:rsidRPr="00591F67">
        <w:rPr>
          <w:rFonts w:cstheme="minorHAnsi"/>
        </w:rPr>
        <w:t xml:space="preserve"> à signer tout contrat découlant de l’offre de service de </w:t>
      </w:r>
      <w:r>
        <w:rPr>
          <w:rFonts w:cstheme="minorHAnsi"/>
        </w:rPr>
        <w:t>PRODUCTION SÉCURITÉ, le plus bas soumissionnaire;</w:t>
      </w:r>
    </w:p>
    <w:p w:rsidR="007878CB" w:rsidRPr="00F74DC5" w:rsidRDefault="007878CB" w:rsidP="005A2152">
      <w:pPr>
        <w:spacing w:after="160" w:line="252" w:lineRule="auto"/>
        <w:ind w:left="2268" w:hanging="1559"/>
        <w:jc w:val="both"/>
        <w:rPr>
          <w:rFonts w:cstheme="minorHAnsi"/>
          <w:noProof/>
          <w:color w:val="000000"/>
        </w:rPr>
      </w:pPr>
      <w:r>
        <w:rPr>
          <w:rFonts w:cstheme="minorHAnsi"/>
        </w:rPr>
        <w:tab/>
        <w:t>Un montant maximum de 10,500$</w:t>
      </w:r>
      <w:r w:rsidRPr="00591F67">
        <w:rPr>
          <w:rFonts w:cstheme="minorHAnsi"/>
        </w:rPr>
        <w:t xml:space="preserve"> néc</w:t>
      </w:r>
      <w:r>
        <w:rPr>
          <w:rFonts w:cstheme="minorHAnsi"/>
        </w:rPr>
        <w:t>essaire</w:t>
      </w:r>
      <w:r w:rsidRPr="00591F67">
        <w:rPr>
          <w:rFonts w:cstheme="minorHAnsi"/>
        </w:rPr>
        <w:t xml:space="preserve"> à la </w:t>
      </w:r>
      <w:r>
        <w:rPr>
          <w:rFonts w:cstheme="minorHAnsi"/>
        </w:rPr>
        <w:t>réalisation de ce contrat sera prélevé</w:t>
      </w:r>
      <w:r w:rsidRPr="00591F67">
        <w:rPr>
          <w:rFonts w:cstheme="minorHAnsi"/>
        </w:rPr>
        <w:t xml:space="preserve"> </w:t>
      </w:r>
      <w:r>
        <w:rPr>
          <w:rFonts w:cstheme="minorHAnsi"/>
        </w:rPr>
        <w:t xml:space="preserve">au poste budgétaire </w:t>
      </w:r>
      <w:r w:rsidRPr="00283899">
        <w:rPr>
          <w:rFonts w:cstheme="minorHAnsi"/>
        </w:rPr>
        <w:t>02.230.00 419</w:t>
      </w:r>
      <w:r>
        <w:rPr>
          <w:rFonts w:cstheme="minorHAnsi"/>
        </w:rPr>
        <w:t>.</w:t>
      </w:r>
    </w:p>
    <w:p w:rsidR="007878CB" w:rsidRDefault="007878CB" w:rsidP="005A2152">
      <w:pPr>
        <w:spacing w:after="160" w:line="252" w:lineRule="auto"/>
        <w:ind w:left="2268" w:hanging="2268"/>
        <w:jc w:val="both"/>
        <w:rPr>
          <w:rFonts w:cstheme="minorHAnsi"/>
        </w:rPr>
      </w:pPr>
      <w:r>
        <w:rPr>
          <w:rFonts w:cstheme="minorHAnsi"/>
        </w:rPr>
        <w:tab/>
        <w:t>L</w:t>
      </w:r>
      <w:r w:rsidRPr="00591F67">
        <w:rPr>
          <w:rFonts w:cstheme="minorHAnsi"/>
        </w:rPr>
        <w:t xml:space="preserve">e conseil municipal autorise les employés de la firme </w:t>
      </w:r>
      <w:r>
        <w:rPr>
          <w:rFonts w:cstheme="minorHAnsi"/>
        </w:rPr>
        <w:t xml:space="preserve">PRODUCTION SÉCURITÉ </w:t>
      </w:r>
      <w:r w:rsidRPr="00591F67">
        <w:rPr>
          <w:rFonts w:cstheme="minorHAnsi"/>
        </w:rPr>
        <w:t xml:space="preserve">à agir sur son territoire afin de faire respecter le règlement RA-605-04-2017 </w:t>
      </w:r>
      <w:r>
        <w:rPr>
          <w:rFonts w:cstheme="minorHAnsi"/>
        </w:rPr>
        <w:t xml:space="preserve">et ses amendements </w:t>
      </w:r>
      <w:r w:rsidRPr="00591F67">
        <w:rPr>
          <w:rFonts w:cstheme="minorHAnsi"/>
        </w:rPr>
        <w:t>concernant la circulation et le stationnement sur le réseau routier de la Municipalité et ce</w:t>
      </w:r>
      <w:r>
        <w:rPr>
          <w:rFonts w:cstheme="minorHAnsi"/>
        </w:rPr>
        <w:t>,</w:t>
      </w:r>
      <w:r w:rsidRPr="00591F67">
        <w:rPr>
          <w:rFonts w:cstheme="minorHAnsi"/>
        </w:rPr>
        <w:t xml:space="preserve"> dans les limites de la loi;</w:t>
      </w:r>
    </w:p>
    <w:p w:rsidR="007878CB" w:rsidRDefault="007878CB" w:rsidP="005A2152">
      <w:pPr>
        <w:spacing w:after="160" w:line="252" w:lineRule="auto"/>
        <w:ind w:left="2268" w:hanging="2268"/>
        <w:jc w:val="both"/>
        <w:rPr>
          <w:rFonts w:cstheme="minorHAnsi"/>
        </w:rPr>
      </w:pPr>
      <w:r>
        <w:rPr>
          <w:rFonts w:cstheme="minorHAnsi"/>
        </w:rPr>
        <w:tab/>
        <w:t>D</w:t>
      </w:r>
      <w:r w:rsidRPr="00591F67">
        <w:rPr>
          <w:rFonts w:cstheme="minorHAnsi"/>
        </w:rPr>
        <w:t xml:space="preserve">ans le but de s’assurer que l’ensemble de la règlementation puisse être appliqué, le conseil confère tous les droits et les pouvoirs inhérents à M. Marc Beaulieu à titre fonctionnaire désigné responsable de la délivrance des permis, des certificats d’autorisations et de la surveillance et de l’application de toutes les lois et règlements municipaux en vigueur et plus précisément, sans être restrictif, les pouvoir autorisés par l’article 10.2 du règlement RA-605-04-2017 </w:t>
      </w:r>
      <w:r>
        <w:rPr>
          <w:rFonts w:cstheme="minorHAnsi"/>
        </w:rPr>
        <w:t xml:space="preserve">et ses amendements </w:t>
      </w:r>
      <w:r w:rsidRPr="00591F67">
        <w:rPr>
          <w:rFonts w:cstheme="minorHAnsi"/>
        </w:rPr>
        <w:t xml:space="preserve">concernant la circulation et le stationnement sur le réseau routier de la </w:t>
      </w:r>
      <w:r>
        <w:rPr>
          <w:rFonts w:cstheme="minorHAnsi"/>
        </w:rPr>
        <w:t>m</w:t>
      </w:r>
      <w:r w:rsidRPr="00591F67">
        <w:rPr>
          <w:rFonts w:cstheme="minorHAnsi"/>
        </w:rPr>
        <w:t>unicipalité.</w:t>
      </w:r>
    </w:p>
    <w:p w:rsidR="007878CB" w:rsidRPr="00F74DC5" w:rsidRDefault="007878CB" w:rsidP="005A2152">
      <w:pPr>
        <w:spacing w:after="160" w:line="252" w:lineRule="auto"/>
        <w:ind w:left="2268" w:hanging="2268"/>
        <w:jc w:val="both"/>
        <w:rPr>
          <w:rFonts w:cstheme="minorHAnsi"/>
          <w:lang w:val="en-CA"/>
        </w:rPr>
      </w:pPr>
      <w:r>
        <w:rPr>
          <w:rFonts w:cstheme="minorHAnsi"/>
          <w:i/>
          <w:noProof/>
          <w:color w:val="000000"/>
          <w:lang w:val="en-CA"/>
        </w:rPr>
        <w:t xml:space="preserve">THEREFORE </w:t>
      </w:r>
      <w:r>
        <w:rPr>
          <w:rFonts w:cstheme="minorHAnsi"/>
          <w:i/>
          <w:noProof/>
          <w:color w:val="000000"/>
          <w:lang w:val="en-CA"/>
        </w:rPr>
        <w:tab/>
        <w:t>it is propos</w:t>
      </w:r>
      <w:r w:rsidRPr="00591F67">
        <w:rPr>
          <w:rFonts w:cstheme="minorHAnsi"/>
          <w:i/>
          <w:noProof/>
          <w:color w:val="000000"/>
          <w:lang w:val="en-CA"/>
        </w:rPr>
        <w:t>ed by Co</w:t>
      </w:r>
      <w:r>
        <w:rPr>
          <w:rFonts w:cstheme="minorHAnsi"/>
          <w:i/>
          <w:noProof/>
          <w:color w:val="000000"/>
          <w:lang w:val="en-CA"/>
        </w:rPr>
        <w:t>u</w:t>
      </w:r>
      <w:r w:rsidRPr="00591F67">
        <w:rPr>
          <w:rFonts w:cstheme="minorHAnsi"/>
          <w:i/>
          <w:noProof/>
          <w:color w:val="000000"/>
          <w:lang w:val="en-CA"/>
        </w:rPr>
        <w:t xml:space="preserve">ncillor </w:t>
      </w:r>
      <w:r>
        <w:rPr>
          <w:rFonts w:cstheme="minorHAnsi"/>
          <w:i/>
          <w:lang w:val="en-CA"/>
        </w:rPr>
        <w:t>Marc André Le Gris</w:t>
      </w:r>
      <w:r>
        <w:rPr>
          <w:rFonts w:cstheme="minorHAnsi"/>
          <w:i/>
          <w:noProof/>
          <w:color w:val="000000"/>
          <w:lang w:val="en-CA"/>
        </w:rPr>
        <w:t xml:space="preserve"> and resolved that </w:t>
      </w:r>
      <w:r w:rsidRPr="00591F67">
        <w:rPr>
          <w:rFonts w:cstheme="minorHAnsi"/>
          <w:i/>
          <w:noProof/>
          <w:color w:val="000000"/>
          <w:lang w:val="en-CA"/>
        </w:rPr>
        <w:t>t</w:t>
      </w:r>
      <w:r w:rsidRPr="00591F67">
        <w:rPr>
          <w:rFonts w:cstheme="minorHAnsi"/>
          <w:i/>
          <w:lang w:val="en-CA"/>
        </w:rPr>
        <w:t xml:space="preserve">he </w:t>
      </w:r>
      <w:r>
        <w:rPr>
          <w:rFonts w:cstheme="minorHAnsi"/>
          <w:i/>
          <w:lang w:val="en-CA"/>
        </w:rPr>
        <w:t>Council</w:t>
      </w:r>
      <w:r w:rsidRPr="00591F67">
        <w:rPr>
          <w:rFonts w:cstheme="minorHAnsi"/>
          <w:i/>
          <w:lang w:val="en-CA"/>
        </w:rPr>
        <w:t xml:space="preserve"> authorizes </w:t>
      </w:r>
      <w:r>
        <w:rPr>
          <w:rFonts w:cstheme="minorHAnsi"/>
          <w:i/>
          <w:lang w:val="en-CA"/>
        </w:rPr>
        <w:t xml:space="preserve">the Mayor and the Director </w:t>
      </w:r>
      <w:proofErr w:type="gramStart"/>
      <w:r>
        <w:rPr>
          <w:rFonts w:cstheme="minorHAnsi"/>
          <w:i/>
          <w:lang w:val="en-CA"/>
        </w:rPr>
        <w:t>general</w:t>
      </w:r>
      <w:proofErr w:type="gramEnd"/>
      <w:r w:rsidRPr="00591F67">
        <w:rPr>
          <w:rFonts w:cstheme="minorHAnsi"/>
          <w:i/>
          <w:lang w:val="en-CA"/>
        </w:rPr>
        <w:t xml:space="preserve"> </w:t>
      </w:r>
      <w:r w:rsidRPr="00751C56">
        <w:rPr>
          <w:rFonts w:cstheme="minorHAnsi"/>
          <w:i/>
          <w:lang w:val="en-CA"/>
        </w:rPr>
        <w:t>to sign any contract resulting from the service offer of PRODUCTION SÉCURITÉ, the lowest bidder;</w:t>
      </w:r>
    </w:p>
    <w:p w:rsidR="007878CB" w:rsidRDefault="007878CB" w:rsidP="005A2152">
      <w:pPr>
        <w:spacing w:after="160" w:line="252" w:lineRule="auto"/>
        <w:ind w:left="2268" w:hanging="2268"/>
        <w:jc w:val="both"/>
        <w:rPr>
          <w:rFonts w:cstheme="minorHAnsi"/>
          <w:i/>
          <w:lang w:val="en-CA"/>
        </w:rPr>
      </w:pPr>
      <w:r>
        <w:rPr>
          <w:rFonts w:cstheme="minorHAnsi"/>
          <w:i/>
          <w:lang w:val="en-CA"/>
        </w:rPr>
        <w:tab/>
        <w:t xml:space="preserve">A maximum amount of 10,500$ </w:t>
      </w:r>
      <w:r w:rsidRPr="00591F67">
        <w:rPr>
          <w:rFonts w:cstheme="minorHAnsi"/>
          <w:i/>
          <w:lang w:val="en-CA"/>
        </w:rPr>
        <w:t xml:space="preserve">required for the execution of this contract will </w:t>
      </w:r>
      <w:r>
        <w:rPr>
          <w:rFonts w:cstheme="minorHAnsi"/>
          <w:i/>
          <w:lang w:val="en-CA"/>
        </w:rPr>
        <w:t xml:space="preserve">be taken from budget item </w:t>
      </w:r>
      <w:r w:rsidRPr="00283899">
        <w:rPr>
          <w:rFonts w:cstheme="minorHAnsi"/>
          <w:i/>
          <w:lang w:val="en-CA"/>
        </w:rPr>
        <w:t>02.230.00 419</w:t>
      </w:r>
      <w:r>
        <w:rPr>
          <w:rFonts w:cstheme="minorHAnsi"/>
          <w:i/>
          <w:lang w:val="en-CA"/>
        </w:rPr>
        <w:t>.</w:t>
      </w:r>
    </w:p>
    <w:p w:rsidR="007878CB" w:rsidRDefault="007878CB" w:rsidP="005A2152">
      <w:pPr>
        <w:spacing w:after="160" w:line="252" w:lineRule="auto"/>
        <w:ind w:left="2268" w:hanging="2268"/>
        <w:jc w:val="both"/>
        <w:rPr>
          <w:rFonts w:cstheme="minorHAnsi"/>
          <w:i/>
          <w:lang w:val="en-CA"/>
        </w:rPr>
      </w:pPr>
      <w:r>
        <w:rPr>
          <w:rFonts w:cstheme="minorHAnsi"/>
          <w:i/>
          <w:lang w:val="en-CA"/>
        </w:rPr>
        <w:lastRenderedPageBreak/>
        <w:tab/>
        <w:t xml:space="preserve">The </w:t>
      </w:r>
      <w:r w:rsidRPr="00591F67">
        <w:rPr>
          <w:rFonts w:cstheme="minorHAnsi"/>
          <w:i/>
          <w:lang w:val="en-CA"/>
        </w:rPr>
        <w:t xml:space="preserve">Council authorizes the employees of </w:t>
      </w:r>
      <w:r w:rsidRPr="00751C56">
        <w:rPr>
          <w:rFonts w:cstheme="minorHAnsi"/>
          <w:i/>
          <w:lang w:val="en-CA"/>
        </w:rPr>
        <w:t>PRODUCTION SÉCURITÉ</w:t>
      </w:r>
      <w:r w:rsidRPr="00591F67">
        <w:rPr>
          <w:rFonts w:cstheme="minorHAnsi"/>
          <w:i/>
          <w:lang w:val="en-CA"/>
        </w:rPr>
        <w:t xml:space="preserve"> to act in its territory in order to enforce the </w:t>
      </w:r>
      <w:r>
        <w:rPr>
          <w:rFonts w:cstheme="minorHAnsi"/>
          <w:i/>
          <w:lang w:val="en-CA"/>
        </w:rPr>
        <w:t xml:space="preserve">by-law </w:t>
      </w:r>
      <w:r w:rsidRPr="00591F67">
        <w:rPr>
          <w:rFonts w:cstheme="minorHAnsi"/>
          <w:i/>
          <w:lang w:val="en-CA"/>
        </w:rPr>
        <w:t xml:space="preserve">RA-605-04-2017 </w:t>
      </w:r>
      <w:r>
        <w:rPr>
          <w:rFonts w:cstheme="minorHAnsi"/>
          <w:i/>
          <w:lang w:val="en-CA"/>
        </w:rPr>
        <w:t xml:space="preserve">and its amendments </w:t>
      </w:r>
      <w:r w:rsidRPr="00591F67">
        <w:rPr>
          <w:rFonts w:cstheme="minorHAnsi"/>
          <w:i/>
          <w:lang w:val="en-CA"/>
        </w:rPr>
        <w:t xml:space="preserve">on traffic and parking on the road network of the </w:t>
      </w:r>
      <w:r>
        <w:rPr>
          <w:rFonts w:cstheme="minorHAnsi"/>
          <w:i/>
          <w:lang w:val="en-CA"/>
        </w:rPr>
        <w:t>m</w:t>
      </w:r>
      <w:r w:rsidRPr="00591F67">
        <w:rPr>
          <w:rFonts w:cstheme="minorHAnsi"/>
          <w:i/>
          <w:lang w:val="en-CA"/>
        </w:rPr>
        <w:t>unicipality and within the limits of the law;</w:t>
      </w:r>
    </w:p>
    <w:p w:rsidR="007878CB" w:rsidRPr="00732145" w:rsidRDefault="007878CB" w:rsidP="005A2152">
      <w:pPr>
        <w:spacing w:after="160" w:line="252" w:lineRule="auto"/>
        <w:ind w:left="2268" w:hanging="2268"/>
        <w:jc w:val="both"/>
        <w:rPr>
          <w:rFonts w:cstheme="minorHAnsi"/>
          <w:i/>
          <w:lang w:val="en-CA"/>
        </w:rPr>
      </w:pPr>
      <w:r>
        <w:rPr>
          <w:rFonts w:cstheme="minorHAnsi"/>
          <w:i/>
          <w:lang w:val="en-CA"/>
        </w:rPr>
        <w:tab/>
        <w:t>I</w:t>
      </w:r>
      <w:r w:rsidRPr="00591F67">
        <w:rPr>
          <w:rFonts w:cstheme="minorHAnsi"/>
          <w:i/>
          <w:lang w:val="en-CA"/>
        </w:rPr>
        <w:t xml:space="preserve">n order to ensure that all regulations can be applied, the </w:t>
      </w:r>
      <w:r>
        <w:rPr>
          <w:rFonts w:cstheme="minorHAnsi"/>
          <w:i/>
          <w:lang w:val="en-CA"/>
        </w:rPr>
        <w:t xml:space="preserve">Council </w:t>
      </w:r>
      <w:r w:rsidRPr="00591F67">
        <w:rPr>
          <w:rFonts w:cstheme="minorHAnsi"/>
          <w:i/>
          <w:lang w:val="en-CA"/>
        </w:rPr>
        <w:t>confers all the rights and powers inherent to Mr. Marc Beaulieu as designated officer responsible for issuing permits, certificates of authorization and the monitoring and enforcement of all applicable municipal laws and regulations and more specifically, without being restrictive, the powers</w:t>
      </w:r>
      <w:r>
        <w:rPr>
          <w:rFonts w:cstheme="minorHAnsi"/>
          <w:i/>
          <w:lang w:val="en-CA"/>
        </w:rPr>
        <w:t xml:space="preserve"> authorized by section 10.2 of b</w:t>
      </w:r>
      <w:r w:rsidRPr="00591F67">
        <w:rPr>
          <w:rFonts w:cstheme="minorHAnsi"/>
          <w:i/>
          <w:lang w:val="en-CA"/>
        </w:rPr>
        <w:t xml:space="preserve">y-law RA-605-04-2017 </w:t>
      </w:r>
      <w:r>
        <w:rPr>
          <w:rFonts w:cstheme="minorHAnsi"/>
          <w:i/>
          <w:lang w:val="en-CA"/>
        </w:rPr>
        <w:t xml:space="preserve">and its amendments </w:t>
      </w:r>
      <w:r w:rsidRPr="00591F67">
        <w:rPr>
          <w:rFonts w:cstheme="minorHAnsi"/>
          <w:i/>
          <w:lang w:val="en-CA"/>
        </w:rPr>
        <w:t xml:space="preserve">regarding traffic and parking on the road network of the </w:t>
      </w:r>
      <w:r>
        <w:rPr>
          <w:rFonts w:cstheme="minorHAnsi"/>
          <w:i/>
          <w:lang w:val="en-CA"/>
        </w:rPr>
        <w:t>m</w:t>
      </w:r>
      <w:r w:rsidRPr="00591F67">
        <w:rPr>
          <w:rFonts w:cstheme="minorHAnsi"/>
          <w:i/>
          <w:lang w:val="en-CA"/>
        </w:rPr>
        <w:t>unicipality.</w:t>
      </w:r>
    </w:p>
    <w:p w:rsidR="00C54226" w:rsidRPr="00B40ABD" w:rsidRDefault="00C54226"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5A2152">
      <w:pPr>
        <w:spacing w:after="0" w:line="252" w:lineRule="auto"/>
        <w:rPr>
          <w:rFonts w:cstheme="minorHAnsi"/>
          <w:i/>
        </w:rPr>
      </w:pPr>
    </w:p>
    <w:p w:rsidR="006E2DBF" w:rsidRDefault="006E2DBF" w:rsidP="005A2152">
      <w:pPr>
        <w:spacing w:after="0" w:line="252" w:lineRule="auto"/>
        <w:jc w:val="both"/>
        <w:rPr>
          <w:b/>
          <w:u w:val="single"/>
        </w:rPr>
      </w:pPr>
      <w:r>
        <w:rPr>
          <w:b/>
          <w:u w:val="single"/>
        </w:rPr>
        <w:t>2021-05-143</w:t>
      </w:r>
      <w:r>
        <w:rPr>
          <w:b/>
          <w:u w:val="single"/>
        </w:rPr>
        <w:tab/>
      </w:r>
      <w:r w:rsidRPr="009A0686">
        <w:rPr>
          <w:b/>
          <w:u w:val="single"/>
        </w:rPr>
        <w:t>Avis de motion et dépôt du règlement numéro RA-605-05-2021 pour amender le règlement numéro RA-605-04-2017 concernant la circulation et le stationnement sur le réseau routier de la municipalité</w:t>
      </w:r>
    </w:p>
    <w:p w:rsidR="006E2DBF" w:rsidRPr="00293754" w:rsidRDefault="006E2DBF" w:rsidP="005A2152">
      <w:pPr>
        <w:spacing w:after="0" w:line="252" w:lineRule="auto"/>
        <w:jc w:val="both"/>
      </w:pPr>
    </w:p>
    <w:p w:rsidR="006E2DBF" w:rsidRPr="00293754" w:rsidRDefault="006E2DBF" w:rsidP="005A2152">
      <w:pPr>
        <w:spacing w:line="252" w:lineRule="auto"/>
        <w:jc w:val="both"/>
        <w:rPr>
          <w:rFonts w:cstheme="minorHAnsi"/>
        </w:rPr>
      </w:pPr>
      <w:r w:rsidRPr="00547FBD">
        <w:rPr>
          <w:rFonts w:cstheme="minorHAnsi"/>
        </w:rPr>
        <w:t xml:space="preserve">Avis de motion est donné par la présente </w:t>
      </w:r>
      <w:r>
        <w:rPr>
          <w:rFonts w:cstheme="minorHAnsi"/>
        </w:rPr>
        <w:t>par le conseiller Denis Fillion</w:t>
      </w:r>
      <w:r w:rsidRPr="00C74FE1">
        <w:rPr>
          <w:rFonts w:cstheme="minorHAnsi"/>
        </w:rPr>
        <w:t xml:space="preserve"> qu’il sera adopté, à une séance subséquente, le règlement numéro </w:t>
      </w:r>
      <w:r w:rsidRPr="00293754">
        <w:rPr>
          <w:rFonts w:cstheme="minorHAnsi"/>
        </w:rPr>
        <w:t>RA-605-05-2021 pour amender le règlement numéro RA-605-04-2017 concernant la circulation et le stationnement sur le réseau routier de la municipalité</w:t>
      </w:r>
      <w:r>
        <w:rPr>
          <w:rFonts w:cstheme="minorHAnsi"/>
        </w:rPr>
        <w:t>.</w:t>
      </w:r>
    </w:p>
    <w:p w:rsidR="006E2DBF" w:rsidRDefault="006E2DBF" w:rsidP="005A2152">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6E2DBF" w:rsidRPr="00E75FDD" w:rsidRDefault="006E2DBF" w:rsidP="005A2152">
      <w:pPr>
        <w:spacing w:line="252" w:lineRule="auto"/>
        <w:jc w:val="center"/>
        <w:rPr>
          <w:rFonts w:cstheme="minorHAnsi"/>
          <w:b/>
          <w:color w:val="000000" w:themeColor="text1"/>
        </w:rPr>
      </w:pPr>
      <w:r>
        <w:rPr>
          <w:rFonts w:cstheme="minorHAnsi"/>
          <w:b/>
          <w:color w:val="000000" w:themeColor="text1"/>
        </w:rPr>
        <w:t xml:space="preserve">DÉPÔT DU PROJET DE </w:t>
      </w:r>
      <w:r w:rsidRPr="00E75FDD">
        <w:rPr>
          <w:rFonts w:cstheme="minorHAnsi"/>
          <w:b/>
          <w:color w:val="000000" w:themeColor="text1"/>
        </w:rPr>
        <w:t>RÈGLEMENT NUMÉRO RA-605-0</w:t>
      </w:r>
      <w:r>
        <w:rPr>
          <w:rFonts w:cstheme="minorHAnsi"/>
          <w:b/>
          <w:color w:val="000000" w:themeColor="text1"/>
        </w:rPr>
        <w:t>5-2021</w:t>
      </w:r>
    </w:p>
    <w:p w:rsidR="006E2DBF" w:rsidRDefault="006E2DBF" w:rsidP="005A2152">
      <w:pPr>
        <w:tabs>
          <w:tab w:val="left" w:pos="2268"/>
        </w:tabs>
        <w:spacing w:line="252" w:lineRule="auto"/>
        <w:ind w:left="2268" w:hanging="2268"/>
        <w:jc w:val="both"/>
        <w:rPr>
          <w:rFonts w:cstheme="minorHAnsi"/>
          <w:color w:val="000000"/>
          <w:lang w:val="fr-FR" w:eastAsia="fr-FR"/>
        </w:rPr>
      </w:pPr>
      <w:r w:rsidRPr="00034A85">
        <w:rPr>
          <w:rFonts w:cstheme="minorHAnsi"/>
          <w:color w:val="000000"/>
          <w:lang w:val="fr-FR" w:eastAsia="fr-FR"/>
        </w:rPr>
        <w:t>ATTENDU</w:t>
      </w:r>
      <w:r>
        <w:rPr>
          <w:rFonts w:cstheme="minorHAnsi"/>
          <w:color w:val="000000"/>
          <w:lang w:val="fr-FR" w:eastAsia="fr-FR"/>
        </w:rPr>
        <w:t xml:space="preserve"> </w:t>
      </w:r>
      <w:r>
        <w:rPr>
          <w:rFonts w:cstheme="minorHAnsi"/>
          <w:color w:val="000000"/>
          <w:lang w:val="fr-FR" w:eastAsia="fr-FR"/>
        </w:rPr>
        <w:tab/>
        <w:t xml:space="preserve">que la réglementation </w:t>
      </w:r>
      <w:r w:rsidRPr="00847822">
        <w:rPr>
          <w:rFonts w:cstheme="minorHAnsi"/>
          <w:color w:val="000000"/>
          <w:lang w:val="fr-FR" w:eastAsia="fr-FR"/>
        </w:rPr>
        <w:t>concernant la circulation et le stationnement sur le réseau routier de la municipalité</w:t>
      </w:r>
      <w:r>
        <w:rPr>
          <w:rFonts w:cstheme="minorHAnsi"/>
          <w:color w:val="000000"/>
          <w:lang w:val="fr-FR" w:eastAsia="fr-FR"/>
        </w:rPr>
        <w:t xml:space="preserve"> doit être mise à date ;</w:t>
      </w:r>
    </w:p>
    <w:p w:rsidR="006E2DBF" w:rsidRDefault="006E2DBF" w:rsidP="005A2152">
      <w:pPr>
        <w:tabs>
          <w:tab w:val="left" w:pos="2268"/>
        </w:tabs>
        <w:spacing w:line="252" w:lineRule="auto"/>
        <w:ind w:left="2268" w:hanging="2268"/>
        <w:jc w:val="both"/>
        <w:rPr>
          <w:rFonts w:cstheme="minorHAnsi"/>
          <w:lang w:eastAsia="fr-FR"/>
        </w:rPr>
      </w:pPr>
      <w:r w:rsidRPr="00034A85">
        <w:rPr>
          <w:rFonts w:cstheme="minorHAnsi"/>
          <w:lang w:eastAsia="fr-FR"/>
        </w:rPr>
        <w:t xml:space="preserve">ATTENDU </w:t>
      </w:r>
      <w:r w:rsidRPr="00034A85">
        <w:rPr>
          <w:rFonts w:cstheme="minorHAnsi"/>
          <w:lang w:eastAsia="fr-FR"/>
        </w:rPr>
        <w:tab/>
      </w:r>
      <w:r w:rsidRPr="007E0E48">
        <w:rPr>
          <w:rFonts w:cstheme="minorHAnsi"/>
          <w:lang w:eastAsia="fr-FR"/>
        </w:rPr>
        <w:t xml:space="preserve">que l'avis de motion du présent règlement a été dûment donné lors de la séance du conseil tenue le </w:t>
      </w:r>
      <w:r>
        <w:rPr>
          <w:rFonts w:cstheme="minorHAnsi"/>
          <w:lang w:eastAsia="fr-FR"/>
        </w:rPr>
        <w:t>11 mai 2021</w:t>
      </w:r>
      <w:r w:rsidRPr="007E0E48">
        <w:rPr>
          <w:rFonts w:cstheme="minorHAnsi"/>
          <w:lang w:eastAsia="fr-FR"/>
        </w:rPr>
        <w:t xml:space="preserve"> et que le projet de règlement a été déposé à </w:t>
      </w:r>
      <w:r>
        <w:rPr>
          <w:rFonts w:cstheme="minorHAnsi"/>
          <w:lang w:eastAsia="fr-FR"/>
        </w:rPr>
        <w:t>cette même séance;</w:t>
      </w:r>
    </w:p>
    <w:p w:rsidR="006E2DBF" w:rsidRPr="00034A85" w:rsidRDefault="006E2DBF" w:rsidP="005A2152">
      <w:pPr>
        <w:tabs>
          <w:tab w:val="left" w:pos="2268"/>
        </w:tabs>
        <w:spacing w:line="252" w:lineRule="auto"/>
        <w:ind w:left="2268" w:hanging="2268"/>
        <w:jc w:val="both"/>
        <w:rPr>
          <w:rFonts w:cstheme="minorHAnsi"/>
          <w:b/>
          <w:lang w:eastAsia="fr-FR"/>
        </w:rPr>
      </w:pPr>
      <w:r w:rsidRPr="00034A85">
        <w:rPr>
          <w:rFonts w:cstheme="minorHAnsi"/>
          <w:lang w:eastAsia="fr-FR"/>
        </w:rPr>
        <w:t>EN</w:t>
      </w:r>
      <w:r w:rsidRPr="00034A85">
        <w:rPr>
          <w:rFonts w:cstheme="minorHAnsi"/>
          <w:b/>
          <w:lang w:eastAsia="fr-FR"/>
        </w:rPr>
        <w:t xml:space="preserve"> </w:t>
      </w:r>
      <w:r w:rsidRPr="00034A85">
        <w:rPr>
          <w:rFonts w:cstheme="minorHAnsi"/>
          <w:lang w:eastAsia="fr-FR"/>
        </w:rPr>
        <w:t>CONSÉQUENCE</w:t>
      </w:r>
      <w:r w:rsidRPr="00034A85">
        <w:rPr>
          <w:rFonts w:cstheme="minorHAnsi"/>
          <w:b/>
          <w:lang w:eastAsia="fr-FR"/>
        </w:rPr>
        <w:tab/>
      </w:r>
      <w:r w:rsidRPr="00034A85">
        <w:rPr>
          <w:rFonts w:cstheme="minorHAnsi"/>
          <w:lang w:eastAsia="fr-FR"/>
        </w:rPr>
        <w:t xml:space="preserve">il est proposé par </w:t>
      </w:r>
      <w:r>
        <w:rPr>
          <w:rFonts w:cstheme="minorHAnsi"/>
          <w:lang w:eastAsia="fr-FR"/>
        </w:rPr>
        <w:t>___________________</w:t>
      </w:r>
      <w:r w:rsidRPr="00034A85">
        <w:rPr>
          <w:rFonts w:cstheme="minorHAnsi"/>
          <w:lang w:eastAsia="fr-FR"/>
        </w:rPr>
        <w:t xml:space="preserve"> et résolu que le présent règlement soit adopté et qu’il  statue et décrète ce qui suit :</w:t>
      </w:r>
    </w:p>
    <w:p w:rsidR="006E2DBF" w:rsidRPr="00E75FDD" w:rsidRDefault="006E2DBF" w:rsidP="005A2152">
      <w:pPr>
        <w:spacing w:line="252" w:lineRule="auto"/>
        <w:jc w:val="both"/>
        <w:rPr>
          <w:rFonts w:cstheme="minorHAnsi"/>
          <w:color w:val="000000" w:themeColor="text1"/>
          <w:u w:val="single"/>
        </w:rPr>
      </w:pPr>
      <w:r>
        <w:rPr>
          <w:rFonts w:cstheme="minorHAnsi"/>
          <w:color w:val="000000" w:themeColor="text1"/>
          <w:u w:val="single"/>
        </w:rPr>
        <w:t>Article 1 :</w:t>
      </w:r>
    </w:p>
    <w:p w:rsidR="006E2DBF" w:rsidRDefault="006E2DBF" w:rsidP="005A2152">
      <w:pPr>
        <w:spacing w:line="252" w:lineRule="auto"/>
        <w:jc w:val="both"/>
        <w:rPr>
          <w:rFonts w:cstheme="minorHAnsi"/>
          <w:color w:val="000000" w:themeColor="text1"/>
        </w:rPr>
      </w:pPr>
      <w:r>
        <w:rPr>
          <w:rFonts w:cstheme="minorHAnsi"/>
          <w:color w:val="000000" w:themeColor="text1"/>
        </w:rPr>
        <w:t>Dorénavant, l’article 7.3 se lira comme suit :</w:t>
      </w:r>
    </w:p>
    <w:p w:rsidR="006E2DBF" w:rsidRPr="00263652" w:rsidRDefault="006E2DBF" w:rsidP="005A2152">
      <w:pPr>
        <w:autoSpaceDE w:val="0"/>
        <w:autoSpaceDN w:val="0"/>
        <w:adjustRightInd w:val="0"/>
        <w:spacing w:before="120" w:line="252" w:lineRule="auto"/>
        <w:ind w:left="851" w:hanging="851"/>
        <w:jc w:val="both"/>
        <w:rPr>
          <w:rFonts w:ascii="Calibri" w:hAnsi="Calibri" w:cs="Arial"/>
          <w:color w:val="000000" w:themeColor="text1"/>
        </w:rPr>
      </w:pPr>
      <w:r>
        <w:rPr>
          <w:rFonts w:ascii="Calibri" w:hAnsi="Calibri" w:cs="Arial"/>
          <w:color w:val="000000" w:themeColor="text1"/>
        </w:rPr>
        <w:t>7</w:t>
      </w:r>
      <w:r w:rsidRPr="00263652">
        <w:rPr>
          <w:rFonts w:ascii="Calibri" w:hAnsi="Calibri" w:cs="Arial"/>
          <w:color w:val="000000" w:themeColor="text1"/>
        </w:rPr>
        <w:t>.3</w:t>
      </w:r>
      <w:r w:rsidRPr="00263652">
        <w:rPr>
          <w:rFonts w:ascii="Calibri" w:hAnsi="Calibri" w:cs="Arial"/>
          <w:color w:val="000000" w:themeColor="text1"/>
        </w:rPr>
        <w:tab/>
        <w:t>IMMOBILISATION D’UN VÉHICULE ROUTIER</w:t>
      </w:r>
    </w:p>
    <w:p w:rsidR="006E2DBF" w:rsidRPr="00263652" w:rsidRDefault="006E2DBF" w:rsidP="005A2152">
      <w:pPr>
        <w:autoSpaceDE w:val="0"/>
        <w:autoSpaceDN w:val="0"/>
        <w:adjustRightInd w:val="0"/>
        <w:spacing w:before="120" w:line="252" w:lineRule="auto"/>
        <w:ind w:left="851"/>
        <w:jc w:val="both"/>
        <w:rPr>
          <w:rFonts w:ascii="Calibri" w:hAnsi="Calibri" w:cs="Arial"/>
          <w:color w:val="000000" w:themeColor="text1"/>
        </w:rPr>
      </w:pPr>
      <w:r w:rsidRPr="00263652">
        <w:rPr>
          <w:rFonts w:ascii="Calibri" w:hAnsi="Calibri" w:cs="Arial"/>
          <w:color w:val="000000" w:themeColor="text1"/>
        </w:rPr>
        <w:t xml:space="preserve">Sauf en cas de nécessité ou lorsqu'une autre disposition du présent règlement le permet, nul ne peut immobiliser un véhicule routier aux endroits et de la façon ci-dessous : </w:t>
      </w:r>
    </w:p>
    <w:p w:rsidR="006E2DBF" w:rsidRPr="00263652"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sidRPr="00263652">
        <w:rPr>
          <w:rFonts w:ascii="Calibri" w:hAnsi="Calibri" w:cs="Arial"/>
          <w:color w:val="000000" w:themeColor="text1"/>
        </w:rPr>
        <w:t>1.</w:t>
      </w:r>
      <w:r w:rsidRPr="00263652">
        <w:rPr>
          <w:rFonts w:ascii="Calibri" w:hAnsi="Calibri" w:cs="Arial"/>
          <w:color w:val="000000" w:themeColor="text1"/>
        </w:rPr>
        <w:tab/>
        <w:t xml:space="preserve">dans une zone </w:t>
      </w:r>
      <w:r>
        <w:rPr>
          <w:rFonts w:ascii="Calibri" w:hAnsi="Calibri" w:cs="Arial"/>
          <w:color w:val="000000" w:themeColor="text1"/>
        </w:rPr>
        <w:t>de service</w:t>
      </w:r>
      <w:r w:rsidRPr="00263652">
        <w:rPr>
          <w:rFonts w:ascii="Calibri" w:hAnsi="Calibri" w:cs="Arial"/>
          <w:color w:val="000000" w:themeColor="text1"/>
        </w:rPr>
        <w:t xml:space="preserve">; </w:t>
      </w:r>
    </w:p>
    <w:p w:rsidR="006E2DBF" w:rsidRPr="00263652"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sidRPr="00263652">
        <w:rPr>
          <w:rFonts w:ascii="Calibri" w:hAnsi="Calibri" w:cs="Arial"/>
          <w:color w:val="000000" w:themeColor="text1"/>
        </w:rPr>
        <w:t>2.</w:t>
      </w:r>
      <w:r w:rsidRPr="00263652">
        <w:rPr>
          <w:rFonts w:ascii="Calibri" w:hAnsi="Calibri" w:cs="Arial"/>
          <w:color w:val="000000" w:themeColor="text1"/>
        </w:rPr>
        <w:tab/>
        <w:t xml:space="preserve">sur une bande cyclable; </w:t>
      </w:r>
    </w:p>
    <w:p w:rsidR="006E2DBF" w:rsidRPr="00263652"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sidRPr="00263652">
        <w:rPr>
          <w:rFonts w:ascii="Calibri" w:hAnsi="Calibri" w:cs="Arial"/>
          <w:color w:val="000000" w:themeColor="text1"/>
        </w:rPr>
        <w:t>3.</w:t>
      </w:r>
      <w:r w:rsidRPr="00263652">
        <w:rPr>
          <w:rFonts w:ascii="Calibri" w:hAnsi="Calibri" w:cs="Arial"/>
          <w:color w:val="000000" w:themeColor="text1"/>
        </w:rPr>
        <w:tab/>
        <w:t xml:space="preserve">de façon à nuire à la sécurité des passants; </w:t>
      </w:r>
    </w:p>
    <w:p w:rsidR="006E2DBF" w:rsidRPr="00263652"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sidRPr="00263652">
        <w:rPr>
          <w:rFonts w:ascii="Calibri" w:hAnsi="Calibri" w:cs="Arial"/>
          <w:color w:val="000000" w:themeColor="text1"/>
        </w:rPr>
        <w:t>4.</w:t>
      </w:r>
      <w:r w:rsidRPr="00263652">
        <w:rPr>
          <w:rFonts w:ascii="Calibri" w:hAnsi="Calibri" w:cs="Arial"/>
          <w:color w:val="000000" w:themeColor="text1"/>
        </w:rPr>
        <w:tab/>
        <w:t xml:space="preserve">de façon à nuire à la </w:t>
      </w:r>
      <w:r w:rsidRPr="007E0E48">
        <w:rPr>
          <w:rFonts w:ascii="Calibri" w:hAnsi="Calibri" w:cs="Arial"/>
          <w:color w:val="000000" w:themeColor="text1"/>
        </w:rPr>
        <w:t>circulation</w:t>
      </w:r>
      <w:r w:rsidRPr="00263652">
        <w:rPr>
          <w:rFonts w:ascii="Calibri" w:hAnsi="Calibri" w:cs="Arial"/>
          <w:color w:val="000000" w:themeColor="text1"/>
        </w:rPr>
        <w:t xml:space="preserve"> ou au stationnement de tout véhicule d’urgence; </w:t>
      </w:r>
    </w:p>
    <w:p w:rsidR="006E2DBF" w:rsidRPr="00263652"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sidRPr="00263652">
        <w:rPr>
          <w:rFonts w:ascii="Calibri" w:hAnsi="Calibri" w:cs="Arial"/>
          <w:color w:val="000000" w:themeColor="text1"/>
        </w:rPr>
        <w:lastRenderedPageBreak/>
        <w:t>5.</w:t>
      </w:r>
      <w:r w:rsidRPr="00263652">
        <w:rPr>
          <w:rFonts w:ascii="Calibri" w:hAnsi="Calibri" w:cs="Arial"/>
          <w:color w:val="000000" w:themeColor="text1"/>
        </w:rPr>
        <w:tab/>
        <w:t xml:space="preserve">en double dans toute rue de la municipalité; </w:t>
      </w:r>
    </w:p>
    <w:p w:rsidR="006E2DBF" w:rsidRPr="00263652"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sidRPr="00263652">
        <w:rPr>
          <w:rFonts w:ascii="Calibri" w:hAnsi="Calibri" w:cs="Arial"/>
          <w:color w:val="000000" w:themeColor="text1"/>
        </w:rPr>
        <w:t>6.</w:t>
      </w:r>
      <w:r w:rsidRPr="00263652">
        <w:rPr>
          <w:rFonts w:ascii="Calibri" w:hAnsi="Calibri" w:cs="Arial"/>
          <w:color w:val="000000" w:themeColor="text1"/>
        </w:rPr>
        <w:tab/>
        <w:t xml:space="preserve">sur une rue à sens unique, dans le sens contraire à la circulation permise; </w:t>
      </w:r>
    </w:p>
    <w:p w:rsidR="006E2DBF"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Pr>
          <w:rFonts w:ascii="Calibri" w:hAnsi="Calibri" w:cs="Arial"/>
          <w:color w:val="000000" w:themeColor="text1"/>
        </w:rPr>
        <w:t xml:space="preserve">7. </w:t>
      </w:r>
      <w:r>
        <w:rPr>
          <w:rFonts w:ascii="Calibri" w:hAnsi="Calibri" w:cs="Arial"/>
          <w:color w:val="000000" w:themeColor="text1"/>
        </w:rPr>
        <w:tab/>
        <w:t>dans une zone de livraison;</w:t>
      </w:r>
    </w:p>
    <w:p w:rsidR="006E2DBF" w:rsidRPr="00263652" w:rsidRDefault="006E2DBF" w:rsidP="005A2152">
      <w:pPr>
        <w:autoSpaceDE w:val="0"/>
        <w:autoSpaceDN w:val="0"/>
        <w:adjustRightInd w:val="0"/>
        <w:spacing w:before="60" w:line="252" w:lineRule="auto"/>
        <w:ind w:left="1418" w:hanging="567"/>
        <w:jc w:val="both"/>
        <w:rPr>
          <w:rFonts w:ascii="Calibri" w:hAnsi="Calibri" w:cs="Arial"/>
          <w:color w:val="000000" w:themeColor="text1"/>
        </w:rPr>
      </w:pPr>
      <w:r>
        <w:rPr>
          <w:rFonts w:ascii="Calibri" w:hAnsi="Calibri" w:cs="Arial"/>
          <w:color w:val="000000" w:themeColor="text1"/>
        </w:rPr>
        <w:t>8</w:t>
      </w:r>
      <w:r w:rsidRPr="00263652">
        <w:rPr>
          <w:rFonts w:ascii="Calibri" w:hAnsi="Calibri" w:cs="Arial"/>
          <w:color w:val="000000" w:themeColor="text1"/>
        </w:rPr>
        <w:t>.</w:t>
      </w:r>
      <w:r w:rsidRPr="00263652">
        <w:rPr>
          <w:rFonts w:ascii="Calibri" w:hAnsi="Calibri" w:cs="Arial"/>
          <w:color w:val="000000" w:themeColor="text1"/>
        </w:rPr>
        <w:tab/>
        <w:t>devant une entrée charretière</w:t>
      </w:r>
      <w:r>
        <w:rPr>
          <w:rFonts w:ascii="Calibri" w:hAnsi="Calibri" w:cs="Arial"/>
          <w:color w:val="000000" w:themeColor="text1"/>
        </w:rPr>
        <w:t xml:space="preserve"> ou de manière à entraver l’accès à une propriété;</w:t>
      </w:r>
    </w:p>
    <w:p w:rsidR="006E2DBF" w:rsidRDefault="006E2DBF" w:rsidP="005A2152">
      <w:pPr>
        <w:spacing w:before="60" w:line="252" w:lineRule="auto"/>
        <w:ind w:left="1418" w:hanging="567"/>
        <w:jc w:val="both"/>
        <w:rPr>
          <w:rFonts w:ascii="Calibri" w:hAnsi="Calibri" w:cs="Calibri"/>
          <w:color w:val="000000" w:themeColor="text1"/>
        </w:rPr>
      </w:pPr>
      <w:r>
        <w:rPr>
          <w:rFonts w:ascii="Calibri" w:hAnsi="Calibri" w:cs="Calibri"/>
          <w:color w:val="000000" w:themeColor="text1"/>
        </w:rPr>
        <w:t>9</w:t>
      </w:r>
      <w:r w:rsidRPr="00263652">
        <w:rPr>
          <w:rFonts w:ascii="Calibri" w:hAnsi="Calibri" w:cs="Calibri"/>
          <w:color w:val="000000" w:themeColor="text1"/>
        </w:rPr>
        <w:t>.</w:t>
      </w:r>
      <w:r w:rsidRPr="00263652">
        <w:rPr>
          <w:rFonts w:ascii="Calibri" w:hAnsi="Calibri" w:cs="Calibri"/>
          <w:color w:val="000000" w:themeColor="text1"/>
        </w:rPr>
        <w:tab/>
        <w:t>dans un espace de stationnement réservé à l’usage exclusif des personnes handicapées, à moins que le véhicule ne soit muni de l’une des vignettes ou plaques spécifiquement prévues à l’article 388 du Code de la sécurité routière</w:t>
      </w:r>
      <w:r>
        <w:rPr>
          <w:rFonts w:ascii="Calibri" w:hAnsi="Calibri" w:cs="Calibri"/>
          <w:color w:val="000000" w:themeColor="text1"/>
        </w:rPr>
        <w:t xml:space="preserve"> du Québec (L.R.Q., c. C-24.2);</w:t>
      </w:r>
    </w:p>
    <w:p w:rsidR="006E2DBF" w:rsidRPr="006139FC" w:rsidRDefault="006E2DBF" w:rsidP="005A2152">
      <w:pPr>
        <w:spacing w:before="60" w:line="252" w:lineRule="auto"/>
        <w:ind w:left="1418" w:hanging="567"/>
        <w:jc w:val="both"/>
        <w:rPr>
          <w:rFonts w:ascii="Calibri" w:hAnsi="Calibri" w:cs="Calibri"/>
          <w:color w:val="000000" w:themeColor="text1"/>
        </w:rPr>
      </w:pPr>
      <w:r>
        <w:rPr>
          <w:rFonts w:ascii="Calibri" w:hAnsi="Calibri" w:cs="Calibri"/>
          <w:color w:val="000000" w:themeColor="text1"/>
        </w:rPr>
        <w:t>10.</w:t>
      </w:r>
      <w:r>
        <w:rPr>
          <w:rFonts w:ascii="Calibri" w:hAnsi="Calibri" w:cs="Calibri"/>
          <w:color w:val="000000" w:themeColor="text1"/>
        </w:rPr>
        <w:tab/>
      </w:r>
      <w:r w:rsidRPr="006139FC">
        <w:rPr>
          <w:rFonts w:ascii="Calibri" w:hAnsi="Calibri" w:cs="Calibri"/>
          <w:color w:val="000000" w:themeColor="text1"/>
        </w:rPr>
        <w:t>de manière à rendre une signalisation inefficace;</w:t>
      </w:r>
      <w:r>
        <w:rPr>
          <w:rFonts w:ascii="Calibri" w:hAnsi="Calibri" w:cs="Calibri"/>
          <w:color w:val="000000" w:themeColor="text1"/>
        </w:rPr>
        <w:t xml:space="preserve"> </w:t>
      </w:r>
    </w:p>
    <w:p w:rsidR="006E2DBF" w:rsidRPr="006139FC" w:rsidRDefault="006E2DBF" w:rsidP="005A2152">
      <w:pPr>
        <w:spacing w:before="60" w:line="252" w:lineRule="auto"/>
        <w:ind w:left="1418" w:hanging="567"/>
        <w:jc w:val="both"/>
        <w:rPr>
          <w:rFonts w:ascii="Calibri" w:hAnsi="Calibri" w:cs="Calibri"/>
          <w:color w:val="000000" w:themeColor="text1"/>
        </w:rPr>
      </w:pPr>
      <w:r w:rsidRPr="006139FC">
        <w:rPr>
          <w:rFonts w:ascii="Calibri" w:hAnsi="Calibri" w:cs="Calibri"/>
          <w:color w:val="000000" w:themeColor="text1"/>
        </w:rPr>
        <w:t>11.</w:t>
      </w:r>
      <w:r w:rsidRPr="006139FC">
        <w:rPr>
          <w:rFonts w:ascii="Calibri" w:hAnsi="Calibri" w:cs="Calibri"/>
          <w:color w:val="000000" w:themeColor="text1"/>
        </w:rPr>
        <w:tab/>
        <w:t>de manière à gêner la circulation;</w:t>
      </w:r>
      <w:r>
        <w:rPr>
          <w:rFonts w:ascii="Calibri" w:hAnsi="Calibri" w:cs="Calibri"/>
          <w:color w:val="000000" w:themeColor="text1"/>
        </w:rPr>
        <w:t xml:space="preserve"> </w:t>
      </w:r>
    </w:p>
    <w:p w:rsidR="006E2DBF" w:rsidRPr="006139FC" w:rsidRDefault="006E2DBF" w:rsidP="005A2152">
      <w:pPr>
        <w:spacing w:before="60" w:line="252" w:lineRule="auto"/>
        <w:ind w:left="1418" w:hanging="567"/>
        <w:jc w:val="both"/>
        <w:rPr>
          <w:rFonts w:ascii="Calibri" w:hAnsi="Calibri" w:cs="Calibri"/>
          <w:color w:val="000000" w:themeColor="text1"/>
        </w:rPr>
      </w:pPr>
      <w:r w:rsidRPr="006139FC">
        <w:rPr>
          <w:rFonts w:ascii="Calibri" w:hAnsi="Calibri" w:cs="Calibri"/>
          <w:color w:val="000000" w:themeColor="text1"/>
        </w:rPr>
        <w:t>12.</w:t>
      </w:r>
      <w:r w:rsidRPr="006139FC">
        <w:rPr>
          <w:rFonts w:ascii="Calibri" w:hAnsi="Calibri" w:cs="Calibri"/>
          <w:color w:val="000000" w:themeColor="text1"/>
        </w:rPr>
        <w:tab/>
        <w:t>de manière à gêner l’exécution de travaux ou l’entretien du chemin;</w:t>
      </w:r>
      <w:r>
        <w:rPr>
          <w:rFonts w:ascii="Calibri" w:hAnsi="Calibri" w:cs="Calibri"/>
          <w:color w:val="000000" w:themeColor="text1"/>
        </w:rPr>
        <w:t xml:space="preserve"> </w:t>
      </w:r>
    </w:p>
    <w:p w:rsidR="006E2DBF" w:rsidRPr="00263652" w:rsidRDefault="006E2DBF" w:rsidP="005A2152">
      <w:pPr>
        <w:spacing w:before="60" w:line="252" w:lineRule="auto"/>
        <w:ind w:left="1418" w:hanging="567"/>
        <w:jc w:val="both"/>
        <w:rPr>
          <w:rFonts w:ascii="Calibri" w:hAnsi="Calibri" w:cs="Calibri"/>
          <w:color w:val="000000" w:themeColor="text1"/>
        </w:rPr>
      </w:pPr>
      <w:r w:rsidRPr="006139FC">
        <w:rPr>
          <w:rFonts w:ascii="Calibri" w:hAnsi="Calibri" w:cs="Calibri"/>
          <w:color w:val="000000" w:themeColor="text1"/>
        </w:rPr>
        <w:t xml:space="preserve">13. </w:t>
      </w:r>
      <w:r w:rsidRPr="006139FC">
        <w:rPr>
          <w:rFonts w:ascii="Calibri" w:hAnsi="Calibri" w:cs="Calibri"/>
          <w:color w:val="000000" w:themeColor="text1"/>
        </w:rPr>
        <w:tab/>
        <w:t>dans une zone où c’est interdit par une signalisation installée conformément au présent règlement.</w:t>
      </w:r>
    </w:p>
    <w:p w:rsidR="006C4DA3" w:rsidRDefault="006C4DA3" w:rsidP="005A2152">
      <w:pPr>
        <w:spacing w:after="0" w:line="252" w:lineRule="auto"/>
        <w:rPr>
          <w:rFonts w:cstheme="minorHAnsi"/>
          <w:i/>
        </w:rPr>
      </w:pPr>
    </w:p>
    <w:p w:rsidR="00B264C0" w:rsidRDefault="00B264C0" w:rsidP="005A2152">
      <w:pPr>
        <w:spacing w:after="0" w:line="252" w:lineRule="auto"/>
        <w:jc w:val="both"/>
        <w:rPr>
          <w:b/>
          <w:u w:val="single"/>
        </w:rPr>
      </w:pPr>
      <w:r>
        <w:rPr>
          <w:b/>
          <w:u w:val="single"/>
        </w:rPr>
        <w:t>2021-05-XXX</w:t>
      </w:r>
      <w:r>
        <w:rPr>
          <w:b/>
          <w:u w:val="single"/>
        </w:rPr>
        <w:tab/>
      </w:r>
      <w:r w:rsidRPr="009A0686">
        <w:rPr>
          <w:b/>
          <w:u w:val="single"/>
        </w:rPr>
        <w:t>Rapport des activités de fonctionnement et transferts budgétaires</w:t>
      </w:r>
    </w:p>
    <w:p w:rsidR="00B264C0" w:rsidRPr="003A7758" w:rsidRDefault="00B264C0" w:rsidP="005A2152">
      <w:pPr>
        <w:spacing w:after="0" w:line="252" w:lineRule="auto"/>
        <w:jc w:val="both"/>
        <w:rPr>
          <w:b/>
          <w:u w:val="single"/>
        </w:rPr>
      </w:pPr>
    </w:p>
    <w:p w:rsidR="00B264C0" w:rsidRPr="007E001F" w:rsidRDefault="00B264C0" w:rsidP="005A2152">
      <w:pPr>
        <w:spacing w:line="252" w:lineRule="auto"/>
        <w:jc w:val="both"/>
        <w:rPr>
          <w:rFonts w:cstheme="minorHAnsi"/>
          <w:b/>
          <w:i/>
          <w:sz w:val="24"/>
          <w:lang w:val="en-CA"/>
        </w:rPr>
      </w:pPr>
      <w:r w:rsidRPr="007E001F">
        <w:rPr>
          <w:b/>
          <w:i/>
          <w:u w:val="single"/>
          <w:lang w:val="en-CA"/>
        </w:rPr>
        <w:t>2021-05-XXX</w:t>
      </w:r>
      <w:r w:rsidRPr="007E001F">
        <w:rPr>
          <w:b/>
          <w:i/>
          <w:u w:val="single"/>
          <w:lang w:val="en-CA"/>
        </w:rPr>
        <w:tab/>
        <w:t>Report on operating activities and budget transfers</w:t>
      </w:r>
    </w:p>
    <w:p w:rsidR="00B264C0" w:rsidRPr="007E001F" w:rsidRDefault="00B264C0" w:rsidP="005A2152">
      <w:pPr>
        <w:spacing w:after="0" w:line="252" w:lineRule="auto"/>
        <w:jc w:val="both"/>
        <w:rPr>
          <w:sz w:val="20"/>
        </w:rPr>
      </w:pPr>
      <w:r w:rsidRPr="007E001F">
        <w:rPr>
          <w:szCs w:val="24"/>
        </w:rPr>
        <w:t>Ce point est reporté.</w:t>
      </w:r>
    </w:p>
    <w:p w:rsidR="00B264C0" w:rsidRDefault="00B264C0" w:rsidP="005A2152">
      <w:pPr>
        <w:spacing w:after="0" w:line="252" w:lineRule="auto"/>
        <w:jc w:val="both"/>
      </w:pPr>
      <w:r>
        <w:t xml:space="preserve">This point </w:t>
      </w:r>
      <w:proofErr w:type="spellStart"/>
      <w:r>
        <w:t>is</w:t>
      </w:r>
      <w:proofErr w:type="spellEnd"/>
      <w:r>
        <w:t xml:space="preserve"> </w:t>
      </w:r>
      <w:proofErr w:type="spellStart"/>
      <w:r>
        <w:t>postponed</w:t>
      </w:r>
      <w:proofErr w:type="spellEnd"/>
      <w:r>
        <w:t>.</w:t>
      </w:r>
    </w:p>
    <w:p w:rsidR="006E2DBF" w:rsidRDefault="006E2DBF" w:rsidP="005A2152">
      <w:pPr>
        <w:spacing w:after="0" w:line="252" w:lineRule="auto"/>
        <w:rPr>
          <w:rFonts w:cstheme="minorHAnsi"/>
          <w:i/>
        </w:rPr>
      </w:pPr>
    </w:p>
    <w:p w:rsidR="006E2DBF" w:rsidRDefault="006E2DBF" w:rsidP="005A2152">
      <w:pPr>
        <w:spacing w:after="0" w:line="252" w:lineRule="auto"/>
        <w:rPr>
          <w:rFonts w:cstheme="minorHAnsi"/>
          <w:i/>
        </w:rPr>
      </w:pPr>
    </w:p>
    <w:p w:rsidR="008C3299" w:rsidRPr="0081330D" w:rsidRDefault="008C3299" w:rsidP="005A2152">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5A2152">
      <w:pPr>
        <w:spacing w:after="0" w:line="252" w:lineRule="auto"/>
        <w:rPr>
          <w:rFonts w:eastAsia="Times New Roman" w:cstheme="minorHAnsi"/>
          <w:i/>
          <w:lang w:eastAsia="fr-CA"/>
        </w:rPr>
      </w:pPr>
    </w:p>
    <w:p w:rsidR="0023587A" w:rsidRDefault="0023587A" w:rsidP="005A2152">
      <w:pPr>
        <w:spacing w:after="0" w:line="252" w:lineRule="auto"/>
        <w:jc w:val="both"/>
        <w:rPr>
          <w:b/>
          <w:u w:val="single"/>
        </w:rPr>
      </w:pPr>
      <w:r>
        <w:rPr>
          <w:b/>
          <w:u w:val="single"/>
        </w:rPr>
        <w:t>2021-05-144</w:t>
      </w:r>
      <w:r>
        <w:rPr>
          <w:b/>
          <w:u w:val="single"/>
        </w:rPr>
        <w:tab/>
      </w:r>
      <w:r w:rsidRPr="00910D1B">
        <w:rPr>
          <w:b/>
          <w:u w:val="single"/>
        </w:rPr>
        <w:t>Octroi d’un contrat d’arpentage</w:t>
      </w:r>
    </w:p>
    <w:p w:rsidR="0023587A" w:rsidRPr="003A7758" w:rsidRDefault="0023587A" w:rsidP="005A2152">
      <w:pPr>
        <w:spacing w:after="0" w:line="252" w:lineRule="auto"/>
        <w:jc w:val="both"/>
        <w:rPr>
          <w:b/>
          <w:u w:val="single"/>
        </w:rPr>
      </w:pPr>
    </w:p>
    <w:p w:rsidR="0023587A" w:rsidRPr="00A72CF8" w:rsidRDefault="0023587A" w:rsidP="005A2152">
      <w:pPr>
        <w:spacing w:line="252" w:lineRule="auto"/>
        <w:jc w:val="both"/>
        <w:rPr>
          <w:rFonts w:cstheme="minorHAnsi"/>
          <w:b/>
          <w:i/>
          <w:sz w:val="24"/>
        </w:rPr>
      </w:pPr>
      <w:r w:rsidRPr="00A72CF8">
        <w:rPr>
          <w:b/>
          <w:i/>
          <w:u w:val="single"/>
        </w:rPr>
        <w:t>2021-05-</w:t>
      </w:r>
      <w:r>
        <w:rPr>
          <w:b/>
          <w:i/>
          <w:u w:val="single"/>
        </w:rPr>
        <w:t>144</w:t>
      </w:r>
      <w:r w:rsidRPr="00A72CF8">
        <w:rPr>
          <w:b/>
          <w:i/>
          <w:u w:val="single"/>
        </w:rPr>
        <w:tab/>
      </w:r>
      <w:proofErr w:type="spellStart"/>
      <w:r w:rsidRPr="00A72CF8">
        <w:rPr>
          <w:b/>
          <w:i/>
          <w:u w:val="single"/>
        </w:rPr>
        <w:t>Granting</w:t>
      </w:r>
      <w:proofErr w:type="spellEnd"/>
      <w:r w:rsidRPr="00A72CF8">
        <w:rPr>
          <w:b/>
          <w:i/>
          <w:u w:val="single"/>
        </w:rPr>
        <w:t xml:space="preserve"> of a </w:t>
      </w:r>
      <w:proofErr w:type="spellStart"/>
      <w:r w:rsidRPr="00A72CF8">
        <w:rPr>
          <w:b/>
          <w:i/>
          <w:u w:val="single"/>
        </w:rPr>
        <w:t>survey</w:t>
      </w:r>
      <w:proofErr w:type="spellEnd"/>
      <w:r w:rsidRPr="00A72CF8">
        <w:rPr>
          <w:b/>
          <w:i/>
          <w:u w:val="single"/>
        </w:rPr>
        <w:t xml:space="preserve"> </w:t>
      </w:r>
      <w:proofErr w:type="spellStart"/>
      <w:r w:rsidRPr="00A72CF8">
        <w:rPr>
          <w:b/>
          <w:i/>
          <w:u w:val="single"/>
        </w:rPr>
        <w:t>contract</w:t>
      </w:r>
      <w:proofErr w:type="spellEnd"/>
    </w:p>
    <w:p w:rsidR="0023587A" w:rsidRDefault="0023587A" w:rsidP="005A2152">
      <w:pPr>
        <w:tabs>
          <w:tab w:val="left" w:pos="2268"/>
        </w:tabs>
        <w:spacing w:line="252" w:lineRule="auto"/>
        <w:ind w:left="2268" w:hanging="2268"/>
        <w:jc w:val="both"/>
        <w:rPr>
          <w:color w:val="000000"/>
        </w:rPr>
      </w:pPr>
      <w:r>
        <w:rPr>
          <w:color w:val="000000"/>
        </w:rPr>
        <w:t xml:space="preserve">ATTENDU </w:t>
      </w:r>
      <w:r>
        <w:rPr>
          <w:color w:val="000000"/>
        </w:rPr>
        <w:tab/>
        <w:t xml:space="preserve">que des travaux de voirie seront entrepris sur les chemins </w:t>
      </w:r>
      <w:proofErr w:type="spellStart"/>
      <w:r w:rsidRPr="00810A1E">
        <w:rPr>
          <w:color w:val="000000"/>
        </w:rPr>
        <w:t>Avoca</w:t>
      </w:r>
      <w:proofErr w:type="spellEnd"/>
      <w:r>
        <w:rPr>
          <w:color w:val="000000"/>
        </w:rPr>
        <w:t xml:space="preserve">, </w:t>
      </w:r>
      <w:r w:rsidRPr="00810A1E">
        <w:rPr>
          <w:color w:val="000000"/>
        </w:rPr>
        <w:t xml:space="preserve">Harrington, </w:t>
      </w:r>
      <w:proofErr w:type="spellStart"/>
      <w:r w:rsidRPr="00810A1E">
        <w:rPr>
          <w:color w:val="000000"/>
        </w:rPr>
        <w:t>Kilmar</w:t>
      </w:r>
      <w:proofErr w:type="spellEnd"/>
      <w:r w:rsidRPr="00810A1E">
        <w:rPr>
          <w:color w:val="000000"/>
        </w:rPr>
        <w:t xml:space="preserve">, Scotch, </w:t>
      </w:r>
      <w:proofErr w:type="spellStart"/>
      <w:r w:rsidRPr="00810A1E">
        <w:rPr>
          <w:color w:val="000000"/>
        </w:rPr>
        <w:t>Rawcliffe</w:t>
      </w:r>
      <w:proofErr w:type="spellEnd"/>
      <w:r w:rsidRPr="00810A1E">
        <w:rPr>
          <w:color w:val="000000"/>
        </w:rPr>
        <w:t xml:space="preserve">, </w:t>
      </w:r>
      <w:r>
        <w:rPr>
          <w:color w:val="000000"/>
        </w:rPr>
        <w:t>des Arpents Verts, Baie Grenville et de la Berge;</w:t>
      </w:r>
    </w:p>
    <w:p w:rsidR="0023587A" w:rsidRPr="0016225B" w:rsidRDefault="0023587A" w:rsidP="005A2152">
      <w:pPr>
        <w:tabs>
          <w:tab w:val="left" w:pos="2268"/>
        </w:tabs>
        <w:spacing w:line="252" w:lineRule="auto"/>
        <w:ind w:left="2268" w:hanging="2268"/>
        <w:jc w:val="both"/>
        <w:rPr>
          <w:i/>
          <w:color w:val="000000"/>
          <w:lang w:val="en-CA"/>
        </w:rPr>
      </w:pPr>
      <w:r w:rsidRPr="0016225B">
        <w:rPr>
          <w:i/>
          <w:color w:val="000000"/>
          <w:lang w:val="en-CA"/>
        </w:rPr>
        <w:t xml:space="preserve">WHEREAS </w:t>
      </w:r>
      <w:r w:rsidRPr="0016225B">
        <w:rPr>
          <w:i/>
          <w:color w:val="000000"/>
          <w:lang w:val="en-CA"/>
        </w:rPr>
        <w:tab/>
        <w:t xml:space="preserve">roadwork will be undertaken on </w:t>
      </w:r>
      <w:r w:rsidRPr="00810A1E">
        <w:rPr>
          <w:i/>
          <w:color w:val="000000"/>
          <w:lang w:val="en-CA"/>
        </w:rPr>
        <w:t xml:space="preserve">Avoca, Harrington, </w:t>
      </w:r>
      <w:proofErr w:type="spellStart"/>
      <w:r w:rsidRPr="00810A1E">
        <w:rPr>
          <w:i/>
          <w:color w:val="000000"/>
          <w:lang w:val="en-CA"/>
        </w:rPr>
        <w:t>Kilmar</w:t>
      </w:r>
      <w:proofErr w:type="spellEnd"/>
      <w:r w:rsidRPr="00810A1E">
        <w:rPr>
          <w:i/>
          <w:color w:val="000000"/>
          <w:lang w:val="en-CA"/>
        </w:rPr>
        <w:t xml:space="preserve">, Scotch, </w:t>
      </w:r>
      <w:proofErr w:type="spellStart"/>
      <w:r w:rsidRPr="00810A1E">
        <w:rPr>
          <w:i/>
          <w:color w:val="000000"/>
          <w:lang w:val="en-CA"/>
        </w:rPr>
        <w:t>Rawcliffe</w:t>
      </w:r>
      <w:proofErr w:type="spellEnd"/>
      <w:r w:rsidRPr="00810A1E">
        <w:rPr>
          <w:i/>
          <w:color w:val="000000"/>
          <w:lang w:val="en-CA"/>
        </w:rPr>
        <w:t xml:space="preserve">, des </w:t>
      </w:r>
      <w:proofErr w:type="spellStart"/>
      <w:r>
        <w:rPr>
          <w:i/>
          <w:color w:val="000000"/>
          <w:lang w:val="en-CA"/>
        </w:rPr>
        <w:t>Arpents</w:t>
      </w:r>
      <w:proofErr w:type="spellEnd"/>
      <w:r>
        <w:rPr>
          <w:i/>
          <w:color w:val="000000"/>
          <w:lang w:val="en-CA"/>
        </w:rPr>
        <w:t xml:space="preserve"> Verts, </w:t>
      </w:r>
      <w:proofErr w:type="spellStart"/>
      <w:r>
        <w:rPr>
          <w:i/>
          <w:color w:val="000000"/>
          <w:lang w:val="en-CA"/>
        </w:rPr>
        <w:t>Baie</w:t>
      </w:r>
      <w:proofErr w:type="spellEnd"/>
      <w:r>
        <w:rPr>
          <w:i/>
          <w:color w:val="000000"/>
          <w:lang w:val="en-CA"/>
        </w:rPr>
        <w:t xml:space="preserve"> Grenville and</w:t>
      </w:r>
      <w:r w:rsidRPr="00810A1E">
        <w:rPr>
          <w:i/>
          <w:color w:val="000000"/>
          <w:lang w:val="en-CA"/>
        </w:rPr>
        <w:t xml:space="preserve"> de la Berge </w:t>
      </w:r>
      <w:r w:rsidRPr="0016225B">
        <w:rPr>
          <w:i/>
          <w:color w:val="000000"/>
          <w:lang w:val="en-CA"/>
        </w:rPr>
        <w:t>roads</w:t>
      </w:r>
      <w:r>
        <w:rPr>
          <w:i/>
          <w:color w:val="000000"/>
          <w:lang w:val="en-CA"/>
        </w:rPr>
        <w:t>;</w:t>
      </w:r>
    </w:p>
    <w:p w:rsidR="0023587A" w:rsidRDefault="0023587A" w:rsidP="005A2152">
      <w:pPr>
        <w:tabs>
          <w:tab w:val="left" w:pos="2268"/>
        </w:tabs>
        <w:spacing w:line="252" w:lineRule="auto"/>
        <w:ind w:left="2268" w:hanging="2268"/>
        <w:jc w:val="both"/>
        <w:rPr>
          <w:color w:val="000000"/>
        </w:rPr>
      </w:pPr>
      <w:r>
        <w:rPr>
          <w:color w:val="000000"/>
        </w:rPr>
        <w:t xml:space="preserve">ATTENDU </w:t>
      </w:r>
      <w:r>
        <w:rPr>
          <w:color w:val="000000"/>
        </w:rPr>
        <w:tab/>
        <w:t>qu’il est nécessaire de localiser correctement l’emprise où ces travaux devront s’effectuer;</w:t>
      </w:r>
    </w:p>
    <w:p w:rsidR="0023587A" w:rsidRPr="00890F91" w:rsidRDefault="0023587A" w:rsidP="005A2152">
      <w:pPr>
        <w:tabs>
          <w:tab w:val="left" w:pos="2268"/>
        </w:tabs>
        <w:spacing w:line="252" w:lineRule="auto"/>
        <w:ind w:left="2268" w:hanging="2268"/>
        <w:jc w:val="both"/>
        <w:rPr>
          <w:i/>
          <w:color w:val="000000"/>
          <w:lang w:val="en-CA"/>
        </w:rPr>
      </w:pPr>
      <w:r w:rsidRPr="00890F91">
        <w:rPr>
          <w:i/>
          <w:color w:val="000000"/>
          <w:lang w:val="en-CA"/>
        </w:rPr>
        <w:t xml:space="preserve">WHEREAS </w:t>
      </w:r>
      <w:r w:rsidRPr="00890F91">
        <w:rPr>
          <w:i/>
          <w:color w:val="000000"/>
          <w:lang w:val="en-CA"/>
        </w:rPr>
        <w:tab/>
        <w:t>it is necessary to correctly locate the right-of-way where this work is to be performed;</w:t>
      </w:r>
    </w:p>
    <w:p w:rsidR="0023587A" w:rsidRPr="002605D0" w:rsidRDefault="0023587A" w:rsidP="005A2152">
      <w:pPr>
        <w:tabs>
          <w:tab w:val="left" w:pos="2268"/>
        </w:tabs>
        <w:spacing w:line="252" w:lineRule="auto"/>
        <w:ind w:left="2268" w:hanging="2268"/>
        <w:jc w:val="both"/>
        <w:rPr>
          <w:color w:val="000000"/>
          <w:lang w:val="en-CA"/>
        </w:rPr>
      </w:pPr>
      <w:r>
        <w:rPr>
          <w:color w:val="000000"/>
        </w:rPr>
        <w:t>EN CONSÉQUENCE</w:t>
      </w:r>
      <w:r>
        <w:rPr>
          <w:color w:val="000000"/>
        </w:rPr>
        <w:tab/>
        <w:t xml:space="preserve">il est proposé par le conseiller Denis Fillion et résolu qu’un mandat soit octroyé à la firme d’arpenteurs-géomètres </w:t>
      </w:r>
      <w:proofErr w:type="spellStart"/>
      <w:r>
        <w:rPr>
          <w:color w:val="000000"/>
        </w:rPr>
        <w:t>Madore</w:t>
      </w:r>
      <w:proofErr w:type="spellEnd"/>
      <w:r>
        <w:rPr>
          <w:color w:val="000000"/>
        </w:rPr>
        <w:t xml:space="preserve"> Tousignant Bélanger, afin de procéder à un relevé et au piquetage des sites de travaux, selon la carte jointe à la présente résolution, selon les taux en vigueur, pour un montant maximum de 25,000$.  </w:t>
      </w:r>
      <w:proofErr w:type="gramStart"/>
      <w:r w:rsidRPr="002605D0">
        <w:rPr>
          <w:color w:val="000000"/>
          <w:lang w:val="en-CA"/>
        </w:rPr>
        <w:t xml:space="preserve">Les </w:t>
      </w:r>
      <w:proofErr w:type="spellStart"/>
      <w:r w:rsidRPr="002605D0">
        <w:rPr>
          <w:color w:val="000000"/>
          <w:lang w:val="en-CA"/>
        </w:rPr>
        <w:t>fonds</w:t>
      </w:r>
      <w:proofErr w:type="spellEnd"/>
      <w:r w:rsidRPr="002605D0">
        <w:rPr>
          <w:color w:val="000000"/>
          <w:lang w:val="en-CA"/>
        </w:rPr>
        <w:t xml:space="preserve"> </w:t>
      </w:r>
      <w:proofErr w:type="spellStart"/>
      <w:r w:rsidRPr="002605D0">
        <w:rPr>
          <w:color w:val="000000"/>
          <w:lang w:val="en-CA"/>
        </w:rPr>
        <w:t>nécessaires</w:t>
      </w:r>
      <w:proofErr w:type="spellEnd"/>
      <w:r w:rsidRPr="002605D0">
        <w:rPr>
          <w:color w:val="000000"/>
          <w:lang w:val="en-CA"/>
        </w:rPr>
        <w:t xml:space="preserve"> </w:t>
      </w:r>
      <w:proofErr w:type="spellStart"/>
      <w:r w:rsidRPr="002605D0">
        <w:rPr>
          <w:color w:val="000000"/>
          <w:lang w:val="en-CA"/>
        </w:rPr>
        <w:t>seront</w:t>
      </w:r>
      <w:proofErr w:type="spellEnd"/>
      <w:r w:rsidRPr="002605D0">
        <w:rPr>
          <w:color w:val="000000"/>
          <w:lang w:val="en-CA"/>
        </w:rPr>
        <w:t xml:space="preserve"> </w:t>
      </w:r>
      <w:proofErr w:type="spellStart"/>
      <w:r w:rsidRPr="002605D0">
        <w:rPr>
          <w:color w:val="000000"/>
          <w:lang w:val="en-CA"/>
        </w:rPr>
        <w:t>prélevés</w:t>
      </w:r>
      <w:proofErr w:type="spellEnd"/>
      <w:r w:rsidRPr="002605D0">
        <w:rPr>
          <w:color w:val="000000"/>
          <w:lang w:val="en-CA"/>
        </w:rPr>
        <w:t xml:space="preserve"> au poste </w:t>
      </w:r>
      <w:proofErr w:type="spellStart"/>
      <w:r w:rsidRPr="002605D0">
        <w:rPr>
          <w:color w:val="000000"/>
          <w:lang w:val="en-CA"/>
        </w:rPr>
        <w:t>budgétaire</w:t>
      </w:r>
      <w:proofErr w:type="spellEnd"/>
      <w:r w:rsidRPr="002605D0">
        <w:rPr>
          <w:color w:val="000000"/>
          <w:lang w:val="en-CA"/>
        </w:rPr>
        <w:t xml:space="preserve"> </w:t>
      </w:r>
      <w:r w:rsidRPr="004D1728">
        <w:rPr>
          <w:color w:val="000000"/>
          <w:lang w:val="en-CA"/>
        </w:rPr>
        <w:t>02.320.00.411</w:t>
      </w:r>
      <w:r>
        <w:rPr>
          <w:color w:val="000000"/>
          <w:lang w:val="en-CA"/>
        </w:rPr>
        <w:t>.</w:t>
      </w:r>
      <w:proofErr w:type="gramEnd"/>
    </w:p>
    <w:p w:rsidR="0023587A" w:rsidRPr="00987FF6" w:rsidRDefault="0023587A" w:rsidP="005A2152">
      <w:pPr>
        <w:tabs>
          <w:tab w:val="left" w:pos="2268"/>
        </w:tabs>
        <w:spacing w:line="252" w:lineRule="auto"/>
        <w:ind w:left="2268" w:hanging="2268"/>
        <w:jc w:val="both"/>
        <w:rPr>
          <w:i/>
          <w:color w:val="000000"/>
          <w:lang w:val="en-CA"/>
        </w:rPr>
      </w:pPr>
      <w:r w:rsidRPr="00987FF6">
        <w:rPr>
          <w:i/>
          <w:color w:val="000000"/>
          <w:lang w:val="en-CA"/>
        </w:rPr>
        <w:lastRenderedPageBreak/>
        <w:t xml:space="preserve">THEREFORE </w:t>
      </w:r>
      <w:r w:rsidRPr="00987FF6">
        <w:rPr>
          <w:i/>
          <w:color w:val="000000"/>
          <w:lang w:val="en-CA"/>
        </w:rPr>
        <w:tab/>
        <w:t xml:space="preserve">it is proposed by Councillor </w:t>
      </w:r>
      <w:r>
        <w:rPr>
          <w:i/>
          <w:color w:val="000000"/>
          <w:lang w:val="en-CA"/>
        </w:rPr>
        <w:t>Denis Fillion</w:t>
      </w:r>
      <w:r w:rsidRPr="00987FF6">
        <w:rPr>
          <w:i/>
          <w:color w:val="000000"/>
          <w:lang w:val="en-CA"/>
        </w:rPr>
        <w:t xml:space="preserve"> and resolved that a mandate be granted to the firm of land surveyors </w:t>
      </w:r>
      <w:proofErr w:type="spellStart"/>
      <w:r w:rsidRPr="00987FF6">
        <w:rPr>
          <w:i/>
          <w:color w:val="000000"/>
          <w:lang w:val="en-CA"/>
        </w:rPr>
        <w:t>Madore</w:t>
      </w:r>
      <w:proofErr w:type="spellEnd"/>
      <w:r w:rsidRPr="00987FF6">
        <w:rPr>
          <w:i/>
          <w:color w:val="000000"/>
          <w:lang w:val="en-CA"/>
        </w:rPr>
        <w:t xml:space="preserve"> </w:t>
      </w:r>
      <w:proofErr w:type="spellStart"/>
      <w:r w:rsidRPr="00987FF6">
        <w:rPr>
          <w:i/>
          <w:color w:val="000000"/>
          <w:lang w:val="en-CA"/>
        </w:rPr>
        <w:t>Tousignant</w:t>
      </w:r>
      <w:proofErr w:type="spellEnd"/>
      <w:r w:rsidRPr="00987FF6">
        <w:rPr>
          <w:i/>
          <w:color w:val="000000"/>
          <w:lang w:val="en-CA"/>
        </w:rPr>
        <w:t xml:space="preserve"> </w:t>
      </w:r>
      <w:proofErr w:type="spellStart"/>
      <w:r w:rsidRPr="00987FF6">
        <w:rPr>
          <w:i/>
          <w:color w:val="000000"/>
          <w:lang w:val="en-CA"/>
        </w:rPr>
        <w:t>Bélanger</w:t>
      </w:r>
      <w:proofErr w:type="spellEnd"/>
      <w:r w:rsidRPr="00987FF6">
        <w:rPr>
          <w:i/>
          <w:color w:val="000000"/>
          <w:lang w:val="en-CA"/>
        </w:rPr>
        <w:t>, in order to carry out a survey and staking of work sites, according to the map attached to this resolution, according to the rates in force</w:t>
      </w:r>
      <w:r>
        <w:rPr>
          <w:i/>
          <w:color w:val="000000"/>
          <w:lang w:val="en-CA"/>
        </w:rPr>
        <w:t>, for a maximum amount of $25 000.</w:t>
      </w:r>
      <w:r w:rsidRPr="00987FF6">
        <w:rPr>
          <w:i/>
          <w:color w:val="000000"/>
          <w:lang w:val="en-CA"/>
        </w:rPr>
        <w:t xml:space="preserve">. The necessary funds will be taken from </w:t>
      </w:r>
      <w:r>
        <w:rPr>
          <w:i/>
          <w:color w:val="000000"/>
          <w:lang w:val="en-CA"/>
        </w:rPr>
        <w:t xml:space="preserve">budget item </w:t>
      </w:r>
      <w:r w:rsidRPr="004D1728">
        <w:rPr>
          <w:i/>
          <w:color w:val="000000"/>
          <w:lang w:val="en-CA"/>
        </w:rPr>
        <w:t>02.320.00.411</w:t>
      </w:r>
      <w:r>
        <w:rPr>
          <w:i/>
          <w:color w:val="000000"/>
          <w:lang w:val="en-CA"/>
        </w:rPr>
        <w:t>.</w:t>
      </w:r>
    </w:p>
    <w:p w:rsidR="008C3299" w:rsidRPr="0023587A" w:rsidRDefault="008C3299" w:rsidP="005A2152">
      <w:pPr>
        <w:tabs>
          <w:tab w:val="left" w:pos="1418"/>
        </w:tabs>
        <w:spacing w:before="120" w:after="0" w:line="252" w:lineRule="auto"/>
        <w:jc w:val="right"/>
        <w:outlineLvl w:val="0"/>
        <w:rPr>
          <w:rFonts w:eastAsia="Times New Roman" w:cstheme="minorHAnsi"/>
          <w:lang w:val="en-CA" w:eastAsia="fr-CA"/>
        </w:rPr>
      </w:pPr>
      <w:proofErr w:type="spellStart"/>
      <w:r w:rsidRPr="0023587A">
        <w:rPr>
          <w:rFonts w:eastAsia="Times New Roman" w:cstheme="minorHAnsi"/>
          <w:lang w:val="en-CA" w:eastAsia="fr-CA"/>
        </w:rPr>
        <w:t>Adopté</w:t>
      </w:r>
      <w:proofErr w:type="spellEnd"/>
      <w:r w:rsidRPr="0023587A">
        <w:rPr>
          <w:rFonts w:eastAsia="Times New Roman" w:cstheme="minorHAnsi"/>
          <w:lang w:val="en-CA" w:eastAsia="fr-CA"/>
        </w:rPr>
        <w:t xml:space="preserve"> à </w:t>
      </w:r>
      <w:proofErr w:type="spellStart"/>
      <w:r w:rsidRPr="0023587A">
        <w:rPr>
          <w:rFonts w:eastAsia="Times New Roman" w:cstheme="minorHAnsi"/>
          <w:lang w:val="en-CA" w:eastAsia="fr-CA"/>
        </w:rPr>
        <w:t>l’unanimité</w:t>
      </w:r>
      <w:proofErr w:type="spellEnd"/>
    </w:p>
    <w:p w:rsidR="008C3299" w:rsidRPr="0081330D" w:rsidRDefault="008C3299" w:rsidP="005A2152">
      <w:pPr>
        <w:spacing w:after="0" w:line="252" w:lineRule="auto"/>
        <w:jc w:val="right"/>
        <w:rPr>
          <w:rFonts w:cstheme="minorHAnsi"/>
          <w:i/>
          <w:lang w:val="en-CA"/>
        </w:rPr>
      </w:pPr>
      <w:r w:rsidRPr="0081330D">
        <w:rPr>
          <w:rFonts w:cstheme="minorHAnsi"/>
          <w:i/>
          <w:lang w:val="en-CA"/>
        </w:rPr>
        <w:t>Carried unanimously</w:t>
      </w:r>
    </w:p>
    <w:p w:rsidR="008C3299" w:rsidRPr="0081330D" w:rsidRDefault="008C3299" w:rsidP="005A2152">
      <w:pPr>
        <w:spacing w:after="0" w:line="252" w:lineRule="auto"/>
        <w:jc w:val="right"/>
        <w:rPr>
          <w:rFonts w:eastAsia="Times New Roman" w:cstheme="minorHAnsi"/>
          <w:i/>
          <w:lang w:val="en-CA" w:eastAsia="fr-CA"/>
        </w:rPr>
      </w:pPr>
    </w:p>
    <w:p w:rsidR="00054623" w:rsidRPr="0036466B" w:rsidRDefault="00054623" w:rsidP="005A2152">
      <w:pPr>
        <w:spacing w:after="0" w:line="252" w:lineRule="auto"/>
        <w:jc w:val="both"/>
        <w:rPr>
          <w:b/>
          <w:u w:val="single"/>
        </w:rPr>
      </w:pPr>
      <w:r w:rsidRPr="0036466B">
        <w:rPr>
          <w:b/>
          <w:u w:val="single"/>
        </w:rPr>
        <w:t>2021-05-145</w:t>
      </w:r>
      <w:r w:rsidRPr="0036466B">
        <w:rPr>
          <w:b/>
          <w:u w:val="single"/>
        </w:rPr>
        <w:tab/>
        <w:t xml:space="preserve">Pulvérisation des chemins </w:t>
      </w:r>
      <w:proofErr w:type="spellStart"/>
      <w:r w:rsidRPr="0036466B">
        <w:rPr>
          <w:b/>
          <w:u w:val="single"/>
        </w:rPr>
        <w:t>Kilmar</w:t>
      </w:r>
      <w:proofErr w:type="spellEnd"/>
      <w:r w:rsidRPr="0036466B">
        <w:rPr>
          <w:b/>
          <w:u w:val="single"/>
        </w:rPr>
        <w:t xml:space="preserve">, </w:t>
      </w:r>
      <w:proofErr w:type="spellStart"/>
      <w:r w:rsidRPr="0036466B">
        <w:rPr>
          <w:b/>
          <w:u w:val="single"/>
        </w:rPr>
        <w:t>Avoca</w:t>
      </w:r>
      <w:proofErr w:type="spellEnd"/>
      <w:r w:rsidRPr="0036466B">
        <w:rPr>
          <w:b/>
          <w:u w:val="single"/>
        </w:rPr>
        <w:t xml:space="preserve"> et Arpents Verts</w:t>
      </w:r>
    </w:p>
    <w:p w:rsidR="00054623" w:rsidRPr="0036466B" w:rsidRDefault="00054623" w:rsidP="005A2152">
      <w:pPr>
        <w:spacing w:after="0" w:line="252" w:lineRule="auto"/>
        <w:jc w:val="both"/>
        <w:rPr>
          <w:b/>
          <w:u w:val="single"/>
        </w:rPr>
      </w:pPr>
    </w:p>
    <w:p w:rsidR="00054623" w:rsidRPr="00A50325" w:rsidRDefault="00054623" w:rsidP="005A2152">
      <w:pPr>
        <w:spacing w:line="252" w:lineRule="auto"/>
        <w:jc w:val="both"/>
        <w:rPr>
          <w:rFonts w:cstheme="minorHAnsi"/>
          <w:b/>
          <w:i/>
          <w:sz w:val="24"/>
          <w:lang w:val="en-CA"/>
        </w:rPr>
      </w:pPr>
      <w:r w:rsidRPr="00A50325">
        <w:rPr>
          <w:b/>
          <w:i/>
          <w:u w:val="single"/>
          <w:lang w:val="en-CA"/>
        </w:rPr>
        <w:t>2021-05-</w:t>
      </w:r>
      <w:r>
        <w:rPr>
          <w:b/>
          <w:i/>
          <w:u w:val="single"/>
          <w:lang w:val="en-CA"/>
        </w:rPr>
        <w:t>145</w:t>
      </w:r>
      <w:r w:rsidRPr="00A50325">
        <w:rPr>
          <w:b/>
          <w:i/>
          <w:u w:val="single"/>
          <w:lang w:val="en-CA"/>
        </w:rPr>
        <w:tab/>
        <w:t xml:space="preserve">Asphalt grinding on </w:t>
      </w:r>
      <w:proofErr w:type="spellStart"/>
      <w:r w:rsidRPr="00A50325">
        <w:rPr>
          <w:b/>
          <w:i/>
          <w:u w:val="single"/>
          <w:lang w:val="en-CA"/>
        </w:rPr>
        <w:t>Kilmar</w:t>
      </w:r>
      <w:proofErr w:type="spellEnd"/>
      <w:r w:rsidRPr="00A50325">
        <w:rPr>
          <w:b/>
          <w:i/>
          <w:u w:val="single"/>
          <w:lang w:val="en-CA"/>
        </w:rPr>
        <w:t xml:space="preserve">, </w:t>
      </w:r>
      <w:r>
        <w:rPr>
          <w:b/>
          <w:i/>
          <w:u w:val="single"/>
          <w:lang w:val="en-CA"/>
        </w:rPr>
        <w:t xml:space="preserve">Avoca, and </w:t>
      </w:r>
      <w:proofErr w:type="spellStart"/>
      <w:r>
        <w:rPr>
          <w:b/>
          <w:i/>
          <w:u w:val="single"/>
          <w:lang w:val="en-CA"/>
        </w:rPr>
        <w:t>Arpents</w:t>
      </w:r>
      <w:proofErr w:type="spellEnd"/>
      <w:r>
        <w:rPr>
          <w:b/>
          <w:i/>
          <w:u w:val="single"/>
          <w:lang w:val="en-CA"/>
        </w:rPr>
        <w:t xml:space="preserve"> Verts Roads</w:t>
      </w:r>
    </w:p>
    <w:p w:rsidR="00054623" w:rsidRPr="0094277D" w:rsidRDefault="00054623" w:rsidP="005A2152">
      <w:pPr>
        <w:pStyle w:val="Sansinterligne"/>
        <w:spacing w:line="252" w:lineRule="auto"/>
        <w:ind w:left="2268" w:hanging="2268"/>
        <w:jc w:val="both"/>
        <w:rPr>
          <w:rFonts w:cstheme="minorHAnsi"/>
        </w:rPr>
      </w:pPr>
      <w:r w:rsidRPr="0094277D">
        <w:rPr>
          <w:rFonts w:cstheme="minorHAnsi"/>
        </w:rPr>
        <w:t>CONSIDÉRANT QUE</w:t>
      </w:r>
      <w:r w:rsidRPr="0094277D">
        <w:rPr>
          <w:rFonts w:cstheme="minorHAnsi"/>
        </w:rPr>
        <w:tab/>
        <w:t>des travaux de réfection sont nécessaires sur</w:t>
      </w:r>
      <w:r>
        <w:rPr>
          <w:rFonts w:cstheme="minorHAnsi"/>
        </w:rPr>
        <w:t xml:space="preserve"> les chemins </w:t>
      </w:r>
      <w:proofErr w:type="spellStart"/>
      <w:r>
        <w:rPr>
          <w:rFonts w:cstheme="minorHAnsi"/>
        </w:rPr>
        <w:t>Kilmar</w:t>
      </w:r>
      <w:proofErr w:type="spellEnd"/>
      <w:r>
        <w:rPr>
          <w:rFonts w:cstheme="minorHAnsi"/>
        </w:rPr>
        <w:t xml:space="preserve">, </w:t>
      </w:r>
      <w:proofErr w:type="spellStart"/>
      <w:r>
        <w:rPr>
          <w:rFonts w:cstheme="minorHAnsi"/>
        </w:rPr>
        <w:t>Avoca</w:t>
      </w:r>
      <w:proofErr w:type="spellEnd"/>
      <w:r>
        <w:rPr>
          <w:rFonts w:cstheme="minorHAnsi"/>
        </w:rPr>
        <w:t xml:space="preserve"> et Arpents Verts;</w:t>
      </w:r>
    </w:p>
    <w:p w:rsidR="00054623" w:rsidRPr="0094277D" w:rsidRDefault="00054623" w:rsidP="005A2152">
      <w:pPr>
        <w:pStyle w:val="Sansinterligne"/>
        <w:spacing w:line="252" w:lineRule="auto"/>
        <w:ind w:left="2268" w:hanging="2268"/>
        <w:jc w:val="both"/>
        <w:rPr>
          <w:rFonts w:cstheme="minorHAnsi"/>
        </w:rPr>
      </w:pPr>
    </w:p>
    <w:p w:rsidR="00054623" w:rsidRDefault="00054623" w:rsidP="005A2152">
      <w:pPr>
        <w:pStyle w:val="Sansinterligne"/>
        <w:spacing w:line="252"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D9683B">
        <w:rPr>
          <w:rFonts w:cstheme="minorHAnsi"/>
          <w:i/>
          <w:lang w:val="en-CA"/>
        </w:rPr>
        <w:t xml:space="preserve">repairs are needed on </w:t>
      </w:r>
      <w:proofErr w:type="spellStart"/>
      <w:r>
        <w:rPr>
          <w:rFonts w:cstheme="minorHAnsi"/>
          <w:i/>
          <w:lang w:val="en-CA"/>
        </w:rPr>
        <w:t>Kilmar</w:t>
      </w:r>
      <w:proofErr w:type="spellEnd"/>
      <w:r>
        <w:rPr>
          <w:rFonts w:cstheme="minorHAnsi"/>
          <w:i/>
          <w:lang w:val="en-CA"/>
        </w:rPr>
        <w:t xml:space="preserve">, Avoca and </w:t>
      </w:r>
      <w:proofErr w:type="spellStart"/>
      <w:r>
        <w:rPr>
          <w:rFonts w:cstheme="minorHAnsi"/>
          <w:i/>
          <w:lang w:val="en-CA"/>
        </w:rPr>
        <w:t>Arpents</w:t>
      </w:r>
      <w:proofErr w:type="spellEnd"/>
      <w:r>
        <w:rPr>
          <w:rFonts w:cstheme="minorHAnsi"/>
          <w:i/>
          <w:lang w:val="en-CA"/>
        </w:rPr>
        <w:t xml:space="preserve"> Verts Roads;</w:t>
      </w:r>
    </w:p>
    <w:p w:rsidR="00054623" w:rsidRPr="00D9683B" w:rsidRDefault="00054623" w:rsidP="005A2152">
      <w:pPr>
        <w:pStyle w:val="Sansinterligne"/>
        <w:spacing w:line="252" w:lineRule="auto"/>
        <w:ind w:left="2268" w:hanging="2268"/>
        <w:jc w:val="both"/>
        <w:rPr>
          <w:rFonts w:cstheme="minorHAnsi"/>
          <w:lang w:val="en-CA"/>
        </w:rPr>
      </w:pPr>
    </w:p>
    <w:p w:rsidR="00054623" w:rsidRPr="0094277D" w:rsidRDefault="00054623" w:rsidP="005A2152">
      <w:pPr>
        <w:pStyle w:val="Sansinterligne"/>
        <w:spacing w:line="252" w:lineRule="auto"/>
        <w:ind w:left="2268" w:hanging="2268"/>
        <w:jc w:val="both"/>
        <w:rPr>
          <w:rFonts w:cstheme="minorHAnsi"/>
        </w:rPr>
      </w:pPr>
      <w:r w:rsidRPr="0094277D">
        <w:rPr>
          <w:rFonts w:cstheme="minorHAnsi"/>
        </w:rPr>
        <w:t>CONSIDÉRANT QUE</w:t>
      </w:r>
      <w:r w:rsidRPr="0094277D">
        <w:rPr>
          <w:rFonts w:cstheme="minorHAnsi"/>
        </w:rPr>
        <w:tab/>
        <w:t>la pulvérisation du pavage existant doit être effectuée pour pouvoir procéder aux travaux de réfection;</w:t>
      </w:r>
    </w:p>
    <w:p w:rsidR="00054623" w:rsidRPr="0094277D" w:rsidRDefault="00054623" w:rsidP="005A2152">
      <w:pPr>
        <w:pStyle w:val="Sansinterligne"/>
        <w:spacing w:line="252" w:lineRule="auto"/>
        <w:ind w:left="2268" w:hanging="2268"/>
        <w:jc w:val="both"/>
        <w:rPr>
          <w:rFonts w:cstheme="minorHAnsi"/>
        </w:rPr>
      </w:pPr>
    </w:p>
    <w:p w:rsidR="00054623" w:rsidRPr="00D9683B" w:rsidRDefault="00054623" w:rsidP="005A2152">
      <w:pPr>
        <w:pStyle w:val="Sansinterligne"/>
        <w:spacing w:line="252"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D9683B">
        <w:rPr>
          <w:rFonts w:cstheme="minorHAnsi"/>
          <w:i/>
          <w:lang w:val="en-CA"/>
        </w:rPr>
        <w:t xml:space="preserve">the </w:t>
      </w:r>
      <w:r>
        <w:rPr>
          <w:rFonts w:cstheme="minorHAnsi"/>
          <w:i/>
          <w:lang w:val="en-CA"/>
        </w:rPr>
        <w:t>pulverization</w:t>
      </w:r>
      <w:r w:rsidRPr="00D9683B">
        <w:rPr>
          <w:rFonts w:cstheme="minorHAnsi"/>
          <w:i/>
          <w:lang w:val="en-CA"/>
        </w:rPr>
        <w:t xml:space="preserve"> of the existing pavement must be carried out in order to carry out the repair work;</w:t>
      </w:r>
    </w:p>
    <w:p w:rsidR="00054623" w:rsidRDefault="00054623" w:rsidP="005A2152">
      <w:pPr>
        <w:pStyle w:val="Sansinterligne"/>
        <w:spacing w:line="252" w:lineRule="auto"/>
        <w:ind w:left="2268" w:hanging="2268"/>
        <w:jc w:val="both"/>
        <w:rPr>
          <w:rFonts w:cstheme="minorHAnsi"/>
          <w:lang w:val="en-CA"/>
        </w:rPr>
      </w:pPr>
    </w:p>
    <w:p w:rsidR="00054623" w:rsidRDefault="00054623" w:rsidP="005A2152">
      <w:pPr>
        <w:pStyle w:val="Sansinterligne"/>
        <w:spacing w:line="252" w:lineRule="auto"/>
        <w:ind w:left="2268" w:hanging="2268"/>
        <w:jc w:val="both"/>
        <w:rPr>
          <w:rFonts w:cstheme="minorHAnsi"/>
        </w:rPr>
      </w:pPr>
      <w:r>
        <w:rPr>
          <w:rFonts w:cstheme="minorHAnsi"/>
        </w:rPr>
        <w:t>ATTENDU</w:t>
      </w:r>
      <w:r>
        <w:rPr>
          <w:rFonts w:cstheme="minorHAnsi"/>
        </w:rPr>
        <w:tab/>
        <w:t xml:space="preserve">que ces travaux de pulvérisation sur le chemin </w:t>
      </w:r>
      <w:proofErr w:type="spellStart"/>
      <w:r>
        <w:rPr>
          <w:rFonts w:cstheme="minorHAnsi"/>
        </w:rPr>
        <w:t>Kilmar</w:t>
      </w:r>
      <w:proofErr w:type="spellEnd"/>
      <w:r>
        <w:rPr>
          <w:rFonts w:cstheme="minorHAnsi"/>
        </w:rPr>
        <w:t xml:space="preserve"> font partie des travaux financés par le Plan d’intervention en infrastructures routières locales (PIIRL);</w:t>
      </w:r>
    </w:p>
    <w:p w:rsidR="00054623" w:rsidRDefault="00054623" w:rsidP="005A2152">
      <w:pPr>
        <w:pStyle w:val="Sansinterligne"/>
        <w:spacing w:line="252" w:lineRule="auto"/>
        <w:ind w:left="2268" w:hanging="2268"/>
        <w:jc w:val="both"/>
        <w:rPr>
          <w:rFonts w:cstheme="minorHAnsi"/>
        </w:rPr>
      </w:pPr>
    </w:p>
    <w:p w:rsidR="00054623" w:rsidRPr="00621ABD" w:rsidRDefault="00054623" w:rsidP="005A2152">
      <w:pPr>
        <w:pStyle w:val="Sansinterligne"/>
        <w:spacing w:line="252" w:lineRule="auto"/>
        <w:ind w:left="2268" w:hanging="2268"/>
        <w:jc w:val="both"/>
        <w:rPr>
          <w:rFonts w:cstheme="minorHAnsi"/>
          <w:lang w:val="en-CA"/>
        </w:rPr>
      </w:pPr>
      <w:r w:rsidRPr="00E21A52">
        <w:rPr>
          <w:rFonts w:cstheme="minorHAnsi"/>
          <w:i/>
          <w:lang w:val="en-CA"/>
        </w:rPr>
        <w:t xml:space="preserve">WHEREAS </w:t>
      </w:r>
      <w:r w:rsidRPr="00E21A52">
        <w:rPr>
          <w:rFonts w:cstheme="minorHAnsi"/>
          <w:i/>
          <w:lang w:val="en-CA"/>
        </w:rPr>
        <w:tab/>
      </w:r>
      <w:r>
        <w:rPr>
          <w:rFonts w:cstheme="minorHAnsi"/>
          <w:i/>
          <w:lang w:val="en-CA"/>
        </w:rPr>
        <w:t xml:space="preserve">this asphalt grinding </w:t>
      </w:r>
      <w:r w:rsidRPr="00784F8C">
        <w:rPr>
          <w:rFonts w:cstheme="minorHAnsi"/>
          <w:i/>
          <w:lang w:val="en-CA"/>
        </w:rPr>
        <w:t xml:space="preserve">work on </w:t>
      </w:r>
      <w:proofErr w:type="spellStart"/>
      <w:r>
        <w:rPr>
          <w:rFonts w:cstheme="minorHAnsi"/>
          <w:i/>
          <w:lang w:val="en-CA"/>
        </w:rPr>
        <w:t>Kilmar</w:t>
      </w:r>
      <w:proofErr w:type="spellEnd"/>
      <w:r>
        <w:rPr>
          <w:rFonts w:cstheme="minorHAnsi"/>
          <w:i/>
          <w:lang w:val="en-CA"/>
        </w:rPr>
        <w:t xml:space="preserve"> </w:t>
      </w:r>
      <w:r w:rsidRPr="00784F8C">
        <w:rPr>
          <w:rFonts w:cstheme="minorHAnsi"/>
          <w:i/>
          <w:lang w:val="en-CA"/>
        </w:rPr>
        <w:t xml:space="preserve">Road is part of the work financed </w:t>
      </w:r>
      <w:r>
        <w:rPr>
          <w:rFonts w:cstheme="minorHAnsi"/>
          <w:i/>
          <w:lang w:val="en-CA"/>
        </w:rPr>
        <w:t xml:space="preserve">by </w:t>
      </w:r>
      <w:r w:rsidRPr="00D640D1">
        <w:rPr>
          <w:rFonts w:cstheme="minorHAnsi"/>
          <w:i/>
          <w:lang w:val="en-CA"/>
        </w:rPr>
        <w:t>the Local Road Infrastructure Intervention Plan (</w:t>
      </w:r>
      <w:r>
        <w:rPr>
          <w:rFonts w:cstheme="minorHAnsi"/>
          <w:i/>
          <w:lang w:val="en-CA"/>
        </w:rPr>
        <w:t>LRIIP</w:t>
      </w:r>
      <w:r w:rsidRPr="00D640D1">
        <w:rPr>
          <w:rFonts w:cstheme="minorHAnsi"/>
          <w:i/>
          <w:lang w:val="en-CA"/>
        </w:rPr>
        <w:t>);</w:t>
      </w:r>
    </w:p>
    <w:p w:rsidR="00054623" w:rsidRPr="00D9683B" w:rsidRDefault="00054623" w:rsidP="005A2152">
      <w:pPr>
        <w:pStyle w:val="Sansinterligne"/>
        <w:spacing w:line="252" w:lineRule="auto"/>
        <w:ind w:left="2268" w:hanging="2268"/>
        <w:jc w:val="both"/>
        <w:rPr>
          <w:rFonts w:cstheme="minorHAnsi"/>
          <w:lang w:val="en-CA"/>
        </w:rPr>
      </w:pPr>
    </w:p>
    <w:p w:rsidR="00054623" w:rsidRDefault="00054623" w:rsidP="005A2152">
      <w:pPr>
        <w:pStyle w:val="Sansinterligne"/>
        <w:spacing w:line="252" w:lineRule="auto"/>
        <w:ind w:left="2268" w:hanging="2268"/>
        <w:jc w:val="both"/>
        <w:rPr>
          <w:rFonts w:cstheme="minorHAnsi"/>
        </w:rPr>
      </w:pPr>
      <w:r>
        <w:rPr>
          <w:rFonts w:cstheme="minorHAnsi"/>
        </w:rPr>
        <w:t>ATTENDU</w:t>
      </w:r>
      <w:r>
        <w:rPr>
          <w:rFonts w:cstheme="minorHAnsi"/>
        </w:rPr>
        <w:tab/>
        <w:t xml:space="preserve">que ces travaux de pulvérisation sur le chemin </w:t>
      </w:r>
      <w:proofErr w:type="spellStart"/>
      <w:r>
        <w:rPr>
          <w:rFonts w:cstheme="minorHAnsi"/>
        </w:rPr>
        <w:t>Avoca</w:t>
      </w:r>
      <w:proofErr w:type="spellEnd"/>
      <w:r>
        <w:rPr>
          <w:rFonts w:cstheme="minorHAnsi"/>
        </w:rPr>
        <w:t xml:space="preserve"> font partie des travaux financés par le </w:t>
      </w:r>
      <w:r w:rsidRPr="008411F4">
        <w:rPr>
          <w:rFonts w:cstheme="minorHAnsi"/>
        </w:rPr>
        <w:t>Programme de la taxe sur l’essence et de la contribution du Québec (TECQ)</w:t>
      </w:r>
      <w:r>
        <w:rPr>
          <w:rFonts w:cstheme="minorHAnsi"/>
        </w:rPr>
        <w:t>;</w:t>
      </w:r>
    </w:p>
    <w:p w:rsidR="00054623" w:rsidRDefault="00054623" w:rsidP="005A2152">
      <w:pPr>
        <w:pStyle w:val="Sansinterligne"/>
        <w:spacing w:line="252" w:lineRule="auto"/>
        <w:ind w:left="2268" w:hanging="2268"/>
        <w:jc w:val="both"/>
        <w:rPr>
          <w:rFonts w:cstheme="minorHAnsi"/>
        </w:rPr>
      </w:pPr>
    </w:p>
    <w:p w:rsidR="00054623" w:rsidRPr="00621ABD" w:rsidRDefault="00054623" w:rsidP="005A2152">
      <w:pPr>
        <w:pStyle w:val="Sansinterligne"/>
        <w:spacing w:line="252" w:lineRule="auto"/>
        <w:ind w:left="2268" w:hanging="2268"/>
        <w:jc w:val="both"/>
        <w:rPr>
          <w:rFonts w:cstheme="minorHAnsi"/>
          <w:lang w:val="en-CA"/>
        </w:rPr>
      </w:pPr>
      <w:r w:rsidRPr="00E21A52">
        <w:rPr>
          <w:rFonts w:cstheme="minorHAnsi"/>
          <w:i/>
          <w:lang w:val="en-CA"/>
        </w:rPr>
        <w:t xml:space="preserve">WHEREAS </w:t>
      </w:r>
      <w:r w:rsidRPr="00E21A52">
        <w:rPr>
          <w:rFonts w:cstheme="minorHAnsi"/>
          <w:i/>
          <w:lang w:val="en-CA"/>
        </w:rPr>
        <w:tab/>
      </w:r>
      <w:r>
        <w:rPr>
          <w:rFonts w:cstheme="minorHAnsi"/>
          <w:i/>
          <w:lang w:val="en-CA"/>
        </w:rPr>
        <w:t xml:space="preserve">this asphalt grinding </w:t>
      </w:r>
      <w:r w:rsidRPr="00784F8C">
        <w:rPr>
          <w:rFonts w:cstheme="minorHAnsi"/>
          <w:i/>
          <w:lang w:val="en-CA"/>
        </w:rPr>
        <w:t xml:space="preserve">work on Avoca Road is part of the work financed </w:t>
      </w:r>
      <w:r>
        <w:rPr>
          <w:rFonts w:cstheme="minorHAnsi"/>
          <w:i/>
          <w:lang w:val="en-CA"/>
        </w:rPr>
        <w:t xml:space="preserve">by </w:t>
      </w:r>
      <w:r w:rsidRPr="00AE44AD">
        <w:rPr>
          <w:rFonts w:cstheme="minorHAnsi"/>
          <w:i/>
          <w:lang w:val="en-CA"/>
        </w:rPr>
        <w:t>the Gas Tax Quebec Contribution</w:t>
      </w:r>
      <w:r>
        <w:rPr>
          <w:rFonts w:cstheme="minorHAnsi"/>
          <w:i/>
          <w:lang w:val="en-CA"/>
        </w:rPr>
        <w:t xml:space="preserve"> program</w:t>
      </w:r>
      <w:r w:rsidRPr="00AE44AD">
        <w:rPr>
          <w:rFonts w:cstheme="minorHAnsi"/>
          <w:i/>
          <w:lang w:val="en-CA"/>
        </w:rPr>
        <w:t xml:space="preserve"> (</w:t>
      </w:r>
      <w:r>
        <w:rPr>
          <w:rFonts w:cstheme="minorHAnsi"/>
          <w:i/>
          <w:lang w:val="en-CA"/>
        </w:rPr>
        <w:t>GTQC</w:t>
      </w:r>
      <w:r w:rsidRPr="00AE44AD">
        <w:rPr>
          <w:rFonts w:cstheme="minorHAnsi"/>
          <w:i/>
          <w:lang w:val="en-CA"/>
        </w:rPr>
        <w:t>);</w:t>
      </w:r>
    </w:p>
    <w:p w:rsidR="00054623" w:rsidRPr="00784F8C" w:rsidRDefault="00054623" w:rsidP="005A2152">
      <w:pPr>
        <w:pStyle w:val="Sansinterligne"/>
        <w:spacing w:line="252" w:lineRule="auto"/>
        <w:ind w:left="2268" w:hanging="2268"/>
        <w:jc w:val="both"/>
        <w:rPr>
          <w:rFonts w:cstheme="minorHAnsi"/>
          <w:lang w:val="en-CA"/>
        </w:rPr>
      </w:pPr>
    </w:p>
    <w:p w:rsidR="00054623" w:rsidRDefault="00054623" w:rsidP="005A2152">
      <w:pPr>
        <w:pStyle w:val="Sansinterligne"/>
        <w:spacing w:line="252" w:lineRule="auto"/>
        <w:ind w:left="2268" w:hanging="2268"/>
        <w:jc w:val="both"/>
        <w:rPr>
          <w:rFonts w:cstheme="minorHAnsi"/>
        </w:rPr>
      </w:pPr>
      <w:r w:rsidRPr="00F45EFE">
        <w:rPr>
          <w:rFonts w:cstheme="minorHAnsi"/>
        </w:rPr>
        <w:t>CONSIDÉRANT QUE</w:t>
      </w:r>
      <w:r w:rsidRPr="00F45EFE">
        <w:rPr>
          <w:rFonts w:cstheme="minorHAnsi"/>
        </w:rPr>
        <w:tab/>
        <w:t xml:space="preserve">des soumissions ont été demandées pour effectuer la pulvérisation de </w:t>
      </w:r>
      <w:r>
        <w:rPr>
          <w:rFonts w:cstheme="minorHAnsi"/>
        </w:rPr>
        <w:t>18,000</w:t>
      </w:r>
      <w:r w:rsidRPr="00F45EFE">
        <w:rPr>
          <w:rFonts w:cstheme="minorHAnsi"/>
        </w:rPr>
        <w:t xml:space="preserve"> mètres carrés d’asphalte et que deux fournisseurs ont répondu à l’appe</w:t>
      </w:r>
      <w:r>
        <w:rPr>
          <w:rFonts w:cstheme="minorHAnsi"/>
        </w:rPr>
        <w:t>l selon les données suivantes :</w:t>
      </w:r>
    </w:p>
    <w:p w:rsidR="00054623" w:rsidRDefault="00054623" w:rsidP="005A2152">
      <w:pPr>
        <w:pStyle w:val="Sansinterligne"/>
        <w:spacing w:line="252" w:lineRule="auto"/>
        <w:ind w:left="2268" w:hanging="2268"/>
        <w:jc w:val="both"/>
        <w:rPr>
          <w:rFonts w:cstheme="minorHAnsi"/>
        </w:rPr>
      </w:pPr>
    </w:p>
    <w:p w:rsidR="00054623" w:rsidRPr="00F45EFE" w:rsidRDefault="00054623" w:rsidP="005A2152">
      <w:pPr>
        <w:pStyle w:val="Sansinterligne"/>
        <w:spacing w:line="252" w:lineRule="auto"/>
        <w:ind w:left="2268" w:hanging="2268"/>
        <w:jc w:val="both"/>
        <w:rPr>
          <w:rFonts w:cstheme="minorHAnsi"/>
          <w:lang w:val="en-CA"/>
        </w:rPr>
      </w:pPr>
      <w:r w:rsidRPr="00F45EFE">
        <w:rPr>
          <w:rFonts w:cstheme="minorHAnsi"/>
          <w:i/>
          <w:lang w:val="en-CA"/>
        </w:rPr>
        <w:t xml:space="preserve">WHEREAS </w:t>
      </w:r>
      <w:r w:rsidRPr="00F45EFE">
        <w:rPr>
          <w:rFonts w:cstheme="minorHAnsi"/>
          <w:i/>
          <w:lang w:val="en-CA"/>
        </w:rPr>
        <w:tab/>
        <w:t xml:space="preserve">tenders were requested from three different suppliers to perform the pulverization </w:t>
      </w:r>
      <w:r>
        <w:rPr>
          <w:rFonts w:cstheme="minorHAnsi"/>
          <w:i/>
          <w:lang w:val="en-CA"/>
        </w:rPr>
        <w:t>18,000</w:t>
      </w:r>
      <w:r w:rsidRPr="00F45EFE">
        <w:rPr>
          <w:rFonts w:cstheme="minorHAnsi"/>
          <w:i/>
          <w:lang w:val="en-CA"/>
        </w:rPr>
        <w:t xml:space="preserve"> square meters of asphalt and two suppliers answered the call according to the following data:</w:t>
      </w:r>
    </w:p>
    <w:p w:rsidR="00054623" w:rsidRPr="00F45EFE" w:rsidRDefault="00054623" w:rsidP="005A2152">
      <w:pPr>
        <w:pStyle w:val="Sansinterligne"/>
        <w:spacing w:line="252" w:lineRule="auto"/>
        <w:ind w:left="2268" w:hanging="2268"/>
        <w:jc w:val="both"/>
        <w:rPr>
          <w:rFonts w:cstheme="minorHAnsi"/>
          <w:lang w:val="en-CA"/>
        </w:rPr>
      </w:pPr>
    </w:p>
    <w:tbl>
      <w:tblPr>
        <w:tblW w:w="0" w:type="auto"/>
        <w:tblInd w:w="2235" w:type="dxa"/>
        <w:tblCellMar>
          <w:left w:w="0" w:type="dxa"/>
          <w:right w:w="0" w:type="dxa"/>
        </w:tblCellMar>
        <w:tblLook w:val="04A0" w:firstRow="1" w:lastRow="0" w:firstColumn="1" w:lastColumn="0" w:noHBand="0" w:noVBand="1"/>
      </w:tblPr>
      <w:tblGrid>
        <w:gridCol w:w="3720"/>
        <w:gridCol w:w="1681"/>
      </w:tblGrid>
      <w:tr w:rsidR="00054623" w:rsidRPr="00F45EFE" w:rsidTr="005A2152">
        <w:tc>
          <w:tcPr>
            <w:tcW w:w="4536"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hideMark/>
          </w:tcPr>
          <w:p w:rsidR="00054623" w:rsidRPr="00F45EFE" w:rsidRDefault="00054623" w:rsidP="005A2152">
            <w:pPr>
              <w:pStyle w:val="Sansinterligne"/>
              <w:spacing w:before="60" w:after="60" w:line="252" w:lineRule="auto"/>
              <w:ind w:left="2268" w:hanging="2268"/>
              <w:jc w:val="center"/>
              <w:rPr>
                <w:rFonts w:cstheme="minorHAnsi"/>
                <w:b/>
              </w:rPr>
            </w:pPr>
            <w:r w:rsidRPr="00F45EFE">
              <w:rPr>
                <w:rFonts w:cstheme="minorHAnsi"/>
                <w:b/>
              </w:rPr>
              <w:t>Soumissionnaire</w:t>
            </w:r>
            <w:r>
              <w:rPr>
                <w:rFonts w:cstheme="minorHAnsi"/>
                <w:b/>
              </w:rPr>
              <w:t xml:space="preserve"> / </w:t>
            </w:r>
            <w:proofErr w:type="spellStart"/>
            <w:r w:rsidRPr="00F45EFE">
              <w:rPr>
                <w:rFonts w:cstheme="minorHAnsi"/>
                <w:b/>
              </w:rPr>
              <w:t>Tenderer</w:t>
            </w:r>
            <w:proofErr w:type="spellEnd"/>
          </w:p>
        </w:tc>
        <w:tc>
          <w:tcPr>
            <w:tcW w:w="1984" w:type="dxa"/>
            <w:tcBorders>
              <w:top w:val="single" w:sz="8" w:space="0" w:color="auto"/>
              <w:left w:val="nil"/>
              <w:bottom w:val="single" w:sz="8" w:space="0" w:color="auto"/>
              <w:right w:val="single" w:sz="12" w:space="0" w:color="auto"/>
            </w:tcBorders>
            <w:tcMar>
              <w:top w:w="0" w:type="dxa"/>
              <w:left w:w="108" w:type="dxa"/>
              <w:bottom w:w="0" w:type="dxa"/>
              <w:right w:w="108" w:type="dxa"/>
            </w:tcMar>
            <w:hideMark/>
          </w:tcPr>
          <w:p w:rsidR="00054623" w:rsidRPr="00F45EFE" w:rsidRDefault="00054623" w:rsidP="005A2152">
            <w:pPr>
              <w:pStyle w:val="Sansinterligne"/>
              <w:spacing w:before="60" w:after="60" w:line="252" w:lineRule="auto"/>
              <w:ind w:left="2268" w:hanging="2268"/>
              <w:jc w:val="center"/>
              <w:rPr>
                <w:rFonts w:cstheme="minorHAnsi"/>
                <w:b/>
              </w:rPr>
            </w:pPr>
            <w:r w:rsidRPr="00F45EFE">
              <w:rPr>
                <w:rFonts w:cstheme="minorHAnsi"/>
                <w:b/>
              </w:rPr>
              <w:t>Total</w:t>
            </w:r>
          </w:p>
        </w:tc>
      </w:tr>
      <w:tr w:rsidR="00054623" w:rsidRPr="00F45EFE" w:rsidTr="005A2152">
        <w:tc>
          <w:tcPr>
            <w:tcW w:w="453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54623" w:rsidRPr="00F45EFE" w:rsidRDefault="00054623" w:rsidP="005A2152">
            <w:pPr>
              <w:pStyle w:val="Sansinterligne"/>
              <w:spacing w:before="60" w:after="60" w:line="252" w:lineRule="auto"/>
              <w:ind w:left="2268" w:hanging="2268"/>
              <w:jc w:val="both"/>
              <w:rPr>
                <w:rFonts w:cstheme="minorHAnsi"/>
              </w:rPr>
            </w:pPr>
            <w:r w:rsidRPr="00F45EFE">
              <w:rPr>
                <w:rFonts w:cstheme="minorHAnsi"/>
              </w:rPr>
              <w:t>ACI</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54623" w:rsidRPr="00F45EFE" w:rsidRDefault="00054623" w:rsidP="005A2152">
            <w:pPr>
              <w:pStyle w:val="Sansinterligne"/>
              <w:spacing w:before="60" w:after="60" w:line="252" w:lineRule="auto"/>
              <w:ind w:left="2268" w:hanging="2268"/>
              <w:jc w:val="right"/>
              <w:rPr>
                <w:rFonts w:cstheme="minorHAnsi"/>
              </w:rPr>
            </w:pPr>
            <w:r>
              <w:rPr>
                <w:rFonts w:cstheme="minorHAnsi"/>
              </w:rPr>
              <w:t>17,640</w:t>
            </w:r>
            <w:r w:rsidRPr="00F45EFE">
              <w:rPr>
                <w:rFonts w:cstheme="minorHAnsi"/>
              </w:rPr>
              <w:t>$</w:t>
            </w:r>
          </w:p>
        </w:tc>
      </w:tr>
      <w:tr w:rsidR="00054623" w:rsidRPr="00F45EFE" w:rsidTr="005A2152">
        <w:tc>
          <w:tcPr>
            <w:tcW w:w="45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4623" w:rsidRPr="00F45EFE" w:rsidRDefault="00054623" w:rsidP="005A2152">
            <w:pPr>
              <w:pStyle w:val="Sansinterligne"/>
              <w:spacing w:before="60" w:after="60" w:line="252" w:lineRule="auto"/>
              <w:ind w:left="2268" w:hanging="2268"/>
              <w:jc w:val="both"/>
              <w:rPr>
                <w:rFonts w:cstheme="minorHAnsi"/>
              </w:rPr>
            </w:pPr>
            <w:r w:rsidRPr="00F45EFE">
              <w:rPr>
                <w:rFonts w:cstheme="minorHAnsi"/>
              </w:rPr>
              <w:t>ALI</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054623" w:rsidRPr="003C5BDB" w:rsidRDefault="00054623" w:rsidP="005A2152">
            <w:pPr>
              <w:pStyle w:val="Sansinterligne"/>
              <w:spacing w:before="60" w:after="60" w:line="252" w:lineRule="auto"/>
              <w:ind w:left="2268" w:hanging="2268"/>
              <w:jc w:val="right"/>
              <w:rPr>
                <w:rFonts w:cstheme="minorHAnsi"/>
                <w:b/>
              </w:rPr>
            </w:pPr>
            <w:r w:rsidRPr="003C5BDB">
              <w:rPr>
                <w:rFonts w:cstheme="minorHAnsi"/>
                <w:b/>
              </w:rPr>
              <w:t>16,800$</w:t>
            </w:r>
          </w:p>
        </w:tc>
      </w:tr>
    </w:tbl>
    <w:p w:rsidR="00054623" w:rsidRPr="00F45EFE" w:rsidRDefault="00054623" w:rsidP="005A2152">
      <w:pPr>
        <w:pStyle w:val="Sansinterligne"/>
        <w:spacing w:line="252" w:lineRule="auto"/>
        <w:ind w:left="2268" w:hanging="2268"/>
        <w:jc w:val="both"/>
        <w:rPr>
          <w:rFonts w:cstheme="minorHAnsi"/>
          <w:lang w:val="en-CA"/>
        </w:rPr>
      </w:pPr>
    </w:p>
    <w:p w:rsidR="00054623" w:rsidRPr="00F45EFE" w:rsidRDefault="00054623" w:rsidP="005A2152">
      <w:pPr>
        <w:pStyle w:val="Sansinterligne"/>
        <w:spacing w:line="252" w:lineRule="auto"/>
        <w:ind w:left="2268" w:hanging="2268"/>
        <w:jc w:val="both"/>
        <w:rPr>
          <w:rFonts w:cstheme="minorHAnsi"/>
        </w:rPr>
      </w:pPr>
    </w:p>
    <w:p w:rsidR="00054623" w:rsidRDefault="00054623" w:rsidP="005A2152">
      <w:pPr>
        <w:pStyle w:val="Sansinterligne"/>
        <w:spacing w:line="252" w:lineRule="auto"/>
        <w:ind w:left="2268" w:hanging="2268"/>
        <w:jc w:val="both"/>
        <w:rPr>
          <w:rFonts w:cstheme="minorHAnsi"/>
        </w:rPr>
      </w:pPr>
      <w:r w:rsidRPr="0094277D">
        <w:rPr>
          <w:rFonts w:cstheme="minorHAnsi"/>
        </w:rPr>
        <w:lastRenderedPageBreak/>
        <w:t xml:space="preserve">EN </w:t>
      </w:r>
      <w:r>
        <w:rPr>
          <w:rFonts w:cstheme="minorHAnsi"/>
        </w:rPr>
        <w:t>CONSÉQUENCE</w:t>
      </w:r>
      <w:r>
        <w:rPr>
          <w:rFonts w:cstheme="minorHAnsi"/>
        </w:rPr>
        <w:tab/>
        <w:t xml:space="preserve">il est proposé par la conseillère Manon Jutras </w:t>
      </w:r>
      <w:r w:rsidRPr="0094277D">
        <w:rPr>
          <w:rFonts w:cstheme="minorHAnsi"/>
        </w:rPr>
        <w:t>et résolu que le conseil mun</w:t>
      </w:r>
      <w:r>
        <w:rPr>
          <w:rFonts w:cstheme="minorHAnsi"/>
        </w:rPr>
        <w:t>icipal retienne les services d’Ali</w:t>
      </w:r>
      <w:r w:rsidRPr="0094277D">
        <w:rPr>
          <w:rFonts w:cstheme="minorHAnsi"/>
        </w:rPr>
        <w:t xml:space="preserve"> </w:t>
      </w:r>
      <w:r>
        <w:rPr>
          <w:rFonts w:cstheme="minorHAnsi"/>
        </w:rPr>
        <w:t xml:space="preserve">Construction Inc. </w:t>
      </w:r>
      <w:r w:rsidRPr="0094277D">
        <w:rPr>
          <w:rFonts w:cstheme="minorHAnsi"/>
        </w:rPr>
        <w:t xml:space="preserve">pour la pulvérisation du pavage existant sur </w:t>
      </w:r>
      <w:r>
        <w:rPr>
          <w:rFonts w:cstheme="minorHAnsi"/>
        </w:rPr>
        <w:t xml:space="preserve">les chemins </w:t>
      </w:r>
      <w:proofErr w:type="spellStart"/>
      <w:r>
        <w:rPr>
          <w:rFonts w:cstheme="minorHAnsi"/>
        </w:rPr>
        <w:t>Kilmar</w:t>
      </w:r>
      <w:proofErr w:type="spellEnd"/>
      <w:r>
        <w:rPr>
          <w:rFonts w:cstheme="minorHAnsi"/>
        </w:rPr>
        <w:t xml:space="preserve">, </w:t>
      </w:r>
      <w:proofErr w:type="spellStart"/>
      <w:r>
        <w:rPr>
          <w:rFonts w:cstheme="minorHAnsi"/>
        </w:rPr>
        <w:t>Avoca</w:t>
      </w:r>
      <w:proofErr w:type="spellEnd"/>
      <w:r>
        <w:rPr>
          <w:rFonts w:cstheme="minorHAnsi"/>
        </w:rPr>
        <w:t xml:space="preserve"> et Arpents Verts </w:t>
      </w:r>
      <w:r w:rsidRPr="0094277D">
        <w:rPr>
          <w:rFonts w:cstheme="minorHAnsi"/>
        </w:rPr>
        <w:t xml:space="preserve">et ce, pour un montant de </w:t>
      </w:r>
      <w:r>
        <w:rPr>
          <w:rFonts w:cstheme="minorHAnsi"/>
        </w:rPr>
        <w:t>16,800$,</w:t>
      </w:r>
      <w:r w:rsidRPr="0094277D">
        <w:rPr>
          <w:rFonts w:cstheme="minorHAnsi"/>
        </w:rPr>
        <w:t xml:space="preserve"> </w:t>
      </w:r>
      <w:r>
        <w:rPr>
          <w:rFonts w:cstheme="minorHAnsi"/>
        </w:rPr>
        <w:t>excluant les taxes applicables.</w:t>
      </w:r>
    </w:p>
    <w:p w:rsidR="00054623" w:rsidRDefault="00054623" w:rsidP="005A2152">
      <w:pPr>
        <w:pStyle w:val="Sansinterligne"/>
        <w:spacing w:line="252" w:lineRule="auto"/>
        <w:ind w:left="2268" w:hanging="2268"/>
        <w:jc w:val="both"/>
        <w:rPr>
          <w:rFonts w:cstheme="minorHAnsi"/>
        </w:rPr>
      </w:pPr>
    </w:p>
    <w:p w:rsidR="00054623" w:rsidRPr="0085270D" w:rsidRDefault="00054623" w:rsidP="005A2152">
      <w:pPr>
        <w:pStyle w:val="Sansinterligne"/>
        <w:spacing w:line="252" w:lineRule="auto"/>
        <w:ind w:left="2268"/>
        <w:jc w:val="both"/>
        <w:rPr>
          <w:rFonts w:cstheme="minorHAnsi"/>
        </w:rPr>
      </w:pPr>
      <w:r w:rsidRPr="0085270D">
        <w:rPr>
          <w:rFonts w:cstheme="minorHAnsi"/>
        </w:rPr>
        <w:t>Les fonds nécessaires seront prélevés aux postes budgétaires comme suit :</w:t>
      </w:r>
    </w:p>
    <w:p w:rsidR="00054623" w:rsidRDefault="00054623" w:rsidP="005A2152">
      <w:pPr>
        <w:pStyle w:val="Sansinterligne"/>
        <w:spacing w:line="252" w:lineRule="auto"/>
        <w:ind w:left="2268"/>
        <w:jc w:val="both"/>
        <w:rPr>
          <w:rFonts w:cstheme="minorHAnsi"/>
        </w:rPr>
      </w:pPr>
    </w:p>
    <w:p w:rsidR="00054623" w:rsidRDefault="00054623" w:rsidP="005A2152">
      <w:pPr>
        <w:pStyle w:val="Sansinterligne"/>
        <w:numPr>
          <w:ilvl w:val="0"/>
          <w:numId w:val="37"/>
        </w:numPr>
        <w:spacing w:line="252" w:lineRule="auto"/>
        <w:ind w:left="2552" w:hanging="284"/>
        <w:jc w:val="both"/>
        <w:rPr>
          <w:rFonts w:cstheme="minorHAnsi"/>
        </w:rPr>
      </w:pPr>
      <w:r>
        <w:rPr>
          <w:rFonts w:cstheme="minorHAnsi"/>
        </w:rPr>
        <w:t xml:space="preserve">pour le chemin </w:t>
      </w:r>
      <w:proofErr w:type="spellStart"/>
      <w:r>
        <w:rPr>
          <w:rFonts w:cstheme="minorHAnsi"/>
        </w:rPr>
        <w:t>Kilmar</w:t>
      </w:r>
      <w:proofErr w:type="spellEnd"/>
      <w:r>
        <w:rPr>
          <w:rFonts w:cstheme="minorHAnsi"/>
        </w:rPr>
        <w:t>, une somme de 4 580$ au poste budgétaire</w:t>
      </w:r>
      <w:r w:rsidRPr="0085270D">
        <w:rPr>
          <w:rFonts w:cstheme="minorHAnsi"/>
        </w:rPr>
        <w:t xml:space="preserve"> </w:t>
      </w:r>
      <w:r>
        <w:rPr>
          <w:rFonts w:cstheme="minorHAnsi"/>
        </w:rPr>
        <w:t>23.041.41.710;</w:t>
      </w:r>
    </w:p>
    <w:p w:rsidR="00054623" w:rsidRDefault="00054623" w:rsidP="005A2152">
      <w:pPr>
        <w:pStyle w:val="Sansinterligne"/>
        <w:spacing w:line="252" w:lineRule="auto"/>
        <w:ind w:left="2552"/>
        <w:jc w:val="both"/>
        <w:rPr>
          <w:rFonts w:cstheme="minorHAnsi"/>
        </w:rPr>
      </w:pPr>
    </w:p>
    <w:p w:rsidR="00054623" w:rsidRDefault="00054623" w:rsidP="005A2152">
      <w:pPr>
        <w:pStyle w:val="Sansinterligne"/>
        <w:numPr>
          <w:ilvl w:val="0"/>
          <w:numId w:val="37"/>
        </w:numPr>
        <w:spacing w:line="252" w:lineRule="auto"/>
        <w:ind w:left="2552" w:hanging="284"/>
        <w:jc w:val="both"/>
        <w:rPr>
          <w:rFonts w:cstheme="minorHAnsi"/>
        </w:rPr>
      </w:pPr>
      <w:r>
        <w:rPr>
          <w:rFonts w:cstheme="minorHAnsi"/>
        </w:rPr>
        <w:t xml:space="preserve">pour le chemin </w:t>
      </w:r>
      <w:proofErr w:type="spellStart"/>
      <w:r>
        <w:rPr>
          <w:rFonts w:cstheme="minorHAnsi"/>
        </w:rPr>
        <w:t>Avoca</w:t>
      </w:r>
      <w:proofErr w:type="spellEnd"/>
      <w:r>
        <w:rPr>
          <w:rFonts w:cstheme="minorHAnsi"/>
        </w:rPr>
        <w:t>, une somme de 6 620$ au poste budgétaire 23.040.71.710;</w:t>
      </w:r>
    </w:p>
    <w:p w:rsidR="00054623" w:rsidRDefault="00054623" w:rsidP="005A2152">
      <w:pPr>
        <w:pStyle w:val="Paragraphedeliste"/>
        <w:spacing w:line="252" w:lineRule="auto"/>
        <w:rPr>
          <w:rFonts w:cstheme="minorHAnsi"/>
        </w:rPr>
      </w:pPr>
    </w:p>
    <w:p w:rsidR="00054623" w:rsidRDefault="00054623" w:rsidP="005A2152">
      <w:pPr>
        <w:pStyle w:val="Sansinterligne"/>
        <w:numPr>
          <w:ilvl w:val="0"/>
          <w:numId w:val="37"/>
        </w:numPr>
        <w:spacing w:line="252" w:lineRule="auto"/>
        <w:ind w:left="2552" w:hanging="284"/>
        <w:jc w:val="both"/>
        <w:rPr>
          <w:rFonts w:cstheme="minorHAnsi"/>
        </w:rPr>
      </w:pPr>
      <w:r>
        <w:rPr>
          <w:rFonts w:cstheme="minorHAnsi"/>
        </w:rPr>
        <w:t>pour le chemin Arpents Verts, une somme de 5 600$ au poste budgétaire 23.040.35.710.</w:t>
      </w:r>
    </w:p>
    <w:p w:rsidR="00054623" w:rsidRPr="0085270D" w:rsidRDefault="00054623" w:rsidP="005A2152">
      <w:pPr>
        <w:pStyle w:val="Sansinterligne"/>
        <w:spacing w:line="252" w:lineRule="auto"/>
        <w:ind w:left="2268"/>
        <w:jc w:val="both"/>
        <w:rPr>
          <w:rFonts w:cstheme="minorHAnsi"/>
        </w:rPr>
      </w:pPr>
    </w:p>
    <w:p w:rsidR="00054623" w:rsidRDefault="00054623" w:rsidP="005A2152">
      <w:pPr>
        <w:pStyle w:val="Sansinterligne"/>
        <w:spacing w:line="252" w:lineRule="auto"/>
        <w:ind w:left="2268" w:hanging="2268"/>
        <w:jc w:val="both"/>
        <w:rPr>
          <w:rFonts w:cstheme="minorHAnsi"/>
          <w:i/>
          <w:lang w:val="en-CA"/>
        </w:rPr>
      </w:pPr>
      <w:r w:rsidRPr="00D9683B">
        <w:rPr>
          <w:rFonts w:cstheme="minorHAnsi"/>
          <w:i/>
          <w:lang w:val="en-CA"/>
        </w:rPr>
        <w:t xml:space="preserve">THEREFORE </w:t>
      </w:r>
      <w:r>
        <w:rPr>
          <w:rFonts w:cstheme="minorHAnsi"/>
          <w:i/>
          <w:lang w:val="en-CA"/>
        </w:rPr>
        <w:tab/>
        <w:t>it is proposed</w:t>
      </w:r>
      <w:r w:rsidRPr="00D9683B">
        <w:rPr>
          <w:rFonts w:cstheme="minorHAnsi"/>
          <w:i/>
          <w:lang w:val="en-CA"/>
        </w:rPr>
        <w:t xml:space="preserve"> by </w:t>
      </w:r>
      <w:r>
        <w:rPr>
          <w:rFonts w:cstheme="minorHAnsi"/>
          <w:i/>
          <w:lang w:val="en-CA"/>
        </w:rPr>
        <w:t xml:space="preserve">Councillor Manon Jutras </w:t>
      </w:r>
      <w:r w:rsidRPr="00D9683B">
        <w:rPr>
          <w:rFonts w:cstheme="minorHAnsi"/>
          <w:i/>
          <w:lang w:val="en-CA"/>
        </w:rPr>
        <w:t xml:space="preserve">and resolved that </w:t>
      </w:r>
      <w:r>
        <w:rPr>
          <w:rFonts w:cstheme="minorHAnsi"/>
          <w:i/>
          <w:lang w:val="en-CA"/>
        </w:rPr>
        <w:t xml:space="preserve">Municipal </w:t>
      </w:r>
      <w:r w:rsidRPr="00D9683B">
        <w:rPr>
          <w:rFonts w:cstheme="minorHAnsi"/>
          <w:i/>
          <w:lang w:val="en-CA"/>
        </w:rPr>
        <w:t xml:space="preserve">Council retain the services of </w:t>
      </w:r>
      <w:r>
        <w:rPr>
          <w:rFonts w:cstheme="minorHAnsi"/>
          <w:i/>
          <w:lang w:val="en-CA"/>
        </w:rPr>
        <w:t>Ali Construction Inc.</w:t>
      </w:r>
      <w:r w:rsidRPr="00D9683B">
        <w:rPr>
          <w:rFonts w:cstheme="minorHAnsi"/>
          <w:i/>
          <w:lang w:val="en-CA"/>
        </w:rPr>
        <w:t xml:space="preserve"> for the </w:t>
      </w:r>
      <w:r>
        <w:rPr>
          <w:rFonts w:cstheme="minorHAnsi"/>
          <w:i/>
          <w:lang w:val="en-CA"/>
        </w:rPr>
        <w:t>pulverization</w:t>
      </w:r>
      <w:r w:rsidRPr="00D9683B">
        <w:rPr>
          <w:rFonts w:cstheme="minorHAnsi"/>
          <w:i/>
          <w:lang w:val="en-CA"/>
        </w:rPr>
        <w:t xml:space="preserve"> of existing paving on </w:t>
      </w:r>
      <w:proofErr w:type="spellStart"/>
      <w:r>
        <w:rPr>
          <w:rFonts w:cstheme="minorHAnsi"/>
          <w:i/>
          <w:lang w:val="en-CA"/>
        </w:rPr>
        <w:t>Kilmar</w:t>
      </w:r>
      <w:proofErr w:type="spellEnd"/>
      <w:r>
        <w:rPr>
          <w:rFonts w:cstheme="minorHAnsi"/>
          <w:i/>
          <w:lang w:val="en-CA"/>
        </w:rPr>
        <w:t xml:space="preserve">, Avoca and </w:t>
      </w:r>
      <w:proofErr w:type="spellStart"/>
      <w:r>
        <w:rPr>
          <w:rFonts w:cstheme="minorHAnsi"/>
          <w:i/>
          <w:lang w:val="en-CA"/>
        </w:rPr>
        <w:t>Arpents</w:t>
      </w:r>
      <w:proofErr w:type="spellEnd"/>
      <w:r>
        <w:rPr>
          <w:rFonts w:cstheme="minorHAnsi"/>
          <w:i/>
          <w:lang w:val="en-CA"/>
        </w:rPr>
        <w:t xml:space="preserve"> Verts roads for an amount of $16 800, excluding applicable taxes.</w:t>
      </w:r>
    </w:p>
    <w:p w:rsidR="00054623" w:rsidRDefault="00054623" w:rsidP="005A2152">
      <w:pPr>
        <w:pStyle w:val="Sansinterligne"/>
        <w:spacing w:line="252" w:lineRule="auto"/>
        <w:ind w:left="2268" w:hanging="2268"/>
        <w:jc w:val="both"/>
        <w:rPr>
          <w:rFonts w:cstheme="minorHAnsi"/>
          <w:i/>
          <w:lang w:val="en-CA"/>
        </w:rPr>
      </w:pPr>
    </w:p>
    <w:p w:rsidR="00054623" w:rsidRPr="00D63525" w:rsidRDefault="00054623" w:rsidP="005A2152">
      <w:pPr>
        <w:spacing w:line="252" w:lineRule="auto"/>
        <w:ind w:left="2268"/>
        <w:rPr>
          <w:i/>
          <w:lang w:val="en-CA"/>
        </w:rPr>
      </w:pPr>
      <w:r w:rsidRPr="00D63525">
        <w:rPr>
          <w:i/>
          <w:lang w:val="en-CA"/>
        </w:rPr>
        <w:t>The necessary funds will be taken from budget items as follows:</w:t>
      </w:r>
    </w:p>
    <w:p w:rsidR="00054623" w:rsidRDefault="00054623" w:rsidP="005A2152">
      <w:pPr>
        <w:spacing w:line="252" w:lineRule="auto"/>
        <w:ind w:left="2552" w:hanging="284"/>
        <w:jc w:val="both"/>
        <w:rPr>
          <w:i/>
          <w:lang w:val="en-CA"/>
        </w:rPr>
      </w:pPr>
      <w:r>
        <w:rPr>
          <w:i/>
          <w:lang w:val="en-CA"/>
        </w:rPr>
        <w:t>-</w:t>
      </w:r>
      <w:r>
        <w:rPr>
          <w:i/>
          <w:lang w:val="en-CA"/>
        </w:rPr>
        <w:tab/>
      </w:r>
      <w:proofErr w:type="gramStart"/>
      <w:r>
        <w:rPr>
          <w:i/>
          <w:lang w:val="en-CA"/>
        </w:rPr>
        <w:t>for</w:t>
      </w:r>
      <w:proofErr w:type="gramEnd"/>
      <w:r>
        <w:rPr>
          <w:i/>
          <w:lang w:val="en-CA"/>
        </w:rPr>
        <w:t xml:space="preserve"> </w:t>
      </w:r>
      <w:proofErr w:type="spellStart"/>
      <w:r>
        <w:rPr>
          <w:i/>
          <w:lang w:val="en-CA"/>
        </w:rPr>
        <w:t>Kilmar</w:t>
      </w:r>
      <w:proofErr w:type="spellEnd"/>
      <w:r>
        <w:rPr>
          <w:i/>
          <w:lang w:val="en-CA"/>
        </w:rPr>
        <w:t xml:space="preserve"> road, a sum of $4 580</w:t>
      </w:r>
      <w:r w:rsidRPr="00D63525">
        <w:rPr>
          <w:i/>
          <w:lang w:val="en-CA"/>
        </w:rPr>
        <w:t xml:space="preserve">under budget item </w:t>
      </w:r>
      <w:r>
        <w:rPr>
          <w:i/>
          <w:lang w:val="en-CA"/>
        </w:rPr>
        <w:t>23.041.41.710;</w:t>
      </w:r>
    </w:p>
    <w:p w:rsidR="00054623" w:rsidRDefault="00054623" w:rsidP="005A2152">
      <w:pPr>
        <w:spacing w:line="252" w:lineRule="auto"/>
        <w:ind w:left="2552" w:hanging="284"/>
        <w:jc w:val="both"/>
        <w:rPr>
          <w:i/>
          <w:lang w:val="en-CA"/>
        </w:rPr>
      </w:pPr>
      <w:r>
        <w:rPr>
          <w:i/>
          <w:lang w:val="en-CA"/>
        </w:rPr>
        <w:t>-</w:t>
      </w:r>
      <w:r>
        <w:rPr>
          <w:i/>
          <w:lang w:val="en-CA"/>
        </w:rPr>
        <w:tab/>
      </w:r>
      <w:proofErr w:type="gramStart"/>
      <w:r>
        <w:rPr>
          <w:i/>
          <w:lang w:val="en-CA"/>
        </w:rPr>
        <w:t>for</w:t>
      </w:r>
      <w:proofErr w:type="gramEnd"/>
      <w:r>
        <w:rPr>
          <w:i/>
          <w:lang w:val="en-CA"/>
        </w:rPr>
        <w:t xml:space="preserve"> Avoca road, a sum of $6 620 </w:t>
      </w:r>
      <w:r w:rsidRPr="00D63525">
        <w:rPr>
          <w:i/>
          <w:lang w:val="en-CA"/>
        </w:rPr>
        <w:t xml:space="preserve">under budget item </w:t>
      </w:r>
      <w:r>
        <w:rPr>
          <w:i/>
          <w:lang w:val="en-CA"/>
        </w:rPr>
        <w:t>23.040.71.710;</w:t>
      </w:r>
    </w:p>
    <w:p w:rsidR="00054623" w:rsidRPr="00D63525" w:rsidRDefault="00054623" w:rsidP="005A2152">
      <w:pPr>
        <w:spacing w:line="252" w:lineRule="auto"/>
        <w:ind w:left="2552" w:hanging="284"/>
        <w:jc w:val="both"/>
        <w:rPr>
          <w:i/>
          <w:lang w:val="en-CA"/>
        </w:rPr>
      </w:pPr>
      <w:r>
        <w:rPr>
          <w:i/>
          <w:lang w:val="en-CA"/>
        </w:rPr>
        <w:t>-</w:t>
      </w:r>
      <w:r>
        <w:rPr>
          <w:i/>
          <w:lang w:val="en-CA"/>
        </w:rPr>
        <w:tab/>
      </w:r>
      <w:proofErr w:type="gramStart"/>
      <w:r>
        <w:rPr>
          <w:i/>
          <w:lang w:val="en-CA"/>
        </w:rPr>
        <w:t>for</w:t>
      </w:r>
      <w:proofErr w:type="gramEnd"/>
      <w:r>
        <w:rPr>
          <w:i/>
          <w:lang w:val="en-CA"/>
        </w:rPr>
        <w:t xml:space="preserve"> </w:t>
      </w:r>
      <w:proofErr w:type="spellStart"/>
      <w:r>
        <w:rPr>
          <w:i/>
          <w:lang w:val="en-CA"/>
        </w:rPr>
        <w:t>Arpents</w:t>
      </w:r>
      <w:proofErr w:type="spellEnd"/>
      <w:r>
        <w:rPr>
          <w:i/>
          <w:lang w:val="en-CA"/>
        </w:rPr>
        <w:t xml:space="preserve"> Verts road, a sum of $5 600 </w:t>
      </w:r>
      <w:r w:rsidRPr="00D63525">
        <w:rPr>
          <w:i/>
          <w:lang w:val="en-CA"/>
        </w:rPr>
        <w:t xml:space="preserve">under budget item </w:t>
      </w:r>
      <w:r>
        <w:rPr>
          <w:i/>
          <w:lang w:val="en-CA"/>
        </w:rPr>
        <w:t>23.040.35.710.</w:t>
      </w:r>
    </w:p>
    <w:p w:rsidR="008C3299" w:rsidRPr="00CD684F" w:rsidRDefault="008C3299" w:rsidP="005A2152">
      <w:pPr>
        <w:tabs>
          <w:tab w:val="left" w:pos="1418"/>
        </w:tabs>
        <w:spacing w:before="120" w:after="0" w:line="252" w:lineRule="auto"/>
        <w:jc w:val="right"/>
        <w:outlineLvl w:val="0"/>
        <w:rPr>
          <w:rFonts w:eastAsia="Times New Roman" w:cstheme="minorHAnsi"/>
          <w:lang w:eastAsia="fr-CA"/>
        </w:rPr>
      </w:pPr>
      <w:r w:rsidRPr="00CD684F">
        <w:rPr>
          <w:rFonts w:eastAsia="Times New Roman" w:cstheme="minorHAnsi"/>
          <w:lang w:eastAsia="fr-CA"/>
        </w:rPr>
        <w:t>Adopté à l’unanimité</w:t>
      </w:r>
    </w:p>
    <w:p w:rsidR="008C3299" w:rsidRPr="00CD684F" w:rsidRDefault="008C3299" w:rsidP="005A2152">
      <w:pPr>
        <w:spacing w:after="0" w:line="252" w:lineRule="auto"/>
        <w:jc w:val="right"/>
        <w:rPr>
          <w:rFonts w:cstheme="minorHAnsi"/>
          <w:i/>
        </w:rPr>
      </w:pPr>
      <w:proofErr w:type="spellStart"/>
      <w:r w:rsidRPr="00CD684F">
        <w:rPr>
          <w:rFonts w:cstheme="minorHAnsi"/>
          <w:i/>
        </w:rPr>
        <w:t>Carried</w:t>
      </w:r>
      <w:proofErr w:type="spellEnd"/>
      <w:r w:rsidRPr="00CD684F">
        <w:rPr>
          <w:rFonts w:cstheme="minorHAnsi"/>
          <w:i/>
        </w:rPr>
        <w:t xml:space="preserve"> </w:t>
      </w:r>
      <w:proofErr w:type="spellStart"/>
      <w:r w:rsidRPr="00CD684F">
        <w:rPr>
          <w:rFonts w:cstheme="minorHAnsi"/>
          <w:i/>
        </w:rPr>
        <w:t>unanimously</w:t>
      </w:r>
      <w:proofErr w:type="spellEnd"/>
    </w:p>
    <w:p w:rsidR="008C3299" w:rsidRPr="00CD684F" w:rsidRDefault="008C3299" w:rsidP="005A2152">
      <w:pPr>
        <w:spacing w:after="0" w:line="252" w:lineRule="auto"/>
        <w:jc w:val="right"/>
        <w:rPr>
          <w:rFonts w:eastAsia="Times New Roman" w:cstheme="minorHAnsi"/>
          <w:i/>
          <w:lang w:eastAsia="fr-CA"/>
        </w:rPr>
      </w:pPr>
    </w:p>
    <w:p w:rsidR="00317915" w:rsidRPr="00047399" w:rsidRDefault="00317915" w:rsidP="005A2152">
      <w:pPr>
        <w:pStyle w:val="Sansinterligne"/>
        <w:spacing w:line="252" w:lineRule="auto"/>
        <w:jc w:val="both"/>
        <w:rPr>
          <w:rFonts w:cstheme="minorHAnsi"/>
          <w:b/>
          <w:u w:val="single"/>
        </w:rPr>
      </w:pPr>
      <w:r w:rsidRPr="00047399">
        <w:rPr>
          <w:rFonts w:cstheme="minorHAnsi"/>
          <w:b/>
          <w:u w:val="single"/>
        </w:rPr>
        <w:t>2021-05-</w:t>
      </w:r>
      <w:r>
        <w:rPr>
          <w:rFonts w:cstheme="minorHAnsi"/>
          <w:b/>
          <w:u w:val="single"/>
        </w:rPr>
        <w:t>146</w:t>
      </w:r>
      <w:r w:rsidRPr="00047399">
        <w:rPr>
          <w:rFonts w:cstheme="minorHAnsi"/>
          <w:b/>
          <w:u w:val="single"/>
        </w:rPr>
        <w:tab/>
        <w:t>Remplacement du pont du chemin de la Prairie par un ponceau</w:t>
      </w:r>
    </w:p>
    <w:p w:rsidR="00317915" w:rsidRPr="00047399" w:rsidRDefault="00317915" w:rsidP="005A2152">
      <w:pPr>
        <w:pStyle w:val="Sansinterligne"/>
        <w:spacing w:line="252" w:lineRule="auto"/>
        <w:jc w:val="both"/>
        <w:rPr>
          <w:rFonts w:cstheme="minorHAnsi"/>
          <w:b/>
          <w:u w:val="single"/>
        </w:rPr>
      </w:pPr>
    </w:p>
    <w:p w:rsidR="00317915" w:rsidRPr="00E27966" w:rsidRDefault="00317915" w:rsidP="005A2152">
      <w:pPr>
        <w:pStyle w:val="Sansinterligne"/>
        <w:spacing w:line="252" w:lineRule="auto"/>
        <w:jc w:val="both"/>
        <w:rPr>
          <w:rFonts w:cstheme="minorHAnsi"/>
          <w:b/>
          <w:i/>
          <w:u w:val="single"/>
        </w:rPr>
      </w:pPr>
      <w:r w:rsidRPr="00E27966">
        <w:rPr>
          <w:rFonts w:cstheme="minorHAnsi"/>
          <w:b/>
          <w:i/>
          <w:u w:val="single"/>
        </w:rPr>
        <w:t>2021-05-</w:t>
      </w:r>
      <w:r>
        <w:rPr>
          <w:rFonts w:cstheme="minorHAnsi"/>
          <w:b/>
          <w:i/>
          <w:u w:val="single"/>
        </w:rPr>
        <w:t>146</w:t>
      </w:r>
      <w:r w:rsidRPr="00E27966">
        <w:rPr>
          <w:rFonts w:cstheme="minorHAnsi"/>
          <w:b/>
          <w:i/>
          <w:u w:val="single"/>
        </w:rPr>
        <w:tab/>
        <w:t xml:space="preserve">Replacement of the Chemin de la Prairie bridge </w:t>
      </w:r>
      <w:proofErr w:type="spellStart"/>
      <w:r w:rsidRPr="00E27966">
        <w:rPr>
          <w:rFonts w:cstheme="minorHAnsi"/>
          <w:b/>
          <w:i/>
          <w:u w:val="single"/>
        </w:rPr>
        <w:t>with</w:t>
      </w:r>
      <w:proofErr w:type="spellEnd"/>
      <w:r w:rsidRPr="00E27966">
        <w:rPr>
          <w:rFonts w:cstheme="minorHAnsi"/>
          <w:b/>
          <w:i/>
          <w:u w:val="single"/>
        </w:rPr>
        <w:t xml:space="preserve"> a </w:t>
      </w:r>
      <w:proofErr w:type="spellStart"/>
      <w:r w:rsidRPr="00E27966">
        <w:rPr>
          <w:rFonts w:cstheme="minorHAnsi"/>
          <w:b/>
          <w:i/>
          <w:u w:val="single"/>
        </w:rPr>
        <w:t>culvert</w:t>
      </w:r>
      <w:proofErr w:type="spellEnd"/>
    </w:p>
    <w:p w:rsidR="00317915" w:rsidRPr="00E27966" w:rsidRDefault="00317915" w:rsidP="005A2152">
      <w:pPr>
        <w:pStyle w:val="Sansinterligne"/>
        <w:spacing w:line="252" w:lineRule="auto"/>
        <w:jc w:val="both"/>
        <w:rPr>
          <w:rFonts w:cstheme="minorHAnsi"/>
          <w:b/>
          <w:u w:val="single"/>
        </w:rPr>
      </w:pPr>
    </w:p>
    <w:p w:rsidR="00317915" w:rsidRPr="00047399" w:rsidRDefault="00317915" w:rsidP="005A2152">
      <w:pPr>
        <w:pStyle w:val="Sansinterligne"/>
        <w:spacing w:line="252" w:lineRule="auto"/>
        <w:ind w:left="2268" w:hanging="2268"/>
        <w:jc w:val="both"/>
        <w:rPr>
          <w:rFonts w:cstheme="minorHAnsi"/>
        </w:rPr>
      </w:pPr>
      <w:r>
        <w:rPr>
          <w:rFonts w:cstheme="minorHAnsi"/>
        </w:rPr>
        <w:t>ATTENDU</w:t>
      </w:r>
      <w:r w:rsidRPr="00047399">
        <w:rPr>
          <w:rFonts w:cstheme="minorHAnsi"/>
        </w:rPr>
        <w:t xml:space="preserve"> QUE</w:t>
      </w:r>
      <w:r w:rsidRPr="00047399">
        <w:rPr>
          <w:rFonts w:cstheme="minorHAnsi"/>
        </w:rPr>
        <w:tab/>
        <w:t>le pont situé sur le chemin de la Prairie est fermé, car il doit être remplacé;</w:t>
      </w:r>
    </w:p>
    <w:p w:rsidR="00317915" w:rsidRPr="00047399" w:rsidRDefault="00317915" w:rsidP="005A2152">
      <w:pPr>
        <w:pStyle w:val="Sansinterligne"/>
        <w:spacing w:line="252" w:lineRule="auto"/>
        <w:ind w:left="2268" w:hanging="2268"/>
        <w:jc w:val="both"/>
        <w:rPr>
          <w:rFonts w:cstheme="minorHAnsi"/>
        </w:rPr>
      </w:pPr>
    </w:p>
    <w:p w:rsidR="00317915" w:rsidRDefault="00317915" w:rsidP="005A2152">
      <w:pPr>
        <w:pStyle w:val="Sansinterligne"/>
        <w:spacing w:line="252" w:lineRule="auto"/>
        <w:ind w:left="2268" w:hanging="2268"/>
        <w:jc w:val="both"/>
        <w:rPr>
          <w:rFonts w:cstheme="minorHAnsi"/>
          <w:i/>
          <w:lang w:val="en-CA"/>
        </w:rPr>
      </w:pPr>
      <w:r w:rsidRPr="00CA2DEB">
        <w:rPr>
          <w:rFonts w:cstheme="minorHAnsi"/>
          <w:i/>
          <w:lang w:val="en-CA"/>
        </w:rPr>
        <w:t xml:space="preserve">WHEREAS </w:t>
      </w:r>
      <w:r>
        <w:rPr>
          <w:rFonts w:cstheme="minorHAnsi"/>
          <w:i/>
          <w:lang w:val="en-CA"/>
        </w:rPr>
        <w:tab/>
      </w:r>
      <w:r w:rsidRPr="00CA2DEB">
        <w:rPr>
          <w:rFonts w:cstheme="minorHAnsi"/>
          <w:i/>
          <w:lang w:val="en-CA"/>
        </w:rPr>
        <w:t xml:space="preserve">the bridge located on </w:t>
      </w:r>
      <w:proofErr w:type="spellStart"/>
      <w:r w:rsidRPr="00223CC5">
        <w:rPr>
          <w:rFonts w:cstheme="minorHAnsi"/>
          <w:i/>
          <w:lang w:val="en-CA"/>
        </w:rPr>
        <w:t>chemin</w:t>
      </w:r>
      <w:proofErr w:type="spellEnd"/>
      <w:r w:rsidRPr="00223CC5">
        <w:rPr>
          <w:rFonts w:cstheme="minorHAnsi"/>
          <w:i/>
          <w:lang w:val="en-CA"/>
        </w:rPr>
        <w:t xml:space="preserve"> de la Prairie</w:t>
      </w:r>
      <w:r w:rsidRPr="00CA2DEB">
        <w:rPr>
          <w:rFonts w:cstheme="minorHAnsi"/>
          <w:i/>
          <w:lang w:val="en-CA"/>
        </w:rPr>
        <w:t xml:space="preserve"> is closed because it must be replaced;</w:t>
      </w:r>
    </w:p>
    <w:p w:rsidR="00317915" w:rsidRPr="00CA2DEB" w:rsidRDefault="00317915" w:rsidP="005A2152">
      <w:pPr>
        <w:pStyle w:val="Sansinterligne"/>
        <w:spacing w:line="252" w:lineRule="auto"/>
        <w:ind w:left="2268" w:hanging="2268"/>
        <w:jc w:val="both"/>
        <w:rPr>
          <w:rFonts w:cstheme="minorHAnsi"/>
          <w:lang w:val="en-CA"/>
        </w:rPr>
      </w:pPr>
    </w:p>
    <w:p w:rsidR="00317915" w:rsidRDefault="00317915" w:rsidP="005A2152">
      <w:pPr>
        <w:pStyle w:val="Sansinterligne"/>
        <w:spacing w:line="252" w:lineRule="auto"/>
        <w:ind w:left="2268" w:hanging="2268"/>
        <w:jc w:val="both"/>
        <w:rPr>
          <w:rFonts w:cstheme="minorHAnsi"/>
        </w:rPr>
      </w:pPr>
      <w:r>
        <w:rPr>
          <w:rFonts w:cstheme="minorHAnsi"/>
        </w:rPr>
        <w:t>ATTENDU</w:t>
      </w:r>
      <w:r w:rsidRPr="00047399">
        <w:rPr>
          <w:rFonts w:cstheme="minorHAnsi"/>
        </w:rPr>
        <w:t xml:space="preserve"> QUE</w:t>
      </w:r>
      <w:r w:rsidRPr="00047399">
        <w:rPr>
          <w:rFonts w:cstheme="minorHAnsi"/>
        </w:rPr>
        <w:tab/>
        <w:t xml:space="preserve">la municipalité appuie l’initiative de procéder au remplacement du pont du chemin de la Prairie par un ponceau </w:t>
      </w:r>
      <w:r>
        <w:rPr>
          <w:rFonts w:cstheme="minorHAnsi"/>
        </w:rPr>
        <w:t xml:space="preserve">d’un diamètre </w:t>
      </w:r>
      <w:r w:rsidRPr="00047399">
        <w:rPr>
          <w:rFonts w:cstheme="minorHAnsi"/>
        </w:rPr>
        <w:t>de moins de 3 mètres, tel qu’exigé par le Ministère des Transports du Québec;</w:t>
      </w:r>
    </w:p>
    <w:p w:rsidR="00317915" w:rsidRDefault="00317915" w:rsidP="005A2152">
      <w:pPr>
        <w:pStyle w:val="Sansinterligne"/>
        <w:spacing w:line="252" w:lineRule="auto"/>
        <w:ind w:left="2268" w:hanging="2268"/>
        <w:jc w:val="both"/>
        <w:rPr>
          <w:rFonts w:cstheme="minorHAnsi"/>
        </w:rPr>
      </w:pPr>
    </w:p>
    <w:p w:rsidR="00317915" w:rsidRPr="00641D54" w:rsidRDefault="00317915" w:rsidP="005A2152">
      <w:pPr>
        <w:pStyle w:val="Sansinterligne"/>
        <w:spacing w:line="252" w:lineRule="auto"/>
        <w:ind w:left="2268" w:hanging="2268"/>
        <w:jc w:val="both"/>
        <w:rPr>
          <w:rFonts w:cstheme="minorHAnsi"/>
          <w:i/>
          <w:lang w:val="en-CA"/>
        </w:rPr>
      </w:pPr>
      <w:r w:rsidRPr="00641D54">
        <w:rPr>
          <w:rFonts w:cstheme="minorHAnsi"/>
          <w:i/>
          <w:lang w:val="en-CA"/>
        </w:rPr>
        <w:t xml:space="preserve">WHEREAS </w:t>
      </w:r>
      <w:r w:rsidRPr="00641D54">
        <w:rPr>
          <w:rFonts w:cstheme="minorHAnsi"/>
          <w:i/>
          <w:lang w:val="en-CA"/>
        </w:rPr>
        <w:tab/>
        <w:t xml:space="preserve">the Municipality supports the initiative to replace the </w:t>
      </w:r>
      <w:proofErr w:type="spellStart"/>
      <w:r w:rsidRPr="00641D54">
        <w:rPr>
          <w:rFonts w:cstheme="minorHAnsi"/>
          <w:i/>
          <w:lang w:val="en-CA"/>
        </w:rPr>
        <w:t>Chemin</w:t>
      </w:r>
      <w:proofErr w:type="spellEnd"/>
      <w:r w:rsidRPr="00641D54">
        <w:rPr>
          <w:rFonts w:cstheme="minorHAnsi"/>
          <w:i/>
          <w:lang w:val="en-CA"/>
        </w:rPr>
        <w:t xml:space="preserve"> de la Prairie </w:t>
      </w:r>
      <w:proofErr w:type="gramStart"/>
      <w:r w:rsidRPr="00641D54">
        <w:rPr>
          <w:rFonts w:cstheme="minorHAnsi"/>
          <w:i/>
          <w:lang w:val="en-CA"/>
        </w:rPr>
        <w:t>bridge</w:t>
      </w:r>
      <w:proofErr w:type="gramEnd"/>
      <w:r w:rsidRPr="00641D54">
        <w:rPr>
          <w:rFonts w:cstheme="minorHAnsi"/>
          <w:i/>
          <w:lang w:val="en-CA"/>
        </w:rPr>
        <w:t xml:space="preserve"> with </w:t>
      </w:r>
      <w:r w:rsidRPr="00051C39">
        <w:rPr>
          <w:rFonts w:cstheme="minorHAnsi"/>
          <w:i/>
          <w:lang w:val="en-CA"/>
        </w:rPr>
        <w:t>a culvert with a diameter of less than 3 meters</w:t>
      </w:r>
      <w:r w:rsidRPr="00641D54">
        <w:rPr>
          <w:rFonts w:cstheme="minorHAnsi"/>
          <w:i/>
          <w:lang w:val="en-CA"/>
        </w:rPr>
        <w:t>, as required by the Quebec Ministry of Transport;</w:t>
      </w:r>
    </w:p>
    <w:p w:rsidR="00317915" w:rsidRDefault="00317915" w:rsidP="005A2152">
      <w:pPr>
        <w:pStyle w:val="Sansinterligne"/>
        <w:spacing w:line="252" w:lineRule="auto"/>
        <w:ind w:left="2268" w:hanging="2268"/>
        <w:jc w:val="both"/>
        <w:rPr>
          <w:rFonts w:cstheme="minorHAnsi"/>
          <w:lang w:val="en-CA"/>
        </w:rPr>
      </w:pPr>
    </w:p>
    <w:p w:rsidR="00317915" w:rsidRPr="00047399" w:rsidRDefault="00317915" w:rsidP="005A2152">
      <w:pPr>
        <w:pStyle w:val="Sansinterligne"/>
        <w:spacing w:line="257" w:lineRule="auto"/>
        <w:ind w:left="2268" w:hanging="2268"/>
        <w:jc w:val="both"/>
        <w:rPr>
          <w:rFonts w:cstheme="minorHAnsi"/>
        </w:rPr>
      </w:pPr>
      <w:r>
        <w:rPr>
          <w:rFonts w:cstheme="minorHAnsi"/>
        </w:rPr>
        <w:lastRenderedPageBreak/>
        <w:t>ATTENDU</w:t>
      </w:r>
      <w:r w:rsidRPr="00047399">
        <w:rPr>
          <w:rFonts w:cstheme="minorHAnsi"/>
        </w:rPr>
        <w:t xml:space="preserve"> QUE</w:t>
      </w:r>
      <w:r w:rsidRPr="00047399">
        <w:rPr>
          <w:rFonts w:cstheme="minorHAnsi"/>
        </w:rPr>
        <w:tab/>
        <w:t>l’étude du service d’ingénierie de la MRC d’Argenteuil confirme qu’un ponceau d’un diamètre de 2,7 mètres peut remplacer le pont situé sur le chemin de la Prairie;</w:t>
      </w:r>
    </w:p>
    <w:p w:rsidR="00317915" w:rsidRPr="00047399" w:rsidRDefault="00317915" w:rsidP="005A2152">
      <w:pPr>
        <w:pStyle w:val="Sansinterligne"/>
        <w:spacing w:line="257" w:lineRule="auto"/>
        <w:ind w:left="2268" w:hanging="2268"/>
        <w:jc w:val="both"/>
        <w:rPr>
          <w:rFonts w:cstheme="minorHAnsi"/>
        </w:rPr>
      </w:pPr>
    </w:p>
    <w:p w:rsidR="00317915" w:rsidRPr="00047399" w:rsidRDefault="00317915" w:rsidP="005A2152">
      <w:pPr>
        <w:pStyle w:val="Sansinterligne"/>
        <w:spacing w:line="257" w:lineRule="auto"/>
        <w:ind w:left="2268" w:hanging="2268"/>
        <w:jc w:val="both"/>
        <w:rPr>
          <w:rFonts w:cstheme="minorHAnsi"/>
          <w:i/>
          <w:lang w:val="en-CA"/>
        </w:rPr>
      </w:pPr>
      <w:r w:rsidRPr="00047399">
        <w:rPr>
          <w:rFonts w:cstheme="minorHAnsi"/>
          <w:i/>
          <w:lang w:val="en-CA"/>
        </w:rPr>
        <w:t>WHEREAS</w:t>
      </w:r>
      <w:r w:rsidRPr="00047399">
        <w:rPr>
          <w:rFonts w:cstheme="minorHAnsi"/>
          <w:i/>
          <w:lang w:val="en-CA"/>
        </w:rPr>
        <w:tab/>
      </w:r>
      <w:r w:rsidRPr="00223CC5">
        <w:rPr>
          <w:rFonts w:cstheme="minorHAnsi"/>
          <w:i/>
          <w:lang w:val="en-CA"/>
        </w:rPr>
        <w:t xml:space="preserve">the study by the engineering department of the MRC </w:t>
      </w:r>
      <w:proofErr w:type="spellStart"/>
      <w:r w:rsidRPr="00223CC5">
        <w:rPr>
          <w:rFonts w:cstheme="minorHAnsi"/>
          <w:i/>
          <w:lang w:val="en-CA"/>
        </w:rPr>
        <w:t>d'Argenteuil</w:t>
      </w:r>
      <w:proofErr w:type="spellEnd"/>
      <w:r w:rsidRPr="00223CC5">
        <w:rPr>
          <w:rFonts w:cstheme="minorHAnsi"/>
          <w:i/>
          <w:lang w:val="en-CA"/>
        </w:rPr>
        <w:t xml:space="preserve"> confirms that a culvert with a diameter of 2.7 meters can replace the bridge located on </w:t>
      </w:r>
      <w:proofErr w:type="spellStart"/>
      <w:r w:rsidRPr="00223CC5">
        <w:rPr>
          <w:rFonts w:cstheme="minorHAnsi"/>
          <w:i/>
          <w:lang w:val="en-CA"/>
        </w:rPr>
        <w:t>Chemin</w:t>
      </w:r>
      <w:proofErr w:type="spellEnd"/>
      <w:r w:rsidRPr="00223CC5">
        <w:rPr>
          <w:rFonts w:cstheme="minorHAnsi"/>
          <w:i/>
          <w:lang w:val="en-CA"/>
        </w:rPr>
        <w:t xml:space="preserve"> de la Prairie;</w:t>
      </w:r>
    </w:p>
    <w:p w:rsidR="00317915" w:rsidRPr="00047399" w:rsidRDefault="00317915" w:rsidP="005A2152">
      <w:pPr>
        <w:pStyle w:val="Sansinterligne"/>
        <w:spacing w:line="257" w:lineRule="auto"/>
        <w:ind w:left="2268" w:hanging="2268"/>
        <w:jc w:val="both"/>
        <w:rPr>
          <w:rFonts w:cstheme="minorHAnsi"/>
          <w:lang w:val="en-CA"/>
        </w:rPr>
      </w:pPr>
    </w:p>
    <w:p w:rsidR="00317915" w:rsidRDefault="00317915" w:rsidP="005A2152">
      <w:pPr>
        <w:pStyle w:val="Sansinterligne"/>
        <w:spacing w:line="257" w:lineRule="auto"/>
        <w:ind w:left="2268" w:hanging="2268"/>
        <w:jc w:val="both"/>
        <w:rPr>
          <w:rFonts w:cstheme="minorHAnsi"/>
        </w:rPr>
      </w:pPr>
      <w:r>
        <w:rPr>
          <w:rFonts w:cstheme="minorHAnsi"/>
        </w:rPr>
        <w:t>ATTENDU</w:t>
      </w:r>
      <w:r w:rsidRPr="00047399">
        <w:rPr>
          <w:rFonts w:cstheme="minorHAnsi"/>
        </w:rPr>
        <w:t xml:space="preserve"> QUE</w:t>
      </w:r>
      <w:r w:rsidRPr="00047399">
        <w:rPr>
          <w:rFonts w:cstheme="minorHAnsi"/>
        </w:rPr>
        <w:tab/>
        <w:t xml:space="preserve">la municipalité </w:t>
      </w:r>
      <w:r w:rsidRPr="004710B9">
        <w:rPr>
          <w:rFonts w:cstheme="minorHAnsi"/>
        </w:rPr>
        <w:t>disposée à prendre la gestion du projet de remplacement du pont du chem</w:t>
      </w:r>
      <w:r>
        <w:rPr>
          <w:rFonts w:cstheme="minorHAnsi"/>
        </w:rPr>
        <w:t xml:space="preserve">in de la Prairie par un ponceau, dans la mesure où les dépenses encourues seront assumées </w:t>
      </w:r>
      <w:r w:rsidRPr="004710B9">
        <w:rPr>
          <w:rFonts w:cstheme="minorHAnsi"/>
        </w:rPr>
        <w:t>par le Ministère des Transports du Québe</w:t>
      </w:r>
      <w:r>
        <w:rPr>
          <w:rFonts w:cstheme="minorHAnsi"/>
        </w:rPr>
        <w:t>c;</w:t>
      </w:r>
    </w:p>
    <w:p w:rsidR="00317915" w:rsidRDefault="00317915" w:rsidP="005A2152">
      <w:pPr>
        <w:pStyle w:val="Sansinterligne"/>
        <w:spacing w:line="257" w:lineRule="auto"/>
        <w:ind w:left="2268" w:hanging="2268"/>
        <w:jc w:val="both"/>
        <w:rPr>
          <w:rFonts w:cstheme="minorHAnsi"/>
        </w:rPr>
      </w:pPr>
    </w:p>
    <w:p w:rsidR="00317915" w:rsidRPr="00DD70F4" w:rsidRDefault="00317915" w:rsidP="005A2152">
      <w:pPr>
        <w:pStyle w:val="Sansinterligne"/>
        <w:spacing w:line="257" w:lineRule="auto"/>
        <w:ind w:left="2268" w:hanging="2268"/>
        <w:jc w:val="both"/>
        <w:rPr>
          <w:rFonts w:cstheme="minorHAnsi"/>
          <w:i/>
          <w:lang w:val="en-CA"/>
        </w:rPr>
      </w:pPr>
      <w:r w:rsidRPr="00DD70F4">
        <w:rPr>
          <w:rFonts w:cstheme="minorHAnsi"/>
          <w:i/>
          <w:lang w:val="en-CA"/>
        </w:rPr>
        <w:t xml:space="preserve">WHEREAS </w:t>
      </w:r>
      <w:r w:rsidRPr="00DD70F4">
        <w:rPr>
          <w:rFonts w:cstheme="minorHAnsi"/>
          <w:i/>
          <w:lang w:val="en-CA"/>
        </w:rPr>
        <w:tab/>
        <w:t xml:space="preserve">the Municipality is prepared to manage the project to replace the </w:t>
      </w:r>
      <w:proofErr w:type="spellStart"/>
      <w:r w:rsidRPr="00DD70F4">
        <w:rPr>
          <w:rFonts w:cstheme="minorHAnsi"/>
          <w:i/>
          <w:lang w:val="en-CA"/>
        </w:rPr>
        <w:t>Chemin</w:t>
      </w:r>
      <w:proofErr w:type="spellEnd"/>
      <w:r w:rsidRPr="00DD70F4">
        <w:rPr>
          <w:rFonts w:cstheme="minorHAnsi"/>
          <w:i/>
          <w:lang w:val="en-CA"/>
        </w:rPr>
        <w:t xml:space="preserve"> de la Prairie </w:t>
      </w:r>
      <w:proofErr w:type="gramStart"/>
      <w:r w:rsidRPr="00DD70F4">
        <w:rPr>
          <w:rFonts w:cstheme="minorHAnsi"/>
          <w:i/>
          <w:lang w:val="en-CA"/>
        </w:rPr>
        <w:t>bridge</w:t>
      </w:r>
      <w:proofErr w:type="gramEnd"/>
      <w:r w:rsidRPr="00DD70F4">
        <w:rPr>
          <w:rFonts w:cstheme="minorHAnsi"/>
          <w:i/>
          <w:lang w:val="en-CA"/>
        </w:rPr>
        <w:t xml:space="preserve"> with a culvert, insofar as the expenses incurred will be assumed by the Quebec Ministry of Transport;</w:t>
      </w:r>
    </w:p>
    <w:p w:rsidR="00317915" w:rsidRPr="00DD70F4" w:rsidRDefault="00317915" w:rsidP="005A2152">
      <w:pPr>
        <w:pStyle w:val="Sansinterligne"/>
        <w:spacing w:line="257" w:lineRule="auto"/>
        <w:ind w:left="2268" w:hanging="2268"/>
        <w:jc w:val="both"/>
        <w:rPr>
          <w:rFonts w:cstheme="minorHAnsi"/>
          <w:lang w:val="en-CA"/>
        </w:rPr>
      </w:pPr>
    </w:p>
    <w:p w:rsidR="00317915" w:rsidRDefault="00317915" w:rsidP="005A2152">
      <w:pPr>
        <w:pStyle w:val="Sansinterligne"/>
        <w:spacing w:line="257" w:lineRule="auto"/>
        <w:ind w:left="2268" w:hanging="2268"/>
        <w:jc w:val="both"/>
        <w:rPr>
          <w:rFonts w:cstheme="minorHAnsi"/>
        </w:rPr>
      </w:pPr>
      <w:r>
        <w:rPr>
          <w:rFonts w:cstheme="minorHAnsi"/>
        </w:rPr>
        <w:t>ATTENDU</w:t>
      </w:r>
      <w:r w:rsidRPr="00047399">
        <w:rPr>
          <w:rFonts w:cstheme="minorHAnsi"/>
        </w:rPr>
        <w:t xml:space="preserve"> QUE</w:t>
      </w:r>
      <w:r>
        <w:rPr>
          <w:rFonts w:cstheme="minorHAnsi"/>
        </w:rPr>
        <w:t xml:space="preserve"> </w:t>
      </w:r>
      <w:r>
        <w:rPr>
          <w:rFonts w:cstheme="minorHAnsi"/>
        </w:rPr>
        <w:tab/>
        <w:t>lorsque le ponceau d’un diamètre de moins de 3 mètres sera en place, la municipalité est disposée à en devenir propriétaire et en assurer la gestion;</w:t>
      </w:r>
    </w:p>
    <w:p w:rsidR="00317915" w:rsidRPr="00047399" w:rsidRDefault="00317915" w:rsidP="005A2152">
      <w:pPr>
        <w:pStyle w:val="Sansinterligne"/>
        <w:spacing w:line="257" w:lineRule="auto"/>
        <w:ind w:left="2268" w:hanging="2268"/>
        <w:jc w:val="both"/>
        <w:rPr>
          <w:rFonts w:cstheme="minorHAnsi"/>
        </w:rPr>
      </w:pPr>
    </w:p>
    <w:p w:rsidR="00317915" w:rsidRDefault="00317915" w:rsidP="005A2152">
      <w:pPr>
        <w:pStyle w:val="Sansinterligne"/>
        <w:spacing w:line="257" w:lineRule="auto"/>
        <w:ind w:left="2268" w:hanging="2268"/>
        <w:jc w:val="both"/>
        <w:rPr>
          <w:rFonts w:cstheme="minorHAnsi"/>
          <w:i/>
          <w:lang w:val="en-CA"/>
        </w:rPr>
      </w:pPr>
      <w:r w:rsidRPr="00E27E53">
        <w:rPr>
          <w:rFonts w:cstheme="minorHAnsi"/>
          <w:i/>
          <w:lang w:val="en-CA"/>
        </w:rPr>
        <w:t xml:space="preserve">WHEREAS </w:t>
      </w:r>
      <w:r w:rsidRPr="00E27E53">
        <w:rPr>
          <w:rFonts w:cstheme="minorHAnsi"/>
          <w:i/>
          <w:lang w:val="en-CA"/>
        </w:rPr>
        <w:tab/>
        <w:t>when the culvert with a diameter of less than 3 metres is in place, the municipality is prepared to own and manage the culvert;</w:t>
      </w:r>
    </w:p>
    <w:p w:rsidR="00317915" w:rsidRPr="00CA08B7" w:rsidRDefault="00317915" w:rsidP="005A2152">
      <w:pPr>
        <w:pStyle w:val="Sansinterligne"/>
        <w:spacing w:line="257" w:lineRule="auto"/>
        <w:ind w:left="2268" w:hanging="2268"/>
        <w:jc w:val="both"/>
        <w:rPr>
          <w:rFonts w:cstheme="minorHAnsi"/>
          <w:lang w:val="en-CA"/>
        </w:rPr>
      </w:pPr>
    </w:p>
    <w:p w:rsidR="00317915" w:rsidRDefault="00317915" w:rsidP="005A2152">
      <w:pPr>
        <w:pStyle w:val="Sansinterligne"/>
        <w:spacing w:line="257" w:lineRule="auto"/>
        <w:ind w:left="2268" w:hanging="2268"/>
        <w:jc w:val="both"/>
        <w:rPr>
          <w:rFonts w:cstheme="minorHAnsi"/>
        </w:rPr>
      </w:pPr>
      <w:r w:rsidRPr="00047399">
        <w:rPr>
          <w:rFonts w:cstheme="minorHAnsi"/>
        </w:rPr>
        <w:t xml:space="preserve">EN CONSÉQUENCE </w:t>
      </w:r>
      <w:r w:rsidRPr="00047399">
        <w:rPr>
          <w:rFonts w:cstheme="minorHAnsi"/>
        </w:rPr>
        <w:tab/>
        <w:t xml:space="preserve">il est proposé par </w:t>
      </w:r>
      <w:r>
        <w:rPr>
          <w:rFonts w:cstheme="minorHAnsi"/>
        </w:rPr>
        <w:t>le conseiller Marc André Le Gris</w:t>
      </w:r>
      <w:r w:rsidRPr="00047399">
        <w:rPr>
          <w:rFonts w:cstheme="minorHAnsi"/>
        </w:rPr>
        <w:t xml:space="preserve"> et résolu que</w:t>
      </w:r>
      <w:r>
        <w:rPr>
          <w:rFonts w:cstheme="minorHAnsi"/>
        </w:rPr>
        <w:t> :</w:t>
      </w:r>
      <w:r w:rsidRPr="00047399">
        <w:rPr>
          <w:rFonts w:cstheme="minorHAnsi"/>
        </w:rPr>
        <w:t xml:space="preserve"> </w:t>
      </w:r>
    </w:p>
    <w:p w:rsidR="00317915" w:rsidRDefault="00317915" w:rsidP="005A2152">
      <w:pPr>
        <w:pStyle w:val="Sansinterligne"/>
        <w:spacing w:line="257" w:lineRule="auto"/>
        <w:ind w:left="2268" w:hanging="2268"/>
        <w:jc w:val="both"/>
        <w:rPr>
          <w:rFonts w:cstheme="minorHAnsi"/>
        </w:rPr>
      </w:pPr>
    </w:p>
    <w:p w:rsidR="00317915" w:rsidRDefault="00317915" w:rsidP="005A2152">
      <w:pPr>
        <w:pStyle w:val="Sansinterligne"/>
        <w:numPr>
          <w:ilvl w:val="0"/>
          <w:numId w:val="39"/>
        </w:numPr>
        <w:spacing w:line="257" w:lineRule="auto"/>
        <w:ind w:left="2552" w:hanging="284"/>
        <w:jc w:val="both"/>
        <w:rPr>
          <w:rFonts w:cstheme="minorHAnsi"/>
        </w:rPr>
      </w:pPr>
      <w:r w:rsidRPr="004710B9">
        <w:rPr>
          <w:rFonts w:cstheme="minorHAnsi"/>
        </w:rPr>
        <w:t>une fois que les plans, devis et certificat d’autorisation auront été fournis par le Ministère des Transports du Québec, la municipalité sera disposée à prendre la gestion du projet de remplacement du pont du chem</w:t>
      </w:r>
      <w:r>
        <w:rPr>
          <w:rFonts w:cstheme="minorHAnsi"/>
        </w:rPr>
        <w:t xml:space="preserve">in de la Prairie par un ponceau, dans la mesure où les dépenses encourues seront assumées </w:t>
      </w:r>
      <w:r w:rsidRPr="004710B9">
        <w:rPr>
          <w:rFonts w:cstheme="minorHAnsi"/>
        </w:rPr>
        <w:t>par le Ministère des Transports du Québec</w:t>
      </w:r>
      <w:r>
        <w:rPr>
          <w:rFonts w:cstheme="minorHAnsi"/>
        </w:rPr>
        <w:t>;</w:t>
      </w:r>
    </w:p>
    <w:p w:rsidR="00317915" w:rsidRPr="004710B9" w:rsidRDefault="00317915" w:rsidP="005A2152">
      <w:pPr>
        <w:pStyle w:val="Sansinterligne"/>
        <w:spacing w:line="257" w:lineRule="auto"/>
        <w:ind w:left="2268"/>
        <w:jc w:val="both"/>
        <w:rPr>
          <w:rFonts w:cstheme="minorHAnsi"/>
        </w:rPr>
      </w:pPr>
    </w:p>
    <w:p w:rsidR="00317915" w:rsidRDefault="00317915" w:rsidP="005A2152">
      <w:pPr>
        <w:pStyle w:val="Sansinterligne"/>
        <w:numPr>
          <w:ilvl w:val="0"/>
          <w:numId w:val="38"/>
        </w:numPr>
        <w:spacing w:line="257" w:lineRule="auto"/>
        <w:ind w:left="2552" w:hanging="284"/>
        <w:jc w:val="both"/>
        <w:rPr>
          <w:rFonts w:cstheme="minorHAnsi"/>
        </w:rPr>
      </w:pPr>
      <w:r>
        <w:rPr>
          <w:rFonts w:cstheme="minorHAnsi"/>
        </w:rPr>
        <w:t>une fois que le ponceau d’un diamètre de moins de 3 mètres sera en place, la municipalité est disposée à en devenir propriétaire et en assurer la gestion.</w:t>
      </w:r>
    </w:p>
    <w:p w:rsidR="00317915" w:rsidRDefault="00317915" w:rsidP="005A2152">
      <w:pPr>
        <w:pStyle w:val="Sansinterligne"/>
        <w:spacing w:line="257" w:lineRule="auto"/>
        <w:jc w:val="both"/>
        <w:rPr>
          <w:rFonts w:cstheme="minorHAnsi"/>
        </w:rPr>
      </w:pPr>
    </w:p>
    <w:p w:rsidR="00317915" w:rsidRDefault="00317915" w:rsidP="005A2152">
      <w:pPr>
        <w:tabs>
          <w:tab w:val="left" w:pos="2268"/>
        </w:tabs>
        <w:spacing w:line="257" w:lineRule="auto"/>
        <w:ind w:left="2268" w:hanging="2268"/>
        <w:jc w:val="both"/>
        <w:rPr>
          <w:i/>
          <w:lang w:val="en-CA"/>
        </w:rPr>
      </w:pPr>
      <w:r w:rsidRPr="00CA08B7">
        <w:rPr>
          <w:i/>
          <w:lang w:val="en-CA"/>
        </w:rPr>
        <w:t xml:space="preserve">THEREFORE </w:t>
      </w:r>
      <w:r w:rsidRPr="00CA08B7">
        <w:rPr>
          <w:i/>
          <w:lang w:val="en-CA"/>
        </w:rPr>
        <w:tab/>
        <w:t xml:space="preserve">it is proposed by </w:t>
      </w:r>
      <w:r>
        <w:rPr>
          <w:i/>
          <w:lang w:val="en-CA"/>
        </w:rPr>
        <w:t>Marc André Le Gris</w:t>
      </w:r>
      <w:r w:rsidRPr="00CA08B7">
        <w:rPr>
          <w:i/>
          <w:lang w:val="en-CA"/>
        </w:rPr>
        <w:t xml:space="preserve"> and resolved that:</w:t>
      </w:r>
    </w:p>
    <w:p w:rsidR="00317915" w:rsidRDefault="00317915" w:rsidP="005A2152">
      <w:pPr>
        <w:pStyle w:val="Paragraphedeliste"/>
        <w:numPr>
          <w:ilvl w:val="0"/>
          <w:numId w:val="38"/>
        </w:numPr>
        <w:tabs>
          <w:tab w:val="left" w:pos="2268"/>
        </w:tabs>
        <w:spacing w:line="257" w:lineRule="auto"/>
        <w:ind w:left="2552" w:hanging="284"/>
        <w:jc w:val="both"/>
        <w:rPr>
          <w:rFonts w:asciiTheme="minorHAnsi" w:hAnsiTheme="minorHAnsi" w:cstheme="minorHAnsi"/>
          <w:i/>
          <w:sz w:val="22"/>
          <w:szCs w:val="22"/>
          <w:lang w:val="en-CA"/>
        </w:rPr>
      </w:pPr>
      <w:r w:rsidRPr="00095C60">
        <w:rPr>
          <w:rFonts w:asciiTheme="minorHAnsi" w:hAnsiTheme="minorHAnsi" w:cstheme="minorHAnsi"/>
          <w:i/>
          <w:sz w:val="22"/>
          <w:szCs w:val="22"/>
          <w:lang w:val="en-CA"/>
        </w:rPr>
        <w:t xml:space="preserve">once the plans, specifications and certificate of authorization have been provided by the Ministry of Transport of Quebec, the municipality will be prepared to take on the management of the project to replace the </w:t>
      </w:r>
      <w:proofErr w:type="spellStart"/>
      <w:r w:rsidRPr="00095C60">
        <w:rPr>
          <w:rFonts w:asciiTheme="minorHAnsi" w:hAnsiTheme="minorHAnsi" w:cstheme="minorHAnsi"/>
          <w:i/>
          <w:sz w:val="22"/>
          <w:szCs w:val="22"/>
          <w:lang w:val="en-CA"/>
        </w:rPr>
        <w:t>Chemin</w:t>
      </w:r>
      <w:proofErr w:type="spellEnd"/>
      <w:r w:rsidRPr="00095C60">
        <w:rPr>
          <w:rFonts w:asciiTheme="minorHAnsi" w:hAnsiTheme="minorHAnsi" w:cstheme="minorHAnsi"/>
          <w:i/>
          <w:sz w:val="22"/>
          <w:szCs w:val="22"/>
          <w:lang w:val="en-CA"/>
        </w:rPr>
        <w:t xml:space="preserve"> de la Prairie bridge with a culvert, to the extent where the incurred expenses will be assumed by the Quebec Ministry of Transport;</w:t>
      </w:r>
    </w:p>
    <w:p w:rsidR="00317915" w:rsidRPr="00095C60" w:rsidRDefault="00317915" w:rsidP="005A2152">
      <w:pPr>
        <w:pStyle w:val="Paragraphedeliste"/>
        <w:tabs>
          <w:tab w:val="left" w:pos="2268"/>
        </w:tabs>
        <w:spacing w:line="257" w:lineRule="auto"/>
        <w:ind w:left="2552" w:hanging="284"/>
        <w:jc w:val="both"/>
        <w:rPr>
          <w:rFonts w:asciiTheme="minorHAnsi" w:hAnsiTheme="minorHAnsi" w:cstheme="minorHAnsi"/>
          <w:i/>
          <w:sz w:val="22"/>
          <w:szCs w:val="22"/>
          <w:lang w:val="en-CA"/>
        </w:rPr>
      </w:pPr>
    </w:p>
    <w:p w:rsidR="00317915" w:rsidRPr="00095C60" w:rsidRDefault="00317915" w:rsidP="005A2152">
      <w:pPr>
        <w:pStyle w:val="Paragraphedeliste"/>
        <w:numPr>
          <w:ilvl w:val="0"/>
          <w:numId w:val="38"/>
        </w:numPr>
        <w:tabs>
          <w:tab w:val="left" w:pos="2268"/>
        </w:tabs>
        <w:spacing w:line="257" w:lineRule="auto"/>
        <w:ind w:left="2552" w:hanging="284"/>
        <w:jc w:val="both"/>
        <w:rPr>
          <w:rFonts w:asciiTheme="minorHAnsi" w:hAnsiTheme="minorHAnsi" w:cstheme="minorHAnsi"/>
          <w:i/>
          <w:sz w:val="22"/>
          <w:szCs w:val="22"/>
          <w:lang w:val="en-CA"/>
        </w:rPr>
      </w:pPr>
      <w:proofErr w:type="gramStart"/>
      <w:r w:rsidRPr="00095C60">
        <w:rPr>
          <w:rFonts w:asciiTheme="minorHAnsi" w:hAnsiTheme="minorHAnsi" w:cstheme="minorHAnsi"/>
          <w:i/>
          <w:sz w:val="22"/>
          <w:szCs w:val="22"/>
          <w:lang w:val="en-CA"/>
        </w:rPr>
        <w:t>once</w:t>
      </w:r>
      <w:proofErr w:type="gramEnd"/>
      <w:r w:rsidRPr="00095C60">
        <w:rPr>
          <w:rFonts w:asciiTheme="minorHAnsi" w:hAnsiTheme="minorHAnsi" w:cstheme="minorHAnsi"/>
          <w:i/>
          <w:sz w:val="22"/>
          <w:szCs w:val="22"/>
          <w:lang w:val="en-CA"/>
        </w:rPr>
        <w:t xml:space="preserve"> the culvert with a diameter of less than 3 meters is in place, the municipality is prepared to own and manage it.</w:t>
      </w:r>
    </w:p>
    <w:p w:rsidR="008C3299" w:rsidRPr="00B40ABD" w:rsidRDefault="008C3299" w:rsidP="005A2152">
      <w:pPr>
        <w:tabs>
          <w:tab w:val="left" w:pos="1418"/>
        </w:tabs>
        <w:spacing w:before="120" w:after="0" w:line="257"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81330D" w:rsidRDefault="008C3299" w:rsidP="005A2152">
      <w:pPr>
        <w:spacing w:after="0" w:line="257" w:lineRule="auto"/>
        <w:jc w:val="right"/>
        <w:rPr>
          <w:rFonts w:cstheme="minorHAnsi"/>
          <w:i/>
        </w:rPr>
      </w:pPr>
      <w:proofErr w:type="spellStart"/>
      <w:r w:rsidRPr="0081330D">
        <w:rPr>
          <w:rFonts w:cstheme="minorHAnsi"/>
          <w:i/>
        </w:rPr>
        <w:t>Carried</w:t>
      </w:r>
      <w:proofErr w:type="spellEnd"/>
      <w:r w:rsidRPr="0081330D">
        <w:rPr>
          <w:rFonts w:cstheme="minorHAnsi"/>
          <w:i/>
        </w:rPr>
        <w:t xml:space="preserve"> </w:t>
      </w:r>
      <w:proofErr w:type="spellStart"/>
      <w:r w:rsidRPr="0081330D">
        <w:rPr>
          <w:rFonts w:cstheme="minorHAnsi"/>
          <w:i/>
        </w:rPr>
        <w:t>unanimously</w:t>
      </w:r>
      <w:proofErr w:type="spellEnd"/>
    </w:p>
    <w:p w:rsidR="008C3299" w:rsidRDefault="008C3299" w:rsidP="005A2152">
      <w:pPr>
        <w:spacing w:after="0" w:line="252" w:lineRule="auto"/>
        <w:jc w:val="right"/>
        <w:rPr>
          <w:rFonts w:eastAsia="Times New Roman" w:cstheme="minorHAnsi"/>
          <w:i/>
          <w:lang w:eastAsia="fr-CA"/>
        </w:rPr>
      </w:pPr>
    </w:p>
    <w:p w:rsidR="008277D0" w:rsidRDefault="008277D0" w:rsidP="005A2152">
      <w:pPr>
        <w:spacing w:after="0" w:line="252" w:lineRule="auto"/>
        <w:jc w:val="both"/>
        <w:rPr>
          <w:b/>
          <w:u w:val="single"/>
        </w:rPr>
      </w:pPr>
      <w:r>
        <w:rPr>
          <w:b/>
          <w:u w:val="single"/>
        </w:rPr>
        <w:lastRenderedPageBreak/>
        <w:t>2021-05-147</w:t>
      </w:r>
      <w:r>
        <w:rPr>
          <w:b/>
          <w:u w:val="single"/>
        </w:rPr>
        <w:tab/>
        <w:t xml:space="preserve">Achat de </w:t>
      </w:r>
      <w:r w:rsidRPr="00063BFA">
        <w:rPr>
          <w:b/>
          <w:u w:val="single"/>
        </w:rPr>
        <w:t>2 remorques avec déchargement central</w:t>
      </w:r>
    </w:p>
    <w:p w:rsidR="008277D0" w:rsidRPr="003A7758" w:rsidRDefault="008277D0" w:rsidP="005A2152">
      <w:pPr>
        <w:spacing w:after="0" w:line="252" w:lineRule="auto"/>
        <w:jc w:val="both"/>
        <w:rPr>
          <w:b/>
          <w:u w:val="single"/>
        </w:rPr>
      </w:pPr>
    </w:p>
    <w:p w:rsidR="008277D0" w:rsidRPr="00C92754" w:rsidRDefault="008277D0" w:rsidP="005A2152">
      <w:pPr>
        <w:spacing w:line="252" w:lineRule="auto"/>
        <w:jc w:val="both"/>
        <w:rPr>
          <w:b/>
          <w:i/>
          <w:u w:val="single"/>
          <w:lang w:val="en-CA"/>
        </w:rPr>
      </w:pPr>
      <w:r w:rsidRPr="00C92754">
        <w:rPr>
          <w:b/>
          <w:i/>
          <w:u w:val="single"/>
          <w:lang w:val="en-CA"/>
        </w:rPr>
        <w:t>2021-05-</w:t>
      </w:r>
      <w:r>
        <w:rPr>
          <w:b/>
          <w:i/>
          <w:u w:val="single"/>
          <w:lang w:val="en-CA"/>
        </w:rPr>
        <w:t>147</w:t>
      </w:r>
      <w:r w:rsidRPr="00C92754">
        <w:rPr>
          <w:b/>
          <w:i/>
          <w:u w:val="single"/>
          <w:lang w:val="en-CA"/>
        </w:rPr>
        <w:tab/>
        <w:t>Purchase of 2 trailers with central unloading</w:t>
      </w:r>
    </w:p>
    <w:p w:rsidR="008277D0" w:rsidRDefault="008277D0" w:rsidP="005A2152">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 xml:space="preserve">le transport de matériaux en vrac utilisé pour les travaux de voirie </w:t>
      </w:r>
      <w:r w:rsidRPr="00E95CDB">
        <w:rPr>
          <w:rFonts w:eastAsia="SimSun" w:cstheme="minorHAnsi"/>
          <w:kern w:val="1"/>
          <w:lang w:eastAsia="zh-CN" w:bidi="hi-IN"/>
        </w:rPr>
        <w:t xml:space="preserve">nécessite l’achat </w:t>
      </w:r>
      <w:r>
        <w:rPr>
          <w:rFonts w:eastAsia="SimSun" w:cstheme="minorHAnsi"/>
          <w:kern w:val="1"/>
          <w:lang w:eastAsia="zh-CN" w:bidi="hi-IN"/>
        </w:rPr>
        <w:t xml:space="preserve">de </w:t>
      </w:r>
      <w:r w:rsidRPr="00063BFA">
        <w:rPr>
          <w:rFonts w:eastAsia="SimSun" w:cstheme="minorHAnsi"/>
          <w:kern w:val="1"/>
          <w:lang w:eastAsia="zh-CN" w:bidi="hi-IN"/>
        </w:rPr>
        <w:t>2 remorques avec déchargement central</w:t>
      </w:r>
      <w:r w:rsidRPr="00E95CDB">
        <w:rPr>
          <w:rFonts w:eastAsia="SimSun" w:cstheme="minorHAnsi"/>
          <w:kern w:val="1"/>
          <w:lang w:eastAsia="zh-CN" w:bidi="hi-IN"/>
        </w:rPr>
        <w:t>;</w:t>
      </w:r>
    </w:p>
    <w:p w:rsidR="008277D0" w:rsidRPr="00B80F1C" w:rsidRDefault="008277D0" w:rsidP="005A2152">
      <w:pPr>
        <w:tabs>
          <w:tab w:val="left" w:pos="2268"/>
        </w:tabs>
        <w:suppressAutoHyphens/>
        <w:spacing w:line="252" w:lineRule="auto"/>
        <w:ind w:left="2268" w:hanging="2268"/>
        <w:jc w:val="both"/>
        <w:rPr>
          <w:rFonts w:eastAsia="SimSun" w:cstheme="minorHAnsi"/>
          <w:i/>
          <w:kern w:val="1"/>
          <w:lang w:val="en-CA" w:eastAsia="zh-CN" w:bidi="hi-IN"/>
        </w:rPr>
      </w:pPr>
      <w:r w:rsidRPr="00B80F1C">
        <w:rPr>
          <w:rFonts w:eastAsia="SimSun" w:cstheme="minorHAnsi"/>
          <w:i/>
          <w:kern w:val="1"/>
          <w:lang w:val="en-CA" w:eastAsia="zh-CN" w:bidi="hi-IN"/>
        </w:rPr>
        <w:t xml:space="preserve">WHEREAS </w:t>
      </w:r>
      <w:r w:rsidRPr="00B80F1C">
        <w:rPr>
          <w:rFonts w:eastAsia="SimSun" w:cstheme="minorHAnsi"/>
          <w:i/>
          <w:kern w:val="1"/>
          <w:lang w:val="en-CA" w:eastAsia="zh-CN" w:bidi="hi-IN"/>
        </w:rPr>
        <w:tab/>
      </w:r>
      <w:r w:rsidRPr="00B8193F">
        <w:rPr>
          <w:rFonts w:eastAsia="SimSun" w:cstheme="minorHAnsi"/>
          <w:i/>
          <w:kern w:val="1"/>
          <w:lang w:val="en-CA" w:eastAsia="zh-CN" w:bidi="hi-IN"/>
        </w:rPr>
        <w:t>the transport of bulk materials used for road works requires the purchase of 2 trailers with central unloading;</w:t>
      </w:r>
    </w:p>
    <w:p w:rsidR="008277D0" w:rsidRDefault="008277D0" w:rsidP="005A2152">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 xml:space="preserve">la municipalité a demandé des prix auprès de </w:t>
      </w:r>
      <w:r w:rsidRPr="00E95CDB">
        <w:rPr>
          <w:rFonts w:eastAsia="SimSun" w:cstheme="minorHAnsi"/>
          <w:kern w:val="1"/>
          <w:lang w:eastAsia="zh-CN" w:bidi="hi-IN"/>
        </w:rPr>
        <w:t xml:space="preserve">trois (3) </w:t>
      </w:r>
      <w:r>
        <w:rPr>
          <w:rFonts w:eastAsia="SimSun" w:cstheme="minorHAnsi"/>
          <w:kern w:val="1"/>
          <w:lang w:eastAsia="zh-CN" w:bidi="hi-IN"/>
        </w:rPr>
        <w:t>fournisseurs</w:t>
      </w:r>
      <w:r w:rsidRPr="00E95CDB">
        <w:rPr>
          <w:rFonts w:eastAsia="SimSun" w:cstheme="minorHAnsi"/>
          <w:kern w:val="1"/>
          <w:lang w:eastAsia="zh-CN" w:bidi="hi-IN"/>
        </w:rPr>
        <w:t>:</w:t>
      </w:r>
    </w:p>
    <w:p w:rsidR="008277D0" w:rsidRPr="00A60739" w:rsidRDefault="008277D0" w:rsidP="005A2152">
      <w:pPr>
        <w:tabs>
          <w:tab w:val="left" w:pos="2268"/>
        </w:tabs>
        <w:suppressAutoHyphens/>
        <w:spacing w:line="252"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 xml:space="preserve">WHEREAS     </w:t>
      </w:r>
      <w:r w:rsidRPr="00A60739">
        <w:rPr>
          <w:rFonts w:eastAsia="SimSun" w:cstheme="minorHAnsi"/>
          <w:i/>
          <w:kern w:val="1"/>
          <w:lang w:val="en-CA" w:eastAsia="zh-CN" w:bidi="hi-IN"/>
        </w:rPr>
        <w:tab/>
        <w:t>that the municipality asked for prices from three (3) suppliers:</w:t>
      </w:r>
    </w:p>
    <w:tbl>
      <w:tblPr>
        <w:tblStyle w:val="Grilledutableau"/>
        <w:tblW w:w="0" w:type="auto"/>
        <w:tblInd w:w="2268" w:type="dxa"/>
        <w:tblLook w:val="04A0" w:firstRow="1" w:lastRow="0" w:firstColumn="1" w:lastColumn="0" w:noHBand="0" w:noVBand="1"/>
      </w:tblPr>
      <w:tblGrid>
        <w:gridCol w:w="3702"/>
        <w:gridCol w:w="1666"/>
      </w:tblGrid>
      <w:tr w:rsidR="008277D0" w:rsidTr="005A2152">
        <w:tc>
          <w:tcPr>
            <w:tcW w:w="3702" w:type="dxa"/>
          </w:tcPr>
          <w:p w:rsidR="008277D0" w:rsidRPr="006A55E0" w:rsidRDefault="008277D0" w:rsidP="005A2152">
            <w:pPr>
              <w:tabs>
                <w:tab w:val="left" w:pos="2268"/>
              </w:tabs>
              <w:suppressAutoHyphens/>
              <w:spacing w:before="80" w:after="80" w:line="252" w:lineRule="auto"/>
              <w:jc w:val="center"/>
              <w:rPr>
                <w:rFonts w:eastAsia="SimSun" w:cstheme="minorHAnsi"/>
                <w:b/>
                <w:kern w:val="1"/>
                <w:lang w:eastAsia="zh-CN" w:bidi="hi-IN"/>
              </w:rPr>
            </w:pPr>
            <w:r>
              <w:rPr>
                <w:rFonts w:eastAsia="SimSun" w:cstheme="minorHAnsi"/>
                <w:b/>
                <w:kern w:val="1"/>
                <w:lang w:eastAsia="zh-CN" w:bidi="hi-IN"/>
              </w:rPr>
              <w:t>SOUMISSIONNAIRE/TENDERER</w:t>
            </w:r>
          </w:p>
        </w:tc>
        <w:tc>
          <w:tcPr>
            <w:tcW w:w="1666" w:type="dxa"/>
          </w:tcPr>
          <w:p w:rsidR="008277D0" w:rsidRPr="006A55E0" w:rsidRDefault="008277D0" w:rsidP="005A2152">
            <w:pPr>
              <w:tabs>
                <w:tab w:val="left" w:pos="2268"/>
              </w:tabs>
              <w:suppressAutoHyphens/>
              <w:spacing w:before="80" w:after="80" w:line="252" w:lineRule="auto"/>
              <w:jc w:val="center"/>
              <w:rPr>
                <w:rFonts w:eastAsia="SimSun" w:cstheme="minorHAnsi"/>
                <w:b/>
                <w:kern w:val="1"/>
                <w:lang w:eastAsia="zh-CN" w:bidi="hi-IN"/>
              </w:rPr>
            </w:pPr>
            <w:r>
              <w:rPr>
                <w:rFonts w:eastAsia="SimSun" w:cstheme="minorHAnsi"/>
                <w:b/>
                <w:kern w:val="1"/>
                <w:lang w:eastAsia="zh-CN" w:bidi="hi-IN"/>
              </w:rPr>
              <w:t>PRIX/PRICE</w:t>
            </w:r>
          </w:p>
        </w:tc>
      </w:tr>
      <w:tr w:rsidR="008277D0" w:rsidTr="005A2152">
        <w:tc>
          <w:tcPr>
            <w:tcW w:w="3702" w:type="dxa"/>
          </w:tcPr>
          <w:p w:rsidR="008277D0" w:rsidRDefault="008277D0" w:rsidP="005A2152">
            <w:pPr>
              <w:tabs>
                <w:tab w:val="left" w:pos="2268"/>
              </w:tabs>
              <w:suppressAutoHyphens/>
              <w:spacing w:before="80" w:after="80" w:line="252" w:lineRule="auto"/>
              <w:jc w:val="both"/>
              <w:rPr>
                <w:rFonts w:eastAsia="SimSun" w:cstheme="minorHAnsi"/>
                <w:kern w:val="1"/>
                <w:lang w:eastAsia="zh-CN" w:bidi="hi-IN"/>
              </w:rPr>
            </w:pPr>
            <w:proofErr w:type="spellStart"/>
            <w:r>
              <w:rPr>
                <w:rFonts w:eastAsia="SimSun" w:cstheme="minorHAnsi"/>
                <w:kern w:val="1"/>
                <w:lang w:eastAsia="zh-CN" w:bidi="hi-IN"/>
              </w:rPr>
              <w:t>Pierquip</w:t>
            </w:r>
            <w:proofErr w:type="spellEnd"/>
          </w:p>
        </w:tc>
        <w:tc>
          <w:tcPr>
            <w:tcW w:w="1666" w:type="dxa"/>
          </w:tcPr>
          <w:p w:rsidR="008277D0" w:rsidRDefault="008277D0" w:rsidP="005A2152">
            <w:pPr>
              <w:tabs>
                <w:tab w:val="left" w:pos="2268"/>
              </w:tabs>
              <w:suppressAutoHyphens/>
              <w:spacing w:before="80" w:after="80" w:line="252" w:lineRule="auto"/>
              <w:jc w:val="right"/>
              <w:rPr>
                <w:rFonts w:eastAsia="SimSun" w:cstheme="minorHAnsi"/>
                <w:kern w:val="1"/>
                <w:lang w:eastAsia="zh-CN" w:bidi="hi-IN"/>
              </w:rPr>
            </w:pPr>
            <w:r>
              <w:rPr>
                <w:rFonts w:eastAsia="SimSun" w:cstheme="minorHAnsi"/>
                <w:kern w:val="1"/>
                <w:lang w:eastAsia="zh-CN" w:bidi="hi-IN"/>
              </w:rPr>
              <w:t>122 609,34$</w:t>
            </w:r>
          </w:p>
        </w:tc>
      </w:tr>
      <w:tr w:rsidR="008277D0" w:rsidTr="005A2152">
        <w:tc>
          <w:tcPr>
            <w:tcW w:w="3702" w:type="dxa"/>
          </w:tcPr>
          <w:p w:rsidR="008277D0" w:rsidRDefault="008277D0" w:rsidP="005A2152">
            <w:pPr>
              <w:tabs>
                <w:tab w:val="left" w:pos="2268"/>
              </w:tabs>
              <w:suppressAutoHyphens/>
              <w:spacing w:before="80" w:after="80" w:line="252" w:lineRule="auto"/>
              <w:jc w:val="both"/>
              <w:rPr>
                <w:rFonts w:eastAsia="SimSun" w:cstheme="minorHAnsi"/>
                <w:kern w:val="1"/>
                <w:lang w:eastAsia="zh-CN" w:bidi="hi-IN"/>
              </w:rPr>
            </w:pPr>
            <w:r>
              <w:rPr>
                <w:rFonts w:eastAsia="SimSun" w:cstheme="minorHAnsi"/>
                <w:kern w:val="1"/>
                <w:lang w:eastAsia="zh-CN" w:bidi="hi-IN"/>
              </w:rPr>
              <w:t>Remorques Labelle</w:t>
            </w:r>
          </w:p>
        </w:tc>
        <w:tc>
          <w:tcPr>
            <w:tcW w:w="1666" w:type="dxa"/>
          </w:tcPr>
          <w:p w:rsidR="008277D0" w:rsidRDefault="008277D0" w:rsidP="005A2152">
            <w:pPr>
              <w:tabs>
                <w:tab w:val="left" w:pos="2268"/>
              </w:tabs>
              <w:suppressAutoHyphens/>
              <w:spacing w:before="80" w:after="80" w:line="252" w:lineRule="auto"/>
              <w:jc w:val="right"/>
              <w:rPr>
                <w:rFonts w:eastAsia="SimSun" w:cstheme="minorHAnsi"/>
                <w:kern w:val="1"/>
                <w:lang w:eastAsia="zh-CN" w:bidi="hi-IN"/>
              </w:rPr>
            </w:pPr>
            <w:r>
              <w:rPr>
                <w:rFonts w:eastAsia="SimSun" w:cstheme="minorHAnsi"/>
                <w:kern w:val="1"/>
                <w:lang w:eastAsia="zh-CN" w:bidi="hi-IN"/>
              </w:rPr>
              <w:t>119 114.10$</w:t>
            </w:r>
          </w:p>
        </w:tc>
      </w:tr>
    </w:tbl>
    <w:p w:rsidR="005A2152" w:rsidRDefault="005A2152" w:rsidP="005A2152">
      <w:pPr>
        <w:tabs>
          <w:tab w:val="left" w:pos="2268"/>
        </w:tabs>
        <w:suppressAutoHyphens/>
        <w:spacing w:line="252" w:lineRule="auto"/>
        <w:ind w:left="2268" w:hanging="2268"/>
        <w:jc w:val="both"/>
        <w:rPr>
          <w:rFonts w:eastAsia="SimSun" w:cstheme="minorHAnsi"/>
          <w:kern w:val="1"/>
          <w:lang w:eastAsia="zh-CN" w:bidi="hi-IN"/>
        </w:rPr>
      </w:pPr>
    </w:p>
    <w:p w:rsidR="008277D0" w:rsidRPr="00E95CDB" w:rsidRDefault="008277D0" w:rsidP="005A2152">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Marc André Le Gris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conforme déposée par la compagnie Remorque Labelle Inc. dans le cadre de cet appel d’offres par invitation et </w:t>
      </w:r>
      <w:r w:rsidRPr="00E95CDB">
        <w:rPr>
          <w:rFonts w:eastAsia="SimSun" w:cstheme="minorHAnsi"/>
          <w:kern w:val="1"/>
          <w:lang w:eastAsia="zh-CN" w:bidi="hi-IN"/>
        </w:rPr>
        <w:t xml:space="preserve">autorise l’achat </w:t>
      </w:r>
      <w:r>
        <w:rPr>
          <w:rFonts w:eastAsia="SimSun" w:cstheme="minorHAnsi"/>
          <w:kern w:val="1"/>
          <w:lang w:eastAsia="zh-CN" w:bidi="hi-IN"/>
        </w:rPr>
        <w:t xml:space="preserve">de </w:t>
      </w:r>
      <w:r w:rsidRPr="00063BFA">
        <w:rPr>
          <w:rFonts w:eastAsia="SimSun" w:cstheme="minorHAnsi"/>
          <w:kern w:val="1"/>
          <w:lang w:eastAsia="zh-CN" w:bidi="hi-IN"/>
        </w:rPr>
        <w:t>2 rem</w:t>
      </w:r>
      <w:r>
        <w:rPr>
          <w:rFonts w:eastAsia="SimSun" w:cstheme="minorHAnsi"/>
          <w:kern w:val="1"/>
          <w:lang w:eastAsia="zh-CN" w:bidi="hi-IN"/>
        </w:rPr>
        <w:t>orques avec déchargement central</w:t>
      </w:r>
      <w:r w:rsidRPr="00E95CDB">
        <w:rPr>
          <w:rFonts w:eastAsia="SimSun" w:cstheme="minorHAnsi"/>
          <w:kern w:val="1"/>
          <w:lang w:eastAsia="zh-CN" w:bidi="hi-IN"/>
        </w:rPr>
        <w:t xml:space="preserve"> au prix de </w:t>
      </w:r>
      <w:r>
        <w:rPr>
          <w:rFonts w:eastAsia="SimSun" w:cstheme="minorHAnsi"/>
          <w:kern w:val="1"/>
          <w:lang w:eastAsia="zh-CN" w:bidi="hi-IN"/>
        </w:rPr>
        <w:t>119 114,10$, excluant les taxes.</w:t>
      </w:r>
    </w:p>
    <w:p w:rsidR="008277D0" w:rsidRDefault="008277D0" w:rsidP="005A2152">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t xml:space="preserve">Il est de plus résolu d’imputer cette dépense au poste budgétaire 23.040.01.724 et d’autoriser le Coordonnateur des finances et secrétaire trésorier adjoint à transférer à même du poste de surplus non affecté, le montant requis pour payer cette dépense.  </w:t>
      </w:r>
    </w:p>
    <w:p w:rsidR="008277D0" w:rsidRDefault="008277D0" w:rsidP="005A2152">
      <w:pPr>
        <w:tabs>
          <w:tab w:val="left" w:pos="2268"/>
        </w:tabs>
        <w:suppressAutoHyphens/>
        <w:spacing w:line="252" w:lineRule="auto"/>
        <w:ind w:left="2268" w:hanging="2268"/>
        <w:jc w:val="both"/>
        <w:rPr>
          <w:rFonts w:eastAsia="SimSun" w:cstheme="minorHAnsi"/>
          <w:i/>
          <w:kern w:val="1"/>
          <w:lang w:val="en-CA" w:eastAsia="zh-CN" w:bidi="hi-IN"/>
        </w:rPr>
      </w:pPr>
      <w:r w:rsidRPr="00B43FEB">
        <w:rPr>
          <w:rFonts w:eastAsia="SimSun" w:cstheme="minorHAnsi"/>
          <w:i/>
          <w:kern w:val="1"/>
          <w:lang w:val="en-CA" w:eastAsia="zh-CN" w:bidi="hi-IN"/>
        </w:rPr>
        <w:t xml:space="preserve">THEREFORE     </w:t>
      </w:r>
      <w:r w:rsidRPr="00B43FEB">
        <w:rPr>
          <w:rFonts w:eastAsia="SimSun" w:cstheme="minorHAnsi"/>
          <w:i/>
          <w:kern w:val="1"/>
          <w:lang w:val="en-CA" w:eastAsia="zh-CN" w:bidi="hi-IN"/>
        </w:rPr>
        <w:tab/>
      </w:r>
      <w:r w:rsidRPr="000C7788">
        <w:rPr>
          <w:rFonts w:eastAsia="SimSun" w:cstheme="minorHAnsi"/>
          <w:i/>
          <w:kern w:val="1"/>
          <w:lang w:val="en-CA" w:eastAsia="zh-CN" w:bidi="hi-IN"/>
        </w:rPr>
        <w:t xml:space="preserve">it is </w:t>
      </w:r>
      <w:r>
        <w:rPr>
          <w:rFonts w:eastAsia="SimSun" w:cstheme="minorHAnsi"/>
          <w:i/>
          <w:kern w:val="1"/>
          <w:lang w:val="en-CA" w:eastAsia="zh-CN" w:bidi="hi-IN"/>
        </w:rPr>
        <w:t>proposed</w:t>
      </w:r>
      <w:r w:rsidRPr="000C7788">
        <w:rPr>
          <w:rFonts w:eastAsia="SimSun" w:cstheme="minorHAnsi"/>
          <w:i/>
          <w:kern w:val="1"/>
          <w:lang w:val="en-CA" w:eastAsia="zh-CN" w:bidi="hi-IN"/>
        </w:rPr>
        <w:t xml:space="preserve"> by </w:t>
      </w:r>
      <w:r>
        <w:rPr>
          <w:rFonts w:eastAsia="SimSun" w:cstheme="minorHAnsi"/>
          <w:i/>
          <w:kern w:val="1"/>
          <w:lang w:val="en-CA" w:eastAsia="zh-CN" w:bidi="hi-IN"/>
        </w:rPr>
        <w:t>Councillor Marc André Le Gris</w:t>
      </w:r>
      <w:r w:rsidRPr="000C7788">
        <w:rPr>
          <w:rFonts w:eastAsia="SimSun" w:cstheme="minorHAnsi"/>
          <w:i/>
          <w:kern w:val="1"/>
          <w:lang w:val="en-CA" w:eastAsia="zh-CN" w:bidi="hi-IN"/>
        </w:rPr>
        <w:t xml:space="preserve"> and resolved that council accepts the compliant bid submitted by the company </w:t>
      </w:r>
      <w:proofErr w:type="spellStart"/>
      <w:r w:rsidRPr="000C7788">
        <w:rPr>
          <w:rFonts w:eastAsia="SimSun" w:cstheme="minorHAnsi"/>
          <w:i/>
          <w:kern w:val="1"/>
          <w:lang w:val="en-CA" w:eastAsia="zh-CN" w:bidi="hi-IN"/>
        </w:rPr>
        <w:t>Remorque</w:t>
      </w:r>
      <w:proofErr w:type="spellEnd"/>
      <w:r w:rsidRPr="000C7788">
        <w:rPr>
          <w:rFonts w:eastAsia="SimSun" w:cstheme="minorHAnsi"/>
          <w:i/>
          <w:kern w:val="1"/>
          <w:lang w:val="en-CA" w:eastAsia="zh-CN" w:bidi="hi-IN"/>
        </w:rPr>
        <w:t xml:space="preserve"> Labelle Inc. within the framework of this invitation to tender and authorizes the purchase of 2 trailers with central unloa</w:t>
      </w:r>
      <w:r>
        <w:rPr>
          <w:rFonts w:eastAsia="SimSun" w:cstheme="minorHAnsi"/>
          <w:i/>
          <w:kern w:val="1"/>
          <w:lang w:val="en-CA" w:eastAsia="zh-CN" w:bidi="hi-IN"/>
        </w:rPr>
        <w:t>ding at the price of $119 114,</w:t>
      </w:r>
      <w:r w:rsidRPr="000C7788">
        <w:rPr>
          <w:rFonts w:eastAsia="SimSun" w:cstheme="minorHAnsi"/>
          <w:i/>
          <w:kern w:val="1"/>
          <w:lang w:val="en-CA" w:eastAsia="zh-CN" w:bidi="hi-IN"/>
        </w:rPr>
        <w:t>10, excluding taxes.</w:t>
      </w:r>
    </w:p>
    <w:p w:rsidR="008277D0" w:rsidRPr="00B43FEB" w:rsidRDefault="008277D0" w:rsidP="005A2152">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B43FEB">
        <w:rPr>
          <w:rFonts w:eastAsia="SimSun" w:cstheme="minorHAnsi"/>
          <w:i/>
          <w:kern w:val="1"/>
          <w:lang w:val="en-CA" w:eastAsia="zh-CN" w:bidi="hi-IN"/>
        </w:rPr>
        <w:t>It is further resolved to charge this expense to the budget item 23.040.01</w:t>
      </w:r>
      <w:r>
        <w:rPr>
          <w:rFonts w:eastAsia="SimSun" w:cstheme="minorHAnsi"/>
          <w:i/>
          <w:kern w:val="1"/>
          <w:lang w:val="en-CA" w:eastAsia="zh-CN" w:bidi="hi-IN"/>
        </w:rPr>
        <w:t>.724 and to authorize the Financ</w:t>
      </w:r>
      <w:r w:rsidRPr="00B43FEB">
        <w:rPr>
          <w:rFonts w:eastAsia="SimSun" w:cstheme="minorHAnsi"/>
          <w:i/>
          <w:kern w:val="1"/>
          <w:lang w:val="en-CA" w:eastAsia="zh-CN" w:bidi="hi-IN"/>
        </w:rPr>
        <w:t>e Coordinator and Assistant Secretary-Treasurer to transfer the unallocated surplus the amount required to pay this expense.</w:t>
      </w:r>
    </w:p>
    <w:p w:rsidR="008C3299" w:rsidRPr="0081330D" w:rsidRDefault="008C3299" w:rsidP="005A2152">
      <w:pPr>
        <w:tabs>
          <w:tab w:val="left" w:pos="1418"/>
        </w:tabs>
        <w:spacing w:before="120" w:after="0" w:line="252" w:lineRule="auto"/>
        <w:jc w:val="right"/>
        <w:outlineLvl w:val="0"/>
        <w:rPr>
          <w:rFonts w:eastAsia="Times New Roman" w:cstheme="minorHAnsi"/>
          <w:lang w:eastAsia="fr-CA"/>
        </w:rPr>
      </w:pPr>
      <w:r w:rsidRPr="0081330D">
        <w:rPr>
          <w:rFonts w:eastAsia="Times New Roman" w:cstheme="minorHAnsi"/>
          <w:lang w:eastAsia="fr-CA"/>
        </w:rPr>
        <w:t>Adopté à l’unanimité</w:t>
      </w:r>
    </w:p>
    <w:p w:rsidR="008C3299" w:rsidRPr="00CD684F" w:rsidRDefault="008C3299" w:rsidP="005A2152">
      <w:pPr>
        <w:spacing w:after="0" w:line="252" w:lineRule="auto"/>
        <w:jc w:val="right"/>
        <w:rPr>
          <w:rFonts w:cstheme="minorHAnsi"/>
          <w:i/>
        </w:rPr>
      </w:pPr>
      <w:proofErr w:type="spellStart"/>
      <w:r w:rsidRPr="00CD684F">
        <w:rPr>
          <w:rFonts w:cstheme="minorHAnsi"/>
          <w:i/>
        </w:rPr>
        <w:t>Carried</w:t>
      </w:r>
      <w:proofErr w:type="spellEnd"/>
      <w:r w:rsidRPr="00CD684F">
        <w:rPr>
          <w:rFonts w:cstheme="minorHAnsi"/>
          <w:i/>
        </w:rPr>
        <w:t xml:space="preserve"> </w:t>
      </w:r>
      <w:proofErr w:type="spellStart"/>
      <w:r w:rsidRPr="00CD684F">
        <w:rPr>
          <w:rFonts w:cstheme="minorHAnsi"/>
          <w:i/>
        </w:rPr>
        <w:t>unanimously</w:t>
      </w:r>
      <w:proofErr w:type="spellEnd"/>
    </w:p>
    <w:p w:rsidR="008C3299" w:rsidRPr="00CD684F" w:rsidRDefault="008C3299" w:rsidP="005A2152">
      <w:pPr>
        <w:spacing w:after="0" w:line="252" w:lineRule="auto"/>
        <w:jc w:val="right"/>
        <w:rPr>
          <w:rFonts w:eastAsia="Times New Roman" w:cstheme="minorHAnsi"/>
          <w:i/>
          <w:lang w:eastAsia="fr-CA"/>
        </w:rPr>
      </w:pPr>
    </w:p>
    <w:p w:rsidR="000444D7" w:rsidRPr="00CD684F" w:rsidRDefault="000444D7" w:rsidP="005A2152">
      <w:pPr>
        <w:spacing w:after="0" w:line="252" w:lineRule="auto"/>
        <w:jc w:val="both"/>
        <w:rPr>
          <w:b/>
          <w:u w:val="single"/>
        </w:rPr>
      </w:pPr>
      <w:r w:rsidRPr="00CD684F">
        <w:rPr>
          <w:b/>
          <w:u w:val="single"/>
        </w:rPr>
        <w:t>2021-05-148</w:t>
      </w:r>
      <w:r w:rsidRPr="00CD684F">
        <w:rPr>
          <w:b/>
          <w:u w:val="single"/>
        </w:rPr>
        <w:tab/>
        <w:t>Achat d’une benne pour camion</w:t>
      </w:r>
    </w:p>
    <w:p w:rsidR="000444D7" w:rsidRPr="00CD684F" w:rsidRDefault="000444D7" w:rsidP="005A2152">
      <w:pPr>
        <w:spacing w:after="0" w:line="252" w:lineRule="auto"/>
        <w:jc w:val="both"/>
        <w:rPr>
          <w:b/>
          <w:u w:val="single"/>
        </w:rPr>
      </w:pPr>
    </w:p>
    <w:p w:rsidR="000444D7" w:rsidRPr="00E83958" w:rsidRDefault="000444D7" w:rsidP="005A2152">
      <w:pPr>
        <w:spacing w:line="252" w:lineRule="auto"/>
        <w:jc w:val="both"/>
        <w:rPr>
          <w:rFonts w:cstheme="minorHAnsi"/>
          <w:b/>
          <w:i/>
          <w:sz w:val="24"/>
          <w:lang w:val="en-CA"/>
        </w:rPr>
      </w:pPr>
      <w:r w:rsidRPr="00E83958">
        <w:rPr>
          <w:b/>
          <w:i/>
          <w:u w:val="single"/>
          <w:lang w:val="en-CA"/>
        </w:rPr>
        <w:t>2021-05-</w:t>
      </w:r>
      <w:r>
        <w:rPr>
          <w:b/>
          <w:i/>
          <w:u w:val="single"/>
          <w:lang w:val="en-CA"/>
        </w:rPr>
        <w:t>148</w:t>
      </w:r>
      <w:r w:rsidRPr="00E83958">
        <w:rPr>
          <w:b/>
          <w:i/>
          <w:u w:val="single"/>
          <w:lang w:val="en-CA"/>
        </w:rPr>
        <w:tab/>
        <w:t xml:space="preserve">Purchase of a </w:t>
      </w:r>
      <w:r>
        <w:rPr>
          <w:b/>
          <w:i/>
          <w:u w:val="single"/>
          <w:lang w:val="en-CA"/>
        </w:rPr>
        <w:t xml:space="preserve">dumpster </w:t>
      </w:r>
      <w:r w:rsidRPr="00E83958">
        <w:rPr>
          <w:b/>
          <w:i/>
          <w:u w:val="single"/>
          <w:lang w:val="en-CA"/>
        </w:rPr>
        <w:t>for truck</w:t>
      </w:r>
    </w:p>
    <w:p w:rsidR="000444D7" w:rsidRDefault="000444D7" w:rsidP="005A2152">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t>que</w:t>
      </w:r>
      <w:r w:rsidRPr="00E95CDB">
        <w:rPr>
          <w:rFonts w:eastAsia="SimSun" w:cstheme="minorHAnsi"/>
          <w:kern w:val="1"/>
          <w:lang w:eastAsia="zh-CN" w:bidi="hi-IN"/>
        </w:rPr>
        <w:t xml:space="preserve"> </w:t>
      </w:r>
      <w:r>
        <w:rPr>
          <w:rFonts w:eastAsia="SimSun" w:cstheme="minorHAnsi"/>
          <w:kern w:val="1"/>
          <w:lang w:eastAsia="zh-CN" w:bidi="hi-IN"/>
        </w:rPr>
        <w:t xml:space="preserve">le transport de matériaux en vrac utilisé pour les travaux de voirie </w:t>
      </w:r>
      <w:r w:rsidRPr="00E95CDB">
        <w:rPr>
          <w:rFonts w:eastAsia="SimSun" w:cstheme="minorHAnsi"/>
          <w:kern w:val="1"/>
          <w:lang w:eastAsia="zh-CN" w:bidi="hi-IN"/>
        </w:rPr>
        <w:t xml:space="preserve">nécessite l’achat </w:t>
      </w:r>
      <w:r>
        <w:rPr>
          <w:rFonts w:eastAsia="SimSun" w:cstheme="minorHAnsi"/>
          <w:kern w:val="1"/>
          <w:lang w:eastAsia="zh-CN" w:bidi="hi-IN"/>
        </w:rPr>
        <w:t>d’une benne</w:t>
      </w:r>
      <w:r w:rsidRPr="00E95CDB">
        <w:rPr>
          <w:rFonts w:eastAsia="SimSun" w:cstheme="minorHAnsi"/>
          <w:kern w:val="1"/>
          <w:lang w:eastAsia="zh-CN" w:bidi="hi-IN"/>
        </w:rPr>
        <w:t>;</w:t>
      </w:r>
    </w:p>
    <w:p w:rsidR="000444D7" w:rsidRPr="00236A5B" w:rsidRDefault="000444D7" w:rsidP="005A2152">
      <w:pPr>
        <w:tabs>
          <w:tab w:val="left" w:pos="2268"/>
        </w:tabs>
        <w:suppressAutoHyphens/>
        <w:spacing w:line="252" w:lineRule="auto"/>
        <w:ind w:left="2268" w:hanging="2268"/>
        <w:jc w:val="both"/>
        <w:rPr>
          <w:rFonts w:eastAsia="SimSun" w:cstheme="minorHAnsi"/>
          <w:i/>
          <w:kern w:val="1"/>
          <w:lang w:val="en-CA" w:eastAsia="zh-CN" w:bidi="hi-IN"/>
        </w:rPr>
      </w:pPr>
      <w:r w:rsidRPr="00236A5B">
        <w:rPr>
          <w:rFonts w:eastAsia="SimSun" w:cstheme="minorHAnsi"/>
          <w:i/>
          <w:kern w:val="1"/>
          <w:lang w:val="en-CA" w:eastAsia="zh-CN" w:bidi="hi-IN"/>
        </w:rPr>
        <w:t xml:space="preserve">WHEREAS </w:t>
      </w:r>
      <w:r w:rsidRPr="00236A5B">
        <w:rPr>
          <w:rFonts w:eastAsia="SimSun" w:cstheme="minorHAnsi"/>
          <w:i/>
          <w:kern w:val="1"/>
          <w:lang w:val="en-CA" w:eastAsia="zh-CN" w:bidi="hi-IN"/>
        </w:rPr>
        <w:tab/>
        <w:t>the transport of bulk materials used for roadwork requires the purchase of a dumpster;</w:t>
      </w:r>
    </w:p>
    <w:p w:rsidR="000444D7" w:rsidRDefault="000444D7" w:rsidP="005A2152">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lastRenderedPageBreak/>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 xml:space="preserve">la municipalité a demandé des prix auprès de </w:t>
      </w:r>
      <w:r w:rsidRPr="00E95CDB">
        <w:rPr>
          <w:rFonts w:eastAsia="SimSun" w:cstheme="minorHAnsi"/>
          <w:kern w:val="1"/>
          <w:lang w:eastAsia="zh-CN" w:bidi="hi-IN"/>
        </w:rPr>
        <w:t xml:space="preserve">trois (3) </w:t>
      </w:r>
      <w:r>
        <w:rPr>
          <w:rFonts w:eastAsia="SimSun" w:cstheme="minorHAnsi"/>
          <w:kern w:val="1"/>
          <w:lang w:eastAsia="zh-CN" w:bidi="hi-IN"/>
        </w:rPr>
        <w:t>fournisseurs</w:t>
      </w:r>
      <w:r w:rsidRPr="00E95CDB">
        <w:rPr>
          <w:rFonts w:eastAsia="SimSun" w:cstheme="minorHAnsi"/>
          <w:kern w:val="1"/>
          <w:lang w:eastAsia="zh-CN" w:bidi="hi-IN"/>
        </w:rPr>
        <w:t>:</w:t>
      </w:r>
    </w:p>
    <w:p w:rsidR="000444D7" w:rsidRDefault="000444D7" w:rsidP="005A2152">
      <w:pPr>
        <w:tabs>
          <w:tab w:val="left" w:pos="2268"/>
        </w:tabs>
        <w:suppressAutoHyphens/>
        <w:spacing w:line="252"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 xml:space="preserve">WHEREAS     </w:t>
      </w:r>
      <w:r w:rsidRPr="00A60739">
        <w:rPr>
          <w:rFonts w:eastAsia="SimSun" w:cstheme="minorHAnsi"/>
          <w:i/>
          <w:kern w:val="1"/>
          <w:lang w:val="en-CA" w:eastAsia="zh-CN" w:bidi="hi-IN"/>
        </w:rPr>
        <w:tab/>
        <w:t>that the municipality asked for prices from three (3) suppliers:</w:t>
      </w:r>
    </w:p>
    <w:tbl>
      <w:tblPr>
        <w:tblStyle w:val="Grilledutableau"/>
        <w:tblW w:w="0" w:type="auto"/>
        <w:tblInd w:w="2268" w:type="dxa"/>
        <w:tblLook w:val="04A0" w:firstRow="1" w:lastRow="0" w:firstColumn="1" w:lastColumn="0" w:noHBand="0" w:noVBand="1"/>
      </w:tblPr>
      <w:tblGrid>
        <w:gridCol w:w="3726"/>
        <w:gridCol w:w="1642"/>
      </w:tblGrid>
      <w:tr w:rsidR="000444D7" w:rsidTr="005A2152">
        <w:tc>
          <w:tcPr>
            <w:tcW w:w="3726" w:type="dxa"/>
          </w:tcPr>
          <w:p w:rsidR="000444D7" w:rsidRPr="006A55E0" w:rsidRDefault="000444D7" w:rsidP="005A2152">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SOUMISSIONNAIRE/TENDERER</w:t>
            </w:r>
          </w:p>
        </w:tc>
        <w:tc>
          <w:tcPr>
            <w:tcW w:w="1642" w:type="dxa"/>
          </w:tcPr>
          <w:p w:rsidR="000444D7" w:rsidRPr="006A55E0" w:rsidRDefault="000444D7" w:rsidP="005A2152">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PRIX/PRICE</w:t>
            </w:r>
          </w:p>
        </w:tc>
      </w:tr>
      <w:tr w:rsidR="000444D7" w:rsidTr="005A2152">
        <w:tc>
          <w:tcPr>
            <w:tcW w:w="3726" w:type="dxa"/>
          </w:tcPr>
          <w:p w:rsidR="000444D7" w:rsidRDefault="000444D7" w:rsidP="005A2152">
            <w:pPr>
              <w:tabs>
                <w:tab w:val="left" w:pos="2268"/>
              </w:tabs>
              <w:suppressAutoHyphens/>
              <w:spacing w:before="120" w:after="120" w:line="252" w:lineRule="auto"/>
              <w:jc w:val="both"/>
              <w:rPr>
                <w:rFonts w:eastAsia="SimSun" w:cstheme="minorHAnsi"/>
                <w:kern w:val="1"/>
                <w:lang w:eastAsia="zh-CN" w:bidi="hi-IN"/>
              </w:rPr>
            </w:pPr>
            <w:r>
              <w:rPr>
                <w:rFonts w:eastAsia="SimSun" w:cstheme="minorHAnsi"/>
                <w:kern w:val="1"/>
                <w:lang w:eastAsia="zh-CN" w:bidi="hi-IN"/>
              </w:rPr>
              <w:t xml:space="preserve">Équipements </w:t>
            </w:r>
            <w:proofErr w:type="spellStart"/>
            <w:r>
              <w:rPr>
                <w:rFonts w:eastAsia="SimSun" w:cstheme="minorHAnsi"/>
                <w:kern w:val="1"/>
                <w:lang w:eastAsia="zh-CN" w:bidi="hi-IN"/>
              </w:rPr>
              <w:t>Twin</w:t>
            </w:r>
            <w:proofErr w:type="spellEnd"/>
          </w:p>
        </w:tc>
        <w:tc>
          <w:tcPr>
            <w:tcW w:w="1642" w:type="dxa"/>
          </w:tcPr>
          <w:p w:rsidR="000444D7" w:rsidRDefault="000444D7" w:rsidP="005A2152">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41 557,87$</w:t>
            </w:r>
          </w:p>
        </w:tc>
      </w:tr>
      <w:tr w:rsidR="000444D7" w:rsidTr="005A2152">
        <w:tc>
          <w:tcPr>
            <w:tcW w:w="3726" w:type="dxa"/>
          </w:tcPr>
          <w:p w:rsidR="000444D7" w:rsidRDefault="000444D7" w:rsidP="005A2152">
            <w:pPr>
              <w:tabs>
                <w:tab w:val="left" w:pos="2268"/>
              </w:tabs>
              <w:suppressAutoHyphens/>
              <w:spacing w:before="120" w:after="120" w:line="252" w:lineRule="auto"/>
              <w:jc w:val="both"/>
              <w:rPr>
                <w:rFonts w:eastAsia="SimSun" w:cstheme="minorHAnsi"/>
                <w:kern w:val="1"/>
                <w:lang w:eastAsia="zh-CN" w:bidi="hi-IN"/>
              </w:rPr>
            </w:pPr>
            <w:r>
              <w:rPr>
                <w:rFonts w:eastAsia="SimSun" w:cstheme="minorHAnsi"/>
                <w:kern w:val="1"/>
                <w:lang w:eastAsia="zh-CN" w:bidi="hi-IN"/>
              </w:rPr>
              <w:t>Équipements Lourds Papineau</w:t>
            </w:r>
          </w:p>
        </w:tc>
        <w:tc>
          <w:tcPr>
            <w:tcW w:w="1642" w:type="dxa"/>
          </w:tcPr>
          <w:p w:rsidR="000444D7" w:rsidRDefault="000444D7" w:rsidP="005A2152">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25 179,53$</w:t>
            </w:r>
          </w:p>
        </w:tc>
      </w:tr>
    </w:tbl>
    <w:p w:rsidR="000444D7" w:rsidRDefault="000444D7" w:rsidP="005A2152">
      <w:pPr>
        <w:tabs>
          <w:tab w:val="left" w:pos="2268"/>
        </w:tabs>
        <w:suppressAutoHyphens/>
        <w:spacing w:after="120" w:line="252" w:lineRule="auto"/>
        <w:ind w:left="2268" w:hanging="2268"/>
        <w:jc w:val="both"/>
        <w:rPr>
          <w:rFonts w:eastAsia="SimSun" w:cstheme="minorHAnsi"/>
          <w:kern w:val="1"/>
          <w:lang w:eastAsia="zh-CN" w:bidi="hi-IN"/>
        </w:rPr>
      </w:pPr>
    </w:p>
    <w:p w:rsidR="000444D7" w:rsidRDefault="000444D7" w:rsidP="005A2152">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Denis Fillion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la plus basse déposée par la compagnie Équipements Lourds Papineau Inc. et </w:t>
      </w:r>
      <w:r w:rsidRPr="00E95CDB">
        <w:rPr>
          <w:rFonts w:eastAsia="SimSun" w:cstheme="minorHAnsi"/>
          <w:kern w:val="1"/>
          <w:lang w:eastAsia="zh-CN" w:bidi="hi-IN"/>
        </w:rPr>
        <w:t xml:space="preserve">autorise l’achat </w:t>
      </w:r>
      <w:r>
        <w:rPr>
          <w:rFonts w:eastAsia="SimSun" w:cstheme="minorHAnsi"/>
          <w:kern w:val="1"/>
          <w:lang w:eastAsia="zh-CN" w:bidi="hi-IN"/>
        </w:rPr>
        <w:t>d’une benne</w:t>
      </w:r>
      <w:r w:rsidRPr="00E95CDB">
        <w:rPr>
          <w:rFonts w:eastAsia="SimSun" w:cstheme="minorHAnsi"/>
          <w:kern w:val="1"/>
          <w:lang w:eastAsia="zh-CN" w:bidi="hi-IN"/>
        </w:rPr>
        <w:t xml:space="preserve"> au prix de </w:t>
      </w:r>
      <w:r>
        <w:rPr>
          <w:rFonts w:eastAsia="SimSun" w:cstheme="minorHAnsi"/>
          <w:kern w:val="1"/>
          <w:lang w:eastAsia="zh-CN" w:bidi="hi-IN"/>
        </w:rPr>
        <w:t xml:space="preserve">25 179,53$, incluant les taxes.  </w:t>
      </w:r>
      <w:r w:rsidRPr="002465FA">
        <w:rPr>
          <w:rFonts w:eastAsia="SimSun" w:cstheme="minorHAnsi"/>
          <w:kern w:val="1"/>
          <w:lang w:eastAsia="zh-CN" w:bidi="hi-IN"/>
        </w:rPr>
        <w:t>Les fonds nécessaires seront prélevés au poste budgét</w:t>
      </w:r>
      <w:r>
        <w:rPr>
          <w:rFonts w:eastAsia="SimSun" w:cstheme="minorHAnsi"/>
          <w:kern w:val="1"/>
          <w:lang w:eastAsia="zh-CN" w:bidi="hi-IN"/>
        </w:rPr>
        <w:t>aire 23.040.02.724.</w:t>
      </w:r>
    </w:p>
    <w:p w:rsidR="000444D7" w:rsidRDefault="000444D7" w:rsidP="005A2152">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ab/>
        <w:t xml:space="preserve">Il est également résolu d’autoriser le Coordonnateur des finances et secrétaire trésorier adjoint </w:t>
      </w:r>
      <w:r w:rsidRPr="002465FA">
        <w:rPr>
          <w:rFonts w:eastAsia="SimSun" w:cstheme="minorHAnsi"/>
          <w:kern w:val="1"/>
          <w:lang w:eastAsia="zh-CN" w:bidi="hi-IN"/>
        </w:rPr>
        <w:t xml:space="preserve">à payer </w:t>
      </w:r>
      <w:r>
        <w:rPr>
          <w:rFonts w:eastAsia="SimSun" w:cstheme="minorHAnsi"/>
          <w:kern w:val="1"/>
          <w:lang w:eastAsia="zh-CN" w:bidi="hi-IN"/>
        </w:rPr>
        <w:t xml:space="preserve">cet équipement </w:t>
      </w:r>
      <w:r w:rsidRPr="002465FA">
        <w:rPr>
          <w:rFonts w:eastAsia="SimSun" w:cstheme="minorHAnsi"/>
          <w:kern w:val="1"/>
          <w:lang w:eastAsia="zh-CN" w:bidi="hi-IN"/>
        </w:rPr>
        <w:t>à même le Fonds de Ro</w:t>
      </w:r>
      <w:r>
        <w:rPr>
          <w:rFonts w:eastAsia="SimSun" w:cstheme="minorHAnsi"/>
          <w:kern w:val="1"/>
          <w:lang w:eastAsia="zh-CN" w:bidi="hi-IN"/>
        </w:rPr>
        <w:t>ulement et de rembourser sur un</w:t>
      </w:r>
      <w:r w:rsidRPr="002465FA">
        <w:rPr>
          <w:rFonts w:eastAsia="SimSun" w:cstheme="minorHAnsi"/>
          <w:kern w:val="1"/>
          <w:lang w:eastAsia="zh-CN" w:bidi="hi-IN"/>
        </w:rPr>
        <w:t xml:space="preserve"> terme de 5 ans.</w:t>
      </w:r>
    </w:p>
    <w:p w:rsidR="000444D7" w:rsidRDefault="000444D7" w:rsidP="005A2152">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 xml:space="preserve">THEREFORE </w:t>
      </w:r>
      <w:r w:rsidRPr="00B43FEB">
        <w:rPr>
          <w:rFonts w:eastAsia="SimSun" w:cstheme="minorHAnsi"/>
          <w:i/>
          <w:kern w:val="1"/>
          <w:lang w:val="en-CA" w:eastAsia="zh-CN" w:bidi="hi-IN"/>
        </w:rPr>
        <w:tab/>
        <w:t xml:space="preserve">it is </w:t>
      </w:r>
      <w:r>
        <w:rPr>
          <w:rFonts w:eastAsia="SimSun" w:cstheme="minorHAnsi"/>
          <w:i/>
          <w:kern w:val="1"/>
          <w:lang w:val="en-CA" w:eastAsia="zh-CN" w:bidi="hi-IN"/>
        </w:rPr>
        <w:t>proposed</w:t>
      </w:r>
      <w:r w:rsidRPr="00B43FEB">
        <w:rPr>
          <w:rFonts w:eastAsia="SimSun" w:cstheme="minorHAnsi"/>
          <w:i/>
          <w:kern w:val="1"/>
          <w:lang w:val="en-CA" w:eastAsia="zh-CN" w:bidi="hi-IN"/>
        </w:rPr>
        <w:t xml:space="preserve"> by Councillor </w:t>
      </w:r>
      <w:r>
        <w:rPr>
          <w:rFonts w:eastAsia="SimSun" w:cstheme="minorHAnsi"/>
          <w:i/>
          <w:kern w:val="1"/>
          <w:lang w:val="en-CA" w:eastAsia="zh-CN" w:bidi="hi-IN"/>
        </w:rPr>
        <w:t>Denis Fillion</w:t>
      </w:r>
      <w:r w:rsidRPr="00B43FEB">
        <w:rPr>
          <w:rFonts w:eastAsia="SimSun" w:cstheme="minorHAnsi"/>
          <w:i/>
          <w:kern w:val="1"/>
          <w:lang w:val="en-CA" w:eastAsia="zh-CN" w:bidi="hi-IN"/>
        </w:rPr>
        <w:t xml:space="preserve"> and </w:t>
      </w:r>
      <w:r w:rsidRPr="002E7585">
        <w:rPr>
          <w:rFonts w:eastAsia="SimSun" w:cstheme="minorHAnsi"/>
          <w:i/>
          <w:kern w:val="1"/>
          <w:lang w:val="en-CA" w:eastAsia="zh-CN" w:bidi="hi-IN"/>
        </w:rPr>
        <w:t xml:space="preserve">resolved that council accepts the </w:t>
      </w:r>
      <w:r>
        <w:rPr>
          <w:rFonts w:eastAsia="SimSun" w:cstheme="minorHAnsi"/>
          <w:i/>
          <w:kern w:val="1"/>
          <w:lang w:val="en-CA" w:eastAsia="zh-CN" w:bidi="hi-IN"/>
        </w:rPr>
        <w:t>lowest</w:t>
      </w:r>
      <w:r w:rsidRPr="002E7585">
        <w:rPr>
          <w:rFonts w:eastAsia="SimSun" w:cstheme="minorHAnsi"/>
          <w:i/>
          <w:kern w:val="1"/>
          <w:lang w:val="en-CA" w:eastAsia="zh-CN" w:bidi="hi-IN"/>
        </w:rPr>
        <w:t xml:space="preserve"> bid submitted by the company </w:t>
      </w:r>
      <w:proofErr w:type="spellStart"/>
      <w:r w:rsidRPr="00867F94">
        <w:rPr>
          <w:rFonts w:eastAsia="SimSun" w:cstheme="minorHAnsi"/>
          <w:i/>
          <w:kern w:val="1"/>
          <w:lang w:val="en-CA" w:eastAsia="zh-CN" w:bidi="hi-IN"/>
        </w:rPr>
        <w:t>Équipements</w:t>
      </w:r>
      <w:proofErr w:type="spellEnd"/>
      <w:r w:rsidRPr="00867F94">
        <w:rPr>
          <w:rFonts w:eastAsia="SimSun" w:cstheme="minorHAnsi"/>
          <w:i/>
          <w:kern w:val="1"/>
          <w:lang w:val="en-CA" w:eastAsia="zh-CN" w:bidi="hi-IN"/>
        </w:rPr>
        <w:t xml:space="preserve"> </w:t>
      </w:r>
      <w:proofErr w:type="spellStart"/>
      <w:r w:rsidRPr="00867F94">
        <w:rPr>
          <w:rFonts w:eastAsia="SimSun" w:cstheme="minorHAnsi"/>
          <w:i/>
          <w:kern w:val="1"/>
          <w:lang w:val="en-CA" w:eastAsia="zh-CN" w:bidi="hi-IN"/>
        </w:rPr>
        <w:t>Lourds</w:t>
      </w:r>
      <w:proofErr w:type="spellEnd"/>
      <w:r w:rsidRPr="00867F94">
        <w:rPr>
          <w:rFonts w:eastAsia="SimSun" w:cstheme="minorHAnsi"/>
          <w:i/>
          <w:kern w:val="1"/>
          <w:lang w:val="en-CA" w:eastAsia="zh-CN" w:bidi="hi-IN"/>
        </w:rPr>
        <w:t xml:space="preserve"> </w:t>
      </w:r>
      <w:proofErr w:type="spellStart"/>
      <w:r w:rsidRPr="00867F94">
        <w:rPr>
          <w:rFonts w:eastAsia="SimSun" w:cstheme="minorHAnsi"/>
          <w:i/>
          <w:kern w:val="1"/>
          <w:lang w:val="en-CA" w:eastAsia="zh-CN" w:bidi="hi-IN"/>
        </w:rPr>
        <w:t>Papineau</w:t>
      </w:r>
      <w:proofErr w:type="spellEnd"/>
      <w:r w:rsidRPr="00867F94">
        <w:rPr>
          <w:rFonts w:eastAsia="SimSun" w:cstheme="minorHAnsi"/>
          <w:i/>
          <w:kern w:val="1"/>
          <w:lang w:val="en-CA" w:eastAsia="zh-CN" w:bidi="hi-IN"/>
        </w:rPr>
        <w:t xml:space="preserve"> Inc. </w:t>
      </w:r>
      <w:r w:rsidRPr="002E7585">
        <w:rPr>
          <w:rFonts w:eastAsia="SimSun" w:cstheme="minorHAnsi"/>
          <w:i/>
          <w:kern w:val="1"/>
          <w:lang w:val="en-CA" w:eastAsia="zh-CN" w:bidi="hi-IN"/>
        </w:rPr>
        <w:t xml:space="preserve">and authorizes the purchase of a dumpster at the price of </w:t>
      </w:r>
      <w:r>
        <w:rPr>
          <w:rFonts w:eastAsia="SimSun" w:cstheme="minorHAnsi"/>
          <w:i/>
          <w:kern w:val="1"/>
          <w:lang w:val="en-CA" w:eastAsia="zh-CN" w:bidi="hi-IN"/>
        </w:rPr>
        <w:t>$25 179.53, inc</w:t>
      </w:r>
      <w:r w:rsidRPr="002E7585">
        <w:rPr>
          <w:rFonts w:eastAsia="SimSun" w:cstheme="minorHAnsi"/>
          <w:i/>
          <w:kern w:val="1"/>
          <w:lang w:val="en-CA" w:eastAsia="zh-CN" w:bidi="hi-IN"/>
        </w:rPr>
        <w:t xml:space="preserve">luding taxes. The necessary funds will be taken from budget item </w:t>
      </w:r>
      <w:r w:rsidRPr="002465FA">
        <w:rPr>
          <w:rFonts w:eastAsia="SimSun" w:cstheme="minorHAnsi"/>
          <w:i/>
          <w:kern w:val="1"/>
          <w:lang w:val="en-CA" w:eastAsia="zh-CN" w:bidi="hi-IN"/>
        </w:rPr>
        <w:t>23.040.02.724</w:t>
      </w:r>
      <w:r>
        <w:rPr>
          <w:rFonts w:eastAsia="SimSun" w:cstheme="minorHAnsi"/>
          <w:i/>
          <w:kern w:val="1"/>
          <w:lang w:val="en-CA" w:eastAsia="zh-CN" w:bidi="hi-IN"/>
        </w:rPr>
        <w:t>.</w:t>
      </w:r>
    </w:p>
    <w:p w:rsidR="000444D7" w:rsidRDefault="000444D7" w:rsidP="005A2152">
      <w:pPr>
        <w:tabs>
          <w:tab w:val="left" w:pos="2268"/>
        </w:tabs>
        <w:suppressAutoHyphens/>
        <w:spacing w:line="252" w:lineRule="auto"/>
        <w:ind w:left="2268" w:hanging="2268"/>
        <w:jc w:val="both"/>
        <w:rPr>
          <w:rFonts w:eastAsia="SimSun" w:cstheme="minorHAnsi"/>
          <w:i/>
          <w:kern w:val="1"/>
          <w:lang w:val="en-CA" w:eastAsia="zh-CN" w:bidi="hi-IN"/>
        </w:rPr>
      </w:pPr>
      <w:r>
        <w:rPr>
          <w:rFonts w:eastAsia="SimSun" w:cstheme="minorHAnsi"/>
          <w:i/>
          <w:kern w:val="1"/>
          <w:lang w:val="en-CA" w:eastAsia="zh-CN" w:bidi="hi-IN"/>
        </w:rPr>
        <w:tab/>
      </w:r>
      <w:r w:rsidRPr="00804CF4">
        <w:rPr>
          <w:rFonts w:eastAsia="SimSun" w:cstheme="minorHAnsi"/>
          <w:i/>
          <w:kern w:val="1"/>
          <w:lang w:val="en-CA" w:eastAsia="zh-CN" w:bidi="hi-IN"/>
        </w:rPr>
        <w:t>It is also resolved to authorize the Finance Coordinator and Assistant Secretary Treasurer to pay for this equipment from the Working Capital Fund and to reimburse over a 5-year term.</w:t>
      </w:r>
    </w:p>
    <w:p w:rsidR="008277D0" w:rsidRPr="0081330D" w:rsidRDefault="008277D0" w:rsidP="005A2152">
      <w:pPr>
        <w:tabs>
          <w:tab w:val="left" w:pos="1418"/>
        </w:tabs>
        <w:spacing w:before="120" w:after="0" w:line="252" w:lineRule="auto"/>
        <w:jc w:val="right"/>
        <w:outlineLvl w:val="0"/>
        <w:rPr>
          <w:rFonts w:eastAsia="Times New Roman" w:cstheme="minorHAnsi"/>
          <w:lang w:eastAsia="fr-CA"/>
        </w:rPr>
      </w:pPr>
      <w:r w:rsidRPr="0081330D">
        <w:rPr>
          <w:rFonts w:eastAsia="Times New Roman" w:cstheme="minorHAnsi"/>
          <w:lang w:eastAsia="fr-CA"/>
        </w:rPr>
        <w:t>Adopté à l’unanimité</w:t>
      </w:r>
    </w:p>
    <w:p w:rsidR="008277D0" w:rsidRPr="000444D7" w:rsidRDefault="008277D0" w:rsidP="005A2152">
      <w:pPr>
        <w:spacing w:after="0" w:line="252" w:lineRule="auto"/>
        <w:jc w:val="right"/>
        <w:rPr>
          <w:rFonts w:cstheme="minorHAnsi"/>
          <w:i/>
        </w:rPr>
      </w:pPr>
      <w:proofErr w:type="spellStart"/>
      <w:r w:rsidRPr="000444D7">
        <w:rPr>
          <w:rFonts w:cstheme="minorHAnsi"/>
          <w:i/>
        </w:rPr>
        <w:t>Carried</w:t>
      </w:r>
      <w:proofErr w:type="spellEnd"/>
      <w:r w:rsidRPr="000444D7">
        <w:rPr>
          <w:rFonts w:cstheme="minorHAnsi"/>
          <w:i/>
        </w:rPr>
        <w:t xml:space="preserve"> </w:t>
      </w:r>
      <w:proofErr w:type="spellStart"/>
      <w:r w:rsidRPr="000444D7">
        <w:rPr>
          <w:rFonts w:cstheme="minorHAnsi"/>
          <w:i/>
        </w:rPr>
        <w:t>unanimously</w:t>
      </w:r>
      <w:proofErr w:type="spellEnd"/>
    </w:p>
    <w:p w:rsidR="008277D0" w:rsidRPr="000444D7" w:rsidRDefault="008277D0" w:rsidP="005A2152">
      <w:pPr>
        <w:spacing w:after="0" w:line="252" w:lineRule="auto"/>
        <w:jc w:val="right"/>
        <w:rPr>
          <w:rFonts w:eastAsia="Times New Roman" w:cstheme="minorHAnsi"/>
          <w:i/>
          <w:lang w:eastAsia="fr-CA"/>
        </w:rPr>
      </w:pPr>
    </w:p>
    <w:p w:rsidR="007C50C4" w:rsidRDefault="007C50C4" w:rsidP="005A2152">
      <w:pPr>
        <w:pStyle w:val="Sansinterligne"/>
        <w:spacing w:line="252" w:lineRule="auto"/>
        <w:jc w:val="both"/>
        <w:rPr>
          <w:rFonts w:cstheme="minorHAnsi"/>
          <w:b/>
          <w:i/>
          <w:color w:val="000000"/>
          <w:u w:val="single"/>
        </w:rPr>
      </w:pPr>
      <w:r>
        <w:rPr>
          <w:rFonts w:cstheme="minorHAnsi"/>
          <w:b/>
          <w:u w:val="single"/>
        </w:rPr>
        <w:t>2021-05-149</w:t>
      </w:r>
      <w:r>
        <w:rPr>
          <w:rFonts w:cstheme="minorHAnsi"/>
          <w:b/>
          <w:u w:val="single"/>
        </w:rPr>
        <w:tab/>
      </w:r>
      <w:r w:rsidRPr="00900204">
        <w:rPr>
          <w:rFonts w:cstheme="minorHAnsi"/>
          <w:b/>
          <w:i/>
          <w:color w:val="000000"/>
          <w:u w:val="single"/>
        </w:rPr>
        <w:t xml:space="preserve">Autorisation d’achat de ponceaux </w:t>
      </w:r>
    </w:p>
    <w:p w:rsidR="007C50C4" w:rsidRDefault="007C50C4" w:rsidP="005A2152">
      <w:pPr>
        <w:pStyle w:val="Sansinterligne"/>
        <w:spacing w:line="252" w:lineRule="auto"/>
        <w:jc w:val="both"/>
        <w:rPr>
          <w:rFonts w:cstheme="minorHAnsi"/>
          <w:b/>
          <w:i/>
          <w:color w:val="000000"/>
          <w:u w:val="single"/>
        </w:rPr>
      </w:pPr>
    </w:p>
    <w:p w:rsidR="007C50C4" w:rsidRPr="00AF79C9" w:rsidRDefault="007C50C4" w:rsidP="005A2152">
      <w:pPr>
        <w:pStyle w:val="Sansinterligne"/>
        <w:spacing w:line="252" w:lineRule="auto"/>
        <w:jc w:val="both"/>
        <w:rPr>
          <w:rFonts w:cstheme="minorHAnsi"/>
          <w:b/>
          <w:i/>
          <w:color w:val="000000"/>
          <w:u w:val="single"/>
        </w:rPr>
      </w:pPr>
      <w:r>
        <w:rPr>
          <w:rFonts w:cstheme="minorHAnsi"/>
          <w:b/>
          <w:i/>
          <w:u w:val="single"/>
        </w:rPr>
        <w:t>2021-05-149</w:t>
      </w:r>
      <w:r>
        <w:rPr>
          <w:rFonts w:cstheme="minorHAnsi"/>
          <w:b/>
          <w:i/>
          <w:u w:val="single"/>
        </w:rPr>
        <w:tab/>
      </w:r>
      <w:proofErr w:type="spellStart"/>
      <w:r w:rsidRPr="005D5991">
        <w:rPr>
          <w:rFonts w:cstheme="minorHAnsi"/>
          <w:b/>
          <w:i/>
          <w:u w:val="single"/>
        </w:rPr>
        <w:t>Authorization</w:t>
      </w:r>
      <w:proofErr w:type="spellEnd"/>
      <w:r w:rsidRPr="005D5991">
        <w:rPr>
          <w:rFonts w:cstheme="minorHAnsi"/>
          <w:b/>
          <w:i/>
          <w:u w:val="single"/>
        </w:rPr>
        <w:t xml:space="preserve"> to </w:t>
      </w:r>
      <w:proofErr w:type="spellStart"/>
      <w:r w:rsidRPr="005D5991">
        <w:rPr>
          <w:rFonts w:cstheme="minorHAnsi"/>
          <w:b/>
          <w:i/>
          <w:u w:val="single"/>
        </w:rPr>
        <w:t>purchase</w:t>
      </w:r>
      <w:proofErr w:type="spellEnd"/>
      <w:r w:rsidRPr="005D5991">
        <w:rPr>
          <w:rFonts w:cstheme="minorHAnsi"/>
          <w:b/>
          <w:i/>
          <w:u w:val="single"/>
        </w:rPr>
        <w:t xml:space="preserve"> </w:t>
      </w:r>
      <w:proofErr w:type="spellStart"/>
      <w:r w:rsidRPr="005D5991">
        <w:rPr>
          <w:rFonts w:cstheme="minorHAnsi"/>
          <w:b/>
          <w:i/>
          <w:u w:val="single"/>
        </w:rPr>
        <w:t>culverts</w:t>
      </w:r>
      <w:proofErr w:type="spellEnd"/>
      <w:r w:rsidRPr="005D5991">
        <w:rPr>
          <w:rFonts w:cstheme="minorHAnsi"/>
          <w:b/>
          <w:i/>
          <w:u w:val="single"/>
        </w:rPr>
        <w:t xml:space="preserve"> </w:t>
      </w:r>
    </w:p>
    <w:p w:rsidR="007C50C4" w:rsidRPr="005D5991" w:rsidRDefault="007C50C4" w:rsidP="005A2152">
      <w:pPr>
        <w:pStyle w:val="PrformatHTML"/>
        <w:spacing w:line="252" w:lineRule="auto"/>
        <w:jc w:val="both"/>
        <w:rPr>
          <w:rFonts w:asciiTheme="minorHAnsi" w:hAnsiTheme="minorHAnsi" w:cstheme="minorHAnsi"/>
          <w:b/>
          <w:i/>
          <w:sz w:val="22"/>
          <w:u w:val="single"/>
        </w:rPr>
      </w:pPr>
    </w:p>
    <w:p w:rsidR="007C50C4" w:rsidRPr="00900204" w:rsidRDefault="007C50C4" w:rsidP="005A2152">
      <w:pPr>
        <w:pStyle w:val="PrformatHTML"/>
        <w:tabs>
          <w:tab w:val="clear" w:pos="916"/>
          <w:tab w:val="clear" w:pos="1832"/>
          <w:tab w:val="clear" w:pos="2748"/>
        </w:tabs>
        <w:spacing w:line="252" w:lineRule="auto"/>
        <w:ind w:left="2268" w:hanging="2268"/>
        <w:jc w:val="both"/>
        <w:rPr>
          <w:rFonts w:asciiTheme="minorHAnsi" w:hAnsiTheme="minorHAnsi" w:cstheme="minorHAnsi"/>
          <w:sz w:val="22"/>
        </w:rPr>
      </w:pPr>
      <w:r w:rsidRPr="00900204">
        <w:rPr>
          <w:rFonts w:asciiTheme="minorHAnsi" w:hAnsiTheme="minorHAnsi" w:cstheme="minorHAnsi"/>
          <w:sz w:val="22"/>
        </w:rPr>
        <w:t>ATTENDU QUE</w:t>
      </w:r>
      <w:r w:rsidRPr="00900204">
        <w:rPr>
          <w:rFonts w:asciiTheme="minorHAnsi" w:hAnsiTheme="minorHAnsi" w:cstheme="minorHAnsi"/>
          <w:sz w:val="22"/>
        </w:rPr>
        <w:tab/>
        <w:t xml:space="preserve">des travaux de remplacement de ponceaux sont nécessaires sur </w:t>
      </w:r>
      <w:r>
        <w:rPr>
          <w:rFonts w:asciiTheme="minorHAnsi" w:hAnsiTheme="minorHAnsi" w:cstheme="minorHAnsi"/>
          <w:sz w:val="22"/>
        </w:rPr>
        <w:t>des chemins de la municipalité;</w:t>
      </w:r>
    </w:p>
    <w:p w:rsidR="007C50C4" w:rsidRPr="00900204" w:rsidRDefault="007C50C4" w:rsidP="005A2152">
      <w:pPr>
        <w:pStyle w:val="PrformatHTML"/>
        <w:tabs>
          <w:tab w:val="clear" w:pos="2748"/>
        </w:tabs>
        <w:spacing w:line="252" w:lineRule="auto"/>
        <w:ind w:left="2268" w:hanging="2268"/>
        <w:jc w:val="both"/>
        <w:rPr>
          <w:rFonts w:asciiTheme="minorHAnsi" w:hAnsiTheme="minorHAnsi" w:cstheme="minorHAnsi"/>
        </w:rPr>
      </w:pPr>
    </w:p>
    <w:p w:rsidR="007C50C4" w:rsidRDefault="007C50C4"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sz w:val="22"/>
          <w:lang w:val="en"/>
        </w:rPr>
      </w:pPr>
      <w:r w:rsidRPr="00900204">
        <w:rPr>
          <w:rFonts w:asciiTheme="minorHAnsi" w:hAnsiTheme="minorHAnsi" w:cstheme="minorHAnsi"/>
          <w:i/>
          <w:sz w:val="22"/>
          <w:lang w:val="en-CA"/>
        </w:rPr>
        <w:t>WHEREAS</w:t>
      </w:r>
      <w:r w:rsidRPr="00900204">
        <w:rPr>
          <w:rFonts w:asciiTheme="minorHAnsi" w:hAnsiTheme="minorHAnsi" w:cstheme="minorHAnsi"/>
          <w:i/>
          <w:sz w:val="22"/>
          <w:lang w:val="en-CA"/>
        </w:rPr>
        <w:tab/>
      </w:r>
      <w:r w:rsidRPr="00AF79C9">
        <w:rPr>
          <w:rFonts w:asciiTheme="minorHAnsi" w:hAnsiTheme="minorHAnsi" w:cstheme="minorHAnsi"/>
          <w:i/>
          <w:sz w:val="22"/>
          <w:lang w:val="en"/>
        </w:rPr>
        <w:t>culvert replacement work is necessary on municipal roads;</w:t>
      </w:r>
    </w:p>
    <w:p w:rsidR="007C50C4" w:rsidRPr="00900204" w:rsidRDefault="007C50C4"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sz w:val="22"/>
          <w:lang w:val="en"/>
        </w:rPr>
      </w:pPr>
    </w:p>
    <w:p w:rsidR="007C50C4" w:rsidRPr="00900204" w:rsidRDefault="007C50C4" w:rsidP="005A2152">
      <w:pPr>
        <w:pStyle w:val="PrformatHTML"/>
        <w:tabs>
          <w:tab w:val="clear" w:pos="1832"/>
          <w:tab w:val="clear" w:pos="2748"/>
        </w:tabs>
        <w:spacing w:line="252" w:lineRule="auto"/>
        <w:ind w:left="2268" w:hanging="2268"/>
        <w:jc w:val="both"/>
        <w:rPr>
          <w:rFonts w:asciiTheme="minorHAnsi" w:hAnsiTheme="minorHAnsi" w:cstheme="minorHAnsi"/>
          <w:sz w:val="22"/>
        </w:rPr>
      </w:pPr>
      <w:r w:rsidRPr="00900204">
        <w:rPr>
          <w:rFonts w:asciiTheme="minorHAnsi" w:hAnsiTheme="minorHAnsi" w:cstheme="minorHAnsi"/>
          <w:sz w:val="22"/>
        </w:rPr>
        <w:t>ATTENDU QUE</w:t>
      </w:r>
      <w:r w:rsidRPr="00900204">
        <w:rPr>
          <w:rFonts w:asciiTheme="minorHAnsi" w:hAnsiTheme="minorHAnsi" w:cstheme="minorHAnsi"/>
          <w:sz w:val="22"/>
        </w:rPr>
        <w:tab/>
        <w:t>des ponceaux doivent être achetés pour</w:t>
      </w:r>
      <w:r>
        <w:rPr>
          <w:rFonts w:asciiTheme="minorHAnsi" w:hAnsiTheme="minorHAnsi" w:cstheme="minorHAnsi"/>
          <w:sz w:val="22"/>
        </w:rPr>
        <w:t xml:space="preserve"> l’inventaire et</w:t>
      </w:r>
      <w:r w:rsidRPr="00900204">
        <w:rPr>
          <w:rFonts w:asciiTheme="minorHAnsi" w:hAnsiTheme="minorHAnsi" w:cstheme="minorHAnsi"/>
          <w:sz w:val="22"/>
        </w:rPr>
        <w:t xml:space="preserve"> procéder </w:t>
      </w:r>
      <w:r>
        <w:rPr>
          <w:rFonts w:asciiTheme="minorHAnsi" w:hAnsiTheme="minorHAnsi" w:cstheme="minorHAnsi"/>
          <w:sz w:val="22"/>
        </w:rPr>
        <w:t>aux travaux nécessaires;</w:t>
      </w:r>
    </w:p>
    <w:p w:rsidR="007C50C4" w:rsidRPr="00900204" w:rsidRDefault="007C50C4" w:rsidP="005A2152">
      <w:pPr>
        <w:pStyle w:val="PrformatHTML"/>
        <w:tabs>
          <w:tab w:val="clear" w:pos="2748"/>
        </w:tabs>
        <w:spacing w:line="252" w:lineRule="auto"/>
        <w:ind w:left="2268" w:hanging="2268"/>
        <w:jc w:val="both"/>
        <w:rPr>
          <w:rFonts w:asciiTheme="minorHAnsi" w:hAnsiTheme="minorHAnsi" w:cstheme="minorHAnsi"/>
          <w:sz w:val="22"/>
        </w:rPr>
      </w:pPr>
    </w:p>
    <w:p w:rsidR="007C50C4" w:rsidRPr="00900204" w:rsidRDefault="007C50C4" w:rsidP="005A2152">
      <w:pPr>
        <w:pStyle w:val="PrformatHTML"/>
        <w:tabs>
          <w:tab w:val="clear" w:pos="916"/>
          <w:tab w:val="clear" w:pos="1832"/>
          <w:tab w:val="clear" w:pos="2748"/>
          <w:tab w:val="left" w:pos="2835"/>
        </w:tabs>
        <w:spacing w:line="252" w:lineRule="auto"/>
        <w:ind w:left="2268" w:hanging="2268"/>
        <w:jc w:val="both"/>
        <w:rPr>
          <w:rFonts w:asciiTheme="minorHAnsi" w:hAnsiTheme="minorHAnsi" w:cstheme="minorHAnsi"/>
          <w:i/>
          <w:sz w:val="22"/>
          <w:lang w:val="en"/>
        </w:rPr>
      </w:pPr>
      <w:r w:rsidRPr="00900204">
        <w:rPr>
          <w:rFonts w:asciiTheme="minorHAnsi" w:hAnsiTheme="minorHAnsi" w:cstheme="minorHAnsi"/>
          <w:i/>
          <w:sz w:val="22"/>
          <w:lang w:val="en-CA"/>
        </w:rPr>
        <w:t>WHEREAS</w:t>
      </w:r>
      <w:r w:rsidRPr="00900204">
        <w:rPr>
          <w:rFonts w:asciiTheme="minorHAnsi" w:hAnsiTheme="minorHAnsi" w:cstheme="minorHAnsi"/>
          <w:i/>
          <w:sz w:val="22"/>
          <w:lang w:val="en-CA"/>
        </w:rPr>
        <w:tab/>
      </w:r>
      <w:r w:rsidRPr="00531EA2">
        <w:rPr>
          <w:rFonts w:asciiTheme="minorHAnsi" w:hAnsiTheme="minorHAnsi" w:cstheme="minorHAnsi"/>
          <w:i/>
          <w:sz w:val="22"/>
          <w:lang w:val="en"/>
        </w:rPr>
        <w:t>culverts must be purchased for the inventory and carry out the necessary work;</w:t>
      </w:r>
    </w:p>
    <w:p w:rsidR="007C50C4" w:rsidRPr="00900204" w:rsidRDefault="007C50C4" w:rsidP="005A2152">
      <w:pPr>
        <w:pStyle w:val="PrformatHTML"/>
        <w:tabs>
          <w:tab w:val="clear" w:pos="2748"/>
          <w:tab w:val="left" w:pos="2835"/>
        </w:tabs>
        <w:spacing w:line="252" w:lineRule="auto"/>
        <w:ind w:left="2268" w:hanging="2268"/>
        <w:jc w:val="both"/>
        <w:rPr>
          <w:rFonts w:asciiTheme="minorHAnsi" w:hAnsiTheme="minorHAnsi" w:cstheme="minorHAnsi"/>
          <w:i/>
          <w:sz w:val="22"/>
          <w:lang w:val="en"/>
        </w:rPr>
      </w:pPr>
    </w:p>
    <w:p w:rsidR="007C50C4" w:rsidRPr="0094277D" w:rsidRDefault="007C50C4" w:rsidP="005A2152">
      <w:pPr>
        <w:pStyle w:val="Sansinterligne"/>
        <w:spacing w:line="252" w:lineRule="auto"/>
        <w:ind w:left="2268" w:hanging="2268"/>
        <w:jc w:val="both"/>
        <w:rPr>
          <w:rFonts w:cstheme="minorHAnsi"/>
        </w:rPr>
      </w:pPr>
      <w:r>
        <w:rPr>
          <w:rFonts w:cstheme="minorHAnsi"/>
        </w:rPr>
        <w:t xml:space="preserve">ATTENDU </w:t>
      </w:r>
      <w:r w:rsidRPr="0094277D">
        <w:rPr>
          <w:rFonts w:cstheme="minorHAnsi"/>
        </w:rPr>
        <w:t>QUE</w:t>
      </w:r>
      <w:r w:rsidRPr="0094277D">
        <w:rPr>
          <w:rFonts w:cstheme="minorHAnsi"/>
        </w:rPr>
        <w:tab/>
        <w:t xml:space="preserve">des soumissions ont été demandées </w:t>
      </w:r>
      <w:r>
        <w:rPr>
          <w:rFonts w:cstheme="minorHAnsi"/>
        </w:rPr>
        <w:t>pour l’achat de 120 ponceaux de 450 mm de diamètre :</w:t>
      </w:r>
    </w:p>
    <w:p w:rsidR="007C50C4" w:rsidRPr="0094277D" w:rsidRDefault="007C50C4" w:rsidP="005A2152">
      <w:pPr>
        <w:pStyle w:val="Sansinterligne"/>
        <w:spacing w:line="252" w:lineRule="auto"/>
        <w:ind w:left="2268" w:hanging="2268"/>
        <w:jc w:val="both"/>
        <w:rPr>
          <w:rFonts w:cstheme="minorHAnsi"/>
        </w:rPr>
      </w:pPr>
    </w:p>
    <w:p w:rsidR="007C50C4" w:rsidRDefault="007C50C4" w:rsidP="005A2152">
      <w:pPr>
        <w:pStyle w:val="Sansinterligne"/>
        <w:spacing w:line="252"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457551">
        <w:rPr>
          <w:rFonts w:cstheme="minorHAnsi"/>
          <w:i/>
          <w:lang w:val="en-CA"/>
        </w:rPr>
        <w:t xml:space="preserve">tenders were requested for the purchase of </w:t>
      </w:r>
      <w:r>
        <w:rPr>
          <w:rFonts w:cstheme="minorHAnsi"/>
          <w:i/>
          <w:lang w:val="en-CA"/>
        </w:rPr>
        <w:t>120 culverts 450 mm in diameter:</w:t>
      </w:r>
    </w:p>
    <w:p w:rsidR="007C50C4" w:rsidRDefault="007C50C4" w:rsidP="005A2152">
      <w:pPr>
        <w:pStyle w:val="Sansinterligne"/>
        <w:spacing w:line="252" w:lineRule="auto"/>
        <w:ind w:left="2268" w:hanging="2268"/>
        <w:jc w:val="both"/>
        <w:rPr>
          <w:rFonts w:cstheme="minorHAnsi"/>
          <w:lang w:val="en-CA"/>
        </w:rPr>
      </w:pPr>
    </w:p>
    <w:tbl>
      <w:tblPr>
        <w:tblStyle w:val="Grilledutableau"/>
        <w:tblW w:w="0" w:type="auto"/>
        <w:tblInd w:w="2268" w:type="dxa"/>
        <w:tblLook w:val="04A0" w:firstRow="1" w:lastRow="0" w:firstColumn="1" w:lastColumn="0" w:noHBand="0" w:noVBand="1"/>
      </w:tblPr>
      <w:tblGrid>
        <w:gridCol w:w="3596"/>
        <w:gridCol w:w="1772"/>
      </w:tblGrid>
      <w:tr w:rsidR="007C50C4" w:rsidTr="005A2152">
        <w:tc>
          <w:tcPr>
            <w:tcW w:w="4361" w:type="dxa"/>
          </w:tcPr>
          <w:p w:rsidR="007C50C4" w:rsidRPr="001F699B" w:rsidRDefault="007C50C4" w:rsidP="005A2152">
            <w:pPr>
              <w:pStyle w:val="Sansinterligne"/>
              <w:spacing w:before="80" w:after="80" w:line="252" w:lineRule="auto"/>
              <w:jc w:val="center"/>
              <w:rPr>
                <w:rFonts w:cstheme="minorHAnsi"/>
                <w:b/>
                <w:lang w:val="en-CA"/>
              </w:rPr>
            </w:pPr>
            <w:r>
              <w:rPr>
                <w:rFonts w:cstheme="minorHAnsi"/>
                <w:b/>
                <w:lang w:val="en-CA"/>
              </w:rPr>
              <w:lastRenderedPageBreak/>
              <w:t>FOURNISSEUR/SUPPLIER</w:t>
            </w:r>
          </w:p>
        </w:tc>
        <w:tc>
          <w:tcPr>
            <w:tcW w:w="2126" w:type="dxa"/>
          </w:tcPr>
          <w:p w:rsidR="007C50C4" w:rsidRPr="001F699B" w:rsidRDefault="007C50C4" w:rsidP="005A2152">
            <w:pPr>
              <w:pStyle w:val="Sansinterligne"/>
              <w:spacing w:before="80" w:after="80" w:line="252" w:lineRule="auto"/>
              <w:jc w:val="center"/>
              <w:rPr>
                <w:rFonts w:cstheme="minorHAnsi"/>
                <w:b/>
                <w:lang w:val="en-CA"/>
              </w:rPr>
            </w:pPr>
            <w:r>
              <w:rPr>
                <w:rFonts w:cstheme="minorHAnsi"/>
                <w:b/>
                <w:lang w:val="en-CA"/>
              </w:rPr>
              <w:t>PRIX/PRICE</w:t>
            </w:r>
          </w:p>
        </w:tc>
      </w:tr>
      <w:tr w:rsidR="007C50C4" w:rsidTr="005A2152">
        <w:tc>
          <w:tcPr>
            <w:tcW w:w="4361" w:type="dxa"/>
          </w:tcPr>
          <w:p w:rsidR="007C50C4" w:rsidRDefault="007C50C4" w:rsidP="005A2152">
            <w:pPr>
              <w:pStyle w:val="Sansinterligne"/>
              <w:spacing w:before="80" w:after="80" w:line="252" w:lineRule="auto"/>
              <w:jc w:val="both"/>
              <w:rPr>
                <w:rFonts w:cstheme="minorHAnsi"/>
                <w:lang w:val="en-CA"/>
              </w:rPr>
            </w:pPr>
            <w:proofErr w:type="spellStart"/>
            <w:r>
              <w:rPr>
                <w:rFonts w:cstheme="minorHAnsi"/>
                <w:lang w:val="en-CA"/>
              </w:rPr>
              <w:t>Armtec</w:t>
            </w:r>
            <w:proofErr w:type="spellEnd"/>
          </w:p>
        </w:tc>
        <w:tc>
          <w:tcPr>
            <w:tcW w:w="2126" w:type="dxa"/>
          </w:tcPr>
          <w:p w:rsidR="007C50C4" w:rsidRDefault="007C50C4" w:rsidP="005A2152">
            <w:pPr>
              <w:pStyle w:val="Sansinterligne"/>
              <w:spacing w:before="80" w:after="80" w:line="252" w:lineRule="auto"/>
              <w:jc w:val="right"/>
              <w:rPr>
                <w:rFonts w:cstheme="minorHAnsi"/>
                <w:lang w:val="en-CA"/>
              </w:rPr>
            </w:pPr>
            <w:r>
              <w:rPr>
                <w:rFonts w:cstheme="minorHAnsi"/>
                <w:lang w:val="en-CA"/>
              </w:rPr>
              <w:t>44 143,20$</w:t>
            </w:r>
          </w:p>
        </w:tc>
      </w:tr>
      <w:tr w:rsidR="007C50C4" w:rsidTr="005A2152">
        <w:tc>
          <w:tcPr>
            <w:tcW w:w="4361" w:type="dxa"/>
          </w:tcPr>
          <w:p w:rsidR="007C50C4" w:rsidRDefault="007C50C4" w:rsidP="005A2152">
            <w:pPr>
              <w:pStyle w:val="Sansinterligne"/>
              <w:spacing w:before="80" w:after="80" w:line="252" w:lineRule="auto"/>
              <w:jc w:val="both"/>
              <w:rPr>
                <w:rFonts w:cstheme="minorHAnsi"/>
                <w:lang w:val="en-CA"/>
              </w:rPr>
            </w:pPr>
            <w:proofErr w:type="spellStart"/>
            <w:r>
              <w:rPr>
                <w:rFonts w:cstheme="minorHAnsi"/>
                <w:lang w:val="en-CA"/>
              </w:rPr>
              <w:t>Spécialiste</w:t>
            </w:r>
            <w:proofErr w:type="spellEnd"/>
            <w:r>
              <w:rPr>
                <w:rFonts w:cstheme="minorHAnsi"/>
                <w:lang w:val="en-CA"/>
              </w:rPr>
              <w:t xml:space="preserve"> du </w:t>
            </w:r>
            <w:proofErr w:type="spellStart"/>
            <w:r>
              <w:rPr>
                <w:rFonts w:cstheme="minorHAnsi"/>
                <w:lang w:val="en-CA"/>
              </w:rPr>
              <w:t>ponceau</w:t>
            </w:r>
            <w:proofErr w:type="spellEnd"/>
          </w:p>
        </w:tc>
        <w:tc>
          <w:tcPr>
            <w:tcW w:w="2126" w:type="dxa"/>
          </w:tcPr>
          <w:p w:rsidR="007C50C4" w:rsidRDefault="007C50C4" w:rsidP="005A2152">
            <w:pPr>
              <w:pStyle w:val="Sansinterligne"/>
              <w:spacing w:before="80" w:after="80" w:line="252" w:lineRule="auto"/>
              <w:jc w:val="right"/>
              <w:rPr>
                <w:rFonts w:cstheme="minorHAnsi"/>
                <w:lang w:val="en-CA"/>
              </w:rPr>
            </w:pPr>
            <w:r>
              <w:rPr>
                <w:rFonts w:cstheme="minorHAnsi"/>
                <w:lang w:val="en-CA"/>
              </w:rPr>
              <w:t>47 400,00$</w:t>
            </w:r>
          </w:p>
        </w:tc>
      </w:tr>
      <w:tr w:rsidR="007C50C4" w:rsidTr="005A2152">
        <w:tc>
          <w:tcPr>
            <w:tcW w:w="4361" w:type="dxa"/>
          </w:tcPr>
          <w:p w:rsidR="007C50C4" w:rsidRDefault="007C50C4" w:rsidP="005A2152">
            <w:pPr>
              <w:pStyle w:val="Sansinterligne"/>
              <w:spacing w:before="80" w:after="80" w:line="252" w:lineRule="auto"/>
              <w:jc w:val="both"/>
              <w:rPr>
                <w:rFonts w:cstheme="minorHAnsi"/>
                <w:lang w:val="en-CA"/>
              </w:rPr>
            </w:pPr>
            <w:proofErr w:type="spellStart"/>
            <w:r>
              <w:rPr>
                <w:rFonts w:cstheme="minorHAnsi"/>
                <w:lang w:val="en-CA"/>
              </w:rPr>
              <w:t>Emco</w:t>
            </w:r>
            <w:proofErr w:type="spellEnd"/>
          </w:p>
        </w:tc>
        <w:tc>
          <w:tcPr>
            <w:tcW w:w="2126" w:type="dxa"/>
          </w:tcPr>
          <w:p w:rsidR="007C50C4" w:rsidRDefault="007C50C4" w:rsidP="005A2152">
            <w:pPr>
              <w:pStyle w:val="Sansinterligne"/>
              <w:spacing w:before="80" w:after="80" w:line="252" w:lineRule="auto"/>
              <w:jc w:val="right"/>
              <w:rPr>
                <w:rFonts w:cstheme="minorHAnsi"/>
                <w:lang w:val="en-CA"/>
              </w:rPr>
            </w:pPr>
            <w:r>
              <w:rPr>
                <w:rFonts w:cstheme="minorHAnsi"/>
                <w:lang w:val="en-CA"/>
              </w:rPr>
              <w:t>46 866,54$</w:t>
            </w:r>
          </w:p>
        </w:tc>
      </w:tr>
      <w:tr w:rsidR="007C50C4" w:rsidTr="005A2152">
        <w:tc>
          <w:tcPr>
            <w:tcW w:w="4361" w:type="dxa"/>
          </w:tcPr>
          <w:p w:rsidR="007C50C4" w:rsidRDefault="007C50C4" w:rsidP="005A2152">
            <w:pPr>
              <w:pStyle w:val="Sansinterligne"/>
              <w:spacing w:before="80" w:after="80" w:line="252" w:lineRule="auto"/>
              <w:jc w:val="both"/>
              <w:rPr>
                <w:rFonts w:cstheme="minorHAnsi"/>
                <w:lang w:val="en-CA"/>
              </w:rPr>
            </w:pPr>
            <w:proofErr w:type="spellStart"/>
            <w:r>
              <w:rPr>
                <w:rFonts w:cstheme="minorHAnsi"/>
                <w:lang w:val="en-CA"/>
              </w:rPr>
              <w:t>Ciment</w:t>
            </w:r>
            <w:proofErr w:type="spellEnd"/>
            <w:r>
              <w:rPr>
                <w:rFonts w:cstheme="minorHAnsi"/>
                <w:lang w:val="en-CA"/>
              </w:rPr>
              <w:t xml:space="preserve"> Lacasse</w:t>
            </w:r>
          </w:p>
        </w:tc>
        <w:tc>
          <w:tcPr>
            <w:tcW w:w="2126" w:type="dxa"/>
          </w:tcPr>
          <w:p w:rsidR="007C50C4" w:rsidRPr="00D06A1C" w:rsidRDefault="007C50C4" w:rsidP="005A2152">
            <w:pPr>
              <w:pStyle w:val="Sansinterligne"/>
              <w:spacing w:before="80" w:after="80" w:line="252" w:lineRule="auto"/>
              <w:jc w:val="right"/>
              <w:rPr>
                <w:rFonts w:cstheme="minorHAnsi"/>
                <w:b/>
                <w:lang w:val="en-CA"/>
              </w:rPr>
            </w:pPr>
            <w:r w:rsidRPr="00D06A1C">
              <w:rPr>
                <w:rFonts w:cstheme="minorHAnsi"/>
                <w:b/>
                <w:lang w:val="en-CA"/>
              </w:rPr>
              <w:t>37 047,60$</w:t>
            </w:r>
          </w:p>
        </w:tc>
      </w:tr>
    </w:tbl>
    <w:p w:rsidR="007C50C4" w:rsidRPr="00900204" w:rsidRDefault="007C50C4" w:rsidP="005A2152">
      <w:pPr>
        <w:pStyle w:val="Sansinterligne"/>
        <w:spacing w:line="252" w:lineRule="auto"/>
        <w:ind w:left="2268" w:hanging="2268"/>
        <w:jc w:val="both"/>
        <w:rPr>
          <w:rFonts w:cstheme="minorHAnsi"/>
          <w:lang w:val="en-CA"/>
        </w:rPr>
      </w:pPr>
    </w:p>
    <w:p w:rsidR="007C50C4" w:rsidRDefault="007C50C4" w:rsidP="005A2152">
      <w:pPr>
        <w:pStyle w:val="PrformatHTML"/>
        <w:tabs>
          <w:tab w:val="clear" w:pos="916"/>
          <w:tab w:val="clear" w:pos="1832"/>
          <w:tab w:val="clear" w:pos="2748"/>
        </w:tabs>
        <w:spacing w:line="252" w:lineRule="auto"/>
        <w:ind w:left="2268" w:hanging="2268"/>
        <w:jc w:val="both"/>
        <w:rPr>
          <w:rFonts w:asciiTheme="minorHAnsi" w:eastAsiaTheme="minorHAnsi" w:hAnsiTheme="minorHAnsi" w:cstheme="minorHAnsi"/>
          <w:sz w:val="22"/>
          <w:szCs w:val="22"/>
          <w:lang w:eastAsia="en-US"/>
        </w:rPr>
      </w:pPr>
      <w:r w:rsidRPr="00900204">
        <w:rPr>
          <w:rFonts w:asciiTheme="minorHAnsi" w:hAnsiTheme="minorHAnsi" w:cstheme="minorHAnsi"/>
          <w:color w:val="000000"/>
          <w:szCs w:val="22"/>
        </w:rPr>
        <w:t>EN CONSÉQUENCE</w:t>
      </w:r>
      <w:r w:rsidRPr="00900204">
        <w:rPr>
          <w:rFonts w:asciiTheme="minorHAnsi" w:hAnsiTheme="minorHAnsi" w:cstheme="minorHAnsi"/>
          <w:color w:val="000000"/>
          <w:szCs w:val="22"/>
        </w:rPr>
        <w:tab/>
      </w:r>
      <w:r w:rsidRPr="00900204">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la conseillère Manon Jutras</w:t>
      </w:r>
      <w:r w:rsidRPr="00900204">
        <w:rPr>
          <w:rFonts w:asciiTheme="minorHAnsi" w:hAnsiTheme="minorHAnsi" w:cstheme="minorHAnsi"/>
          <w:color w:val="000000"/>
          <w:sz w:val="22"/>
          <w:szCs w:val="22"/>
        </w:rPr>
        <w:t xml:space="preserve"> et résolu d’</w:t>
      </w:r>
      <w:r w:rsidRPr="00900204">
        <w:rPr>
          <w:rFonts w:asciiTheme="minorHAnsi" w:eastAsiaTheme="minorHAnsi" w:hAnsiTheme="minorHAnsi" w:cstheme="minorHAnsi"/>
          <w:sz w:val="22"/>
          <w:szCs w:val="22"/>
          <w:lang w:eastAsia="en-US"/>
        </w:rPr>
        <w:t xml:space="preserve">autoriser l’achat de </w:t>
      </w:r>
      <w:r>
        <w:rPr>
          <w:rFonts w:asciiTheme="minorHAnsi" w:eastAsiaTheme="minorHAnsi" w:hAnsiTheme="minorHAnsi" w:cstheme="minorHAnsi"/>
          <w:sz w:val="22"/>
          <w:szCs w:val="22"/>
          <w:lang w:eastAsia="en-US"/>
        </w:rPr>
        <w:t xml:space="preserve">120 ponceaux de 450 mm de diamètre </w:t>
      </w:r>
      <w:r w:rsidRPr="00900204">
        <w:rPr>
          <w:rFonts w:asciiTheme="minorHAnsi" w:eastAsiaTheme="minorHAnsi" w:hAnsiTheme="minorHAnsi" w:cstheme="minorHAnsi"/>
          <w:sz w:val="22"/>
          <w:szCs w:val="22"/>
          <w:lang w:eastAsia="en-US"/>
        </w:rPr>
        <w:t xml:space="preserve">auprès de </w:t>
      </w:r>
      <w:r>
        <w:rPr>
          <w:rFonts w:asciiTheme="minorHAnsi" w:eastAsiaTheme="minorHAnsi" w:hAnsiTheme="minorHAnsi" w:cstheme="minorHAnsi"/>
          <w:sz w:val="22"/>
          <w:szCs w:val="22"/>
          <w:lang w:eastAsia="en-US"/>
        </w:rPr>
        <w:t>Ciment Lacasse</w:t>
      </w:r>
      <w:r w:rsidRPr="00900204">
        <w:rPr>
          <w:rFonts w:asciiTheme="minorHAnsi" w:eastAsiaTheme="minorHAnsi" w:hAnsiTheme="minorHAnsi" w:cstheme="minorHAnsi"/>
          <w:sz w:val="22"/>
          <w:szCs w:val="22"/>
          <w:lang w:eastAsia="en-US"/>
        </w:rPr>
        <w:t xml:space="preserve"> pour un montant de </w:t>
      </w:r>
      <w:r>
        <w:rPr>
          <w:rFonts w:asciiTheme="minorHAnsi" w:eastAsiaTheme="minorHAnsi" w:hAnsiTheme="minorHAnsi" w:cstheme="minorHAnsi"/>
          <w:sz w:val="22"/>
          <w:szCs w:val="22"/>
          <w:lang w:eastAsia="en-US"/>
        </w:rPr>
        <w:t>37 047,60$, excluant les taxes applicables, représentant le prix du</w:t>
      </w:r>
      <w:r w:rsidRPr="00900204">
        <w:rPr>
          <w:rFonts w:asciiTheme="minorHAnsi" w:eastAsiaTheme="minorHAnsi" w:hAnsiTheme="minorHAnsi" w:cstheme="minorHAnsi"/>
          <w:sz w:val="22"/>
          <w:szCs w:val="22"/>
          <w:lang w:eastAsia="en-US"/>
        </w:rPr>
        <w:t xml:space="preserve"> plus bas soumissi</w:t>
      </w:r>
      <w:r>
        <w:rPr>
          <w:rFonts w:asciiTheme="minorHAnsi" w:eastAsiaTheme="minorHAnsi" w:hAnsiTheme="minorHAnsi" w:cstheme="minorHAnsi"/>
          <w:sz w:val="22"/>
          <w:szCs w:val="22"/>
          <w:lang w:eastAsia="en-US"/>
        </w:rPr>
        <w:t>onnaire</w:t>
      </w:r>
      <w:r w:rsidRPr="00900204">
        <w:rPr>
          <w:rFonts w:asciiTheme="minorHAnsi" w:eastAsiaTheme="minorHAnsi" w:hAnsiTheme="minorHAnsi" w:cstheme="minorHAnsi"/>
          <w:sz w:val="22"/>
          <w:szCs w:val="22"/>
          <w:lang w:eastAsia="en-US"/>
        </w:rPr>
        <w:t xml:space="preserve">. </w:t>
      </w:r>
    </w:p>
    <w:p w:rsidR="007C50C4" w:rsidRPr="00A72CF8" w:rsidRDefault="007C50C4" w:rsidP="005A2152">
      <w:pPr>
        <w:pStyle w:val="PrformatHTML"/>
        <w:tabs>
          <w:tab w:val="clear" w:pos="916"/>
          <w:tab w:val="clear" w:pos="1832"/>
          <w:tab w:val="clear" w:pos="2748"/>
        </w:tabs>
        <w:spacing w:line="252" w:lineRule="auto"/>
        <w:ind w:left="2268" w:hanging="2268"/>
        <w:jc w:val="both"/>
        <w:rPr>
          <w:rFonts w:asciiTheme="minorHAnsi" w:hAnsiTheme="minorHAnsi" w:cstheme="minorHAnsi"/>
          <w:sz w:val="22"/>
        </w:rPr>
      </w:pPr>
    </w:p>
    <w:p w:rsidR="007C50C4" w:rsidRDefault="007C50C4" w:rsidP="005A2152">
      <w:pPr>
        <w:pStyle w:val="Sansinterligne"/>
        <w:spacing w:line="252" w:lineRule="auto"/>
        <w:ind w:left="2268"/>
        <w:jc w:val="both"/>
        <w:rPr>
          <w:rFonts w:cstheme="minorHAnsi"/>
        </w:rPr>
      </w:pPr>
      <w:r w:rsidRPr="0085270D">
        <w:rPr>
          <w:rFonts w:cstheme="minorHAnsi"/>
        </w:rPr>
        <w:t>Les fonds</w:t>
      </w:r>
      <w:r>
        <w:rPr>
          <w:rFonts w:cstheme="minorHAnsi"/>
        </w:rPr>
        <w:t xml:space="preserve"> nécessaires seront prélevés au poste budgétaire</w:t>
      </w:r>
      <w:r w:rsidRPr="0085270D">
        <w:rPr>
          <w:rFonts w:cstheme="minorHAnsi"/>
        </w:rPr>
        <w:t xml:space="preserve"> </w:t>
      </w:r>
      <w:r>
        <w:rPr>
          <w:rFonts w:cstheme="minorHAnsi"/>
        </w:rPr>
        <w:t>02.</w:t>
      </w:r>
      <w:r w:rsidRPr="00531EA2">
        <w:rPr>
          <w:rFonts w:cstheme="minorHAnsi"/>
        </w:rPr>
        <w:t>320</w:t>
      </w:r>
      <w:r>
        <w:rPr>
          <w:rFonts w:cstheme="minorHAnsi"/>
        </w:rPr>
        <w:t>.00.</w:t>
      </w:r>
      <w:r w:rsidRPr="00531EA2">
        <w:rPr>
          <w:rFonts w:cstheme="minorHAnsi"/>
        </w:rPr>
        <w:t>721.</w:t>
      </w:r>
    </w:p>
    <w:p w:rsidR="007C50C4" w:rsidRPr="000B4BDF" w:rsidRDefault="007C50C4" w:rsidP="005A2152">
      <w:pPr>
        <w:pStyle w:val="PrformatHTML"/>
        <w:tabs>
          <w:tab w:val="clear" w:pos="2748"/>
        </w:tabs>
        <w:spacing w:line="252" w:lineRule="auto"/>
        <w:jc w:val="both"/>
        <w:rPr>
          <w:rFonts w:asciiTheme="minorHAnsi" w:hAnsiTheme="minorHAnsi" w:cstheme="minorHAnsi"/>
        </w:rPr>
      </w:pPr>
    </w:p>
    <w:p w:rsidR="007C50C4" w:rsidRPr="00A72CF8" w:rsidRDefault="007C50C4" w:rsidP="005A2152">
      <w:pPr>
        <w:pStyle w:val="PrformatHTML"/>
        <w:tabs>
          <w:tab w:val="clear" w:pos="916"/>
          <w:tab w:val="clear" w:pos="1832"/>
          <w:tab w:val="clear" w:pos="2748"/>
        </w:tabs>
        <w:spacing w:line="252" w:lineRule="auto"/>
        <w:ind w:left="2268" w:hanging="2268"/>
        <w:jc w:val="both"/>
        <w:rPr>
          <w:color w:val="000000"/>
          <w:lang w:val="en-CA"/>
        </w:rPr>
      </w:pPr>
      <w:r w:rsidRPr="00900204">
        <w:rPr>
          <w:rFonts w:asciiTheme="minorHAnsi" w:hAnsiTheme="minorHAnsi" w:cstheme="minorHAnsi"/>
          <w:i/>
          <w:sz w:val="22"/>
          <w:lang w:val="en-CA"/>
        </w:rPr>
        <w:t>THEREFORE</w:t>
      </w:r>
      <w:r w:rsidRPr="00900204">
        <w:rPr>
          <w:rFonts w:asciiTheme="minorHAnsi" w:hAnsiTheme="minorHAnsi" w:cstheme="minorHAnsi"/>
          <w:i/>
          <w:sz w:val="22"/>
          <w:lang w:val="en-CA"/>
        </w:rPr>
        <w:tab/>
      </w:r>
      <w:r w:rsidRPr="00900204">
        <w:rPr>
          <w:rFonts w:asciiTheme="minorHAnsi" w:hAnsiTheme="minorHAnsi" w:cstheme="minorHAnsi"/>
          <w:i/>
          <w:sz w:val="22"/>
          <w:lang w:val="en"/>
        </w:rPr>
        <w:t xml:space="preserve">it is </w:t>
      </w:r>
      <w:r>
        <w:rPr>
          <w:rFonts w:asciiTheme="minorHAnsi" w:hAnsiTheme="minorHAnsi" w:cstheme="minorHAnsi"/>
          <w:i/>
          <w:sz w:val="22"/>
          <w:lang w:val="en"/>
        </w:rPr>
        <w:t>proposed</w:t>
      </w:r>
      <w:r w:rsidRPr="00900204">
        <w:rPr>
          <w:rFonts w:asciiTheme="minorHAnsi" w:hAnsiTheme="minorHAnsi" w:cstheme="minorHAnsi"/>
          <w:i/>
          <w:sz w:val="22"/>
          <w:lang w:val="en"/>
        </w:rPr>
        <w:t xml:space="preserve"> by </w:t>
      </w:r>
      <w:proofErr w:type="spellStart"/>
      <w:r>
        <w:rPr>
          <w:rFonts w:asciiTheme="minorHAnsi" w:hAnsiTheme="minorHAnsi" w:cstheme="minorHAnsi"/>
          <w:i/>
          <w:sz w:val="22"/>
          <w:lang w:val="en"/>
        </w:rPr>
        <w:t>Councillor</w:t>
      </w:r>
      <w:proofErr w:type="spellEnd"/>
      <w:r>
        <w:rPr>
          <w:rFonts w:asciiTheme="minorHAnsi" w:hAnsiTheme="minorHAnsi" w:cstheme="minorHAnsi"/>
          <w:i/>
          <w:sz w:val="22"/>
          <w:lang w:val="en"/>
        </w:rPr>
        <w:t xml:space="preserve"> Manon Jutras</w:t>
      </w:r>
      <w:r w:rsidRPr="00900204">
        <w:rPr>
          <w:rFonts w:asciiTheme="minorHAnsi" w:hAnsiTheme="minorHAnsi" w:cstheme="minorHAnsi"/>
          <w:i/>
          <w:sz w:val="22"/>
          <w:lang w:val="en"/>
        </w:rPr>
        <w:t xml:space="preserve"> and </w:t>
      </w:r>
      <w:r w:rsidRPr="00181552">
        <w:rPr>
          <w:rFonts w:asciiTheme="minorHAnsi" w:hAnsiTheme="minorHAnsi" w:cstheme="minorHAnsi"/>
          <w:i/>
          <w:sz w:val="22"/>
          <w:lang w:val="en"/>
        </w:rPr>
        <w:t xml:space="preserve">resolved to authorize the purchase of 120 culverts of 450 mm in diameter from </w:t>
      </w:r>
      <w:proofErr w:type="spellStart"/>
      <w:r w:rsidRPr="00181552">
        <w:rPr>
          <w:rFonts w:asciiTheme="minorHAnsi" w:hAnsiTheme="minorHAnsi" w:cstheme="minorHAnsi"/>
          <w:i/>
          <w:sz w:val="22"/>
          <w:lang w:val="en"/>
        </w:rPr>
        <w:t>Ciment</w:t>
      </w:r>
      <w:proofErr w:type="spellEnd"/>
      <w:r w:rsidRPr="00181552">
        <w:rPr>
          <w:rFonts w:asciiTheme="minorHAnsi" w:hAnsiTheme="minorHAnsi" w:cstheme="minorHAnsi"/>
          <w:i/>
          <w:sz w:val="22"/>
          <w:lang w:val="en"/>
        </w:rPr>
        <w:t xml:space="preserve"> Lacasse for an amount of $ 37,047.60, excluding applicable taxes, representing the price of the lowest bidder. </w:t>
      </w:r>
    </w:p>
    <w:p w:rsidR="007C50C4" w:rsidRPr="00A72CF8" w:rsidRDefault="007C50C4" w:rsidP="005A2152">
      <w:pPr>
        <w:pStyle w:val="Sansinterligne"/>
        <w:spacing w:line="252" w:lineRule="auto"/>
        <w:jc w:val="both"/>
        <w:rPr>
          <w:rFonts w:cstheme="minorHAnsi"/>
          <w:lang w:val="en-CA"/>
        </w:rPr>
      </w:pPr>
    </w:p>
    <w:p w:rsidR="007C50C4" w:rsidRPr="00D63525" w:rsidRDefault="007C50C4" w:rsidP="005A2152">
      <w:pPr>
        <w:spacing w:line="252" w:lineRule="auto"/>
        <w:ind w:left="2268"/>
        <w:rPr>
          <w:i/>
          <w:lang w:val="en-CA"/>
        </w:rPr>
      </w:pPr>
      <w:r w:rsidRPr="00D63525">
        <w:rPr>
          <w:i/>
          <w:lang w:val="en-CA"/>
        </w:rPr>
        <w:t xml:space="preserve">The necessary funds </w:t>
      </w:r>
      <w:r>
        <w:rPr>
          <w:i/>
          <w:lang w:val="en-CA"/>
        </w:rPr>
        <w:t xml:space="preserve">will be taken from budget item </w:t>
      </w:r>
      <w:r w:rsidRPr="001977CB">
        <w:rPr>
          <w:i/>
          <w:lang w:val="en-CA"/>
        </w:rPr>
        <w:t>02.320.00.721.</w:t>
      </w:r>
    </w:p>
    <w:p w:rsidR="008277D0" w:rsidRPr="0081330D" w:rsidRDefault="008277D0" w:rsidP="005A2152">
      <w:pPr>
        <w:tabs>
          <w:tab w:val="left" w:pos="1418"/>
        </w:tabs>
        <w:spacing w:before="120" w:after="0" w:line="252" w:lineRule="auto"/>
        <w:jc w:val="right"/>
        <w:outlineLvl w:val="0"/>
        <w:rPr>
          <w:rFonts w:eastAsia="Times New Roman" w:cstheme="minorHAnsi"/>
          <w:lang w:eastAsia="fr-CA"/>
        </w:rPr>
      </w:pPr>
      <w:r w:rsidRPr="0081330D">
        <w:rPr>
          <w:rFonts w:eastAsia="Times New Roman" w:cstheme="minorHAnsi"/>
          <w:lang w:eastAsia="fr-CA"/>
        </w:rPr>
        <w:t>Adopté à l’unanimité</w:t>
      </w:r>
    </w:p>
    <w:p w:rsidR="008277D0" w:rsidRPr="007C50C4" w:rsidRDefault="008277D0" w:rsidP="005A2152">
      <w:pPr>
        <w:spacing w:after="0" w:line="252" w:lineRule="auto"/>
        <w:jc w:val="right"/>
        <w:rPr>
          <w:rFonts w:cstheme="minorHAnsi"/>
          <w:i/>
        </w:rPr>
      </w:pPr>
      <w:proofErr w:type="spellStart"/>
      <w:r w:rsidRPr="007C50C4">
        <w:rPr>
          <w:rFonts w:cstheme="minorHAnsi"/>
          <w:i/>
        </w:rPr>
        <w:t>Carried</w:t>
      </w:r>
      <w:proofErr w:type="spellEnd"/>
      <w:r w:rsidRPr="007C50C4">
        <w:rPr>
          <w:rFonts w:cstheme="minorHAnsi"/>
          <w:i/>
        </w:rPr>
        <w:t xml:space="preserve"> </w:t>
      </w:r>
      <w:proofErr w:type="spellStart"/>
      <w:r w:rsidRPr="007C50C4">
        <w:rPr>
          <w:rFonts w:cstheme="minorHAnsi"/>
          <w:i/>
        </w:rPr>
        <w:t>unanimously</w:t>
      </w:r>
      <w:proofErr w:type="spellEnd"/>
    </w:p>
    <w:p w:rsidR="008277D0" w:rsidRPr="007C50C4" w:rsidRDefault="008277D0" w:rsidP="005A2152">
      <w:pPr>
        <w:spacing w:after="0" w:line="252" w:lineRule="auto"/>
        <w:jc w:val="right"/>
        <w:rPr>
          <w:rFonts w:eastAsia="Times New Roman" w:cstheme="minorHAnsi"/>
          <w:i/>
          <w:lang w:eastAsia="fr-CA"/>
        </w:rPr>
      </w:pPr>
    </w:p>
    <w:p w:rsidR="000D5B79" w:rsidRDefault="000D5B79" w:rsidP="005A2152">
      <w:pPr>
        <w:spacing w:after="0" w:line="252" w:lineRule="auto"/>
        <w:jc w:val="both"/>
        <w:rPr>
          <w:b/>
          <w:u w:val="single"/>
        </w:rPr>
      </w:pPr>
      <w:r>
        <w:rPr>
          <w:b/>
          <w:u w:val="single"/>
        </w:rPr>
        <w:t>2021-05-150</w:t>
      </w:r>
      <w:r>
        <w:rPr>
          <w:b/>
          <w:u w:val="single"/>
        </w:rPr>
        <w:tab/>
        <w:t>Achat de clôtures</w:t>
      </w:r>
    </w:p>
    <w:p w:rsidR="000D5B79" w:rsidRPr="003A7758" w:rsidRDefault="000D5B79" w:rsidP="005A2152">
      <w:pPr>
        <w:spacing w:after="0" w:line="252" w:lineRule="auto"/>
        <w:jc w:val="both"/>
        <w:rPr>
          <w:b/>
          <w:u w:val="single"/>
        </w:rPr>
      </w:pPr>
    </w:p>
    <w:p w:rsidR="000D5B79" w:rsidRPr="0008596C" w:rsidRDefault="000D5B79" w:rsidP="005A2152">
      <w:pPr>
        <w:spacing w:line="252" w:lineRule="auto"/>
        <w:jc w:val="both"/>
        <w:rPr>
          <w:rFonts w:cstheme="minorHAnsi"/>
          <w:b/>
          <w:i/>
          <w:sz w:val="24"/>
        </w:rPr>
      </w:pPr>
      <w:r>
        <w:rPr>
          <w:b/>
          <w:i/>
          <w:u w:val="single"/>
        </w:rPr>
        <w:t>2021-05</w:t>
      </w:r>
      <w:r w:rsidRPr="0008596C">
        <w:rPr>
          <w:b/>
          <w:i/>
          <w:u w:val="single"/>
        </w:rPr>
        <w:t>-</w:t>
      </w:r>
      <w:r>
        <w:rPr>
          <w:b/>
          <w:i/>
          <w:u w:val="single"/>
        </w:rPr>
        <w:t>150</w:t>
      </w:r>
      <w:r>
        <w:rPr>
          <w:b/>
          <w:i/>
          <w:u w:val="single"/>
        </w:rPr>
        <w:tab/>
      </w:r>
      <w:proofErr w:type="spellStart"/>
      <w:r w:rsidRPr="004E0A65">
        <w:rPr>
          <w:b/>
          <w:i/>
          <w:u w:val="single"/>
        </w:rPr>
        <w:t>Purchase</w:t>
      </w:r>
      <w:proofErr w:type="spellEnd"/>
      <w:r w:rsidRPr="004E0A65">
        <w:rPr>
          <w:b/>
          <w:i/>
          <w:u w:val="single"/>
        </w:rPr>
        <w:t xml:space="preserve"> of </w:t>
      </w:r>
      <w:proofErr w:type="spellStart"/>
      <w:r w:rsidRPr="004E0A65">
        <w:rPr>
          <w:b/>
          <w:i/>
          <w:u w:val="single"/>
        </w:rPr>
        <w:t>fences</w:t>
      </w:r>
      <w:proofErr w:type="spellEnd"/>
    </w:p>
    <w:p w:rsidR="000D5B79" w:rsidRPr="00900204" w:rsidRDefault="000D5B79" w:rsidP="005A2152">
      <w:pPr>
        <w:pStyle w:val="PrformatHTML"/>
        <w:tabs>
          <w:tab w:val="clear" w:pos="916"/>
          <w:tab w:val="clear" w:pos="1832"/>
          <w:tab w:val="clear" w:pos="2748"/>
        </w:tabs>
        <w:spacing w:line="252" w:lineRule="auto"/>
        <w:ind w:left="2268" w:hanging="2268"/>
        <w:jc w:val="both"/>
        <w:rPr>
          <w:rFonts w:asciiTheme="minorHAnsi" w:hAnsiTheme="minorHAnsi" w:cstheme="minorHAnsi"/>
          <w:sz w:val="22"/>
        </w:rPr>
      </w:pPr>
      <w:r w:rsidRPr="00900204">
        <w:rPr>
          <w:rFonts w:asciiTheme="minorHAnsi" w:hAnsiTheme="minorHAnsi" w:cstheme="minorHAnsi"/>
          <w:sz w:val="22"/>
        </w:rPr>
        <w:t>ATTENDU QUE</w:t>
      </w:r>
      <w:r w:rsidRPr="00900204">
        <w:rPr>
          <w:rFonts w:asciiTheme="minorHAnsi" w:hAnsiTheme="minorHAnsi" w:cstheme="minorHAnsi"/>
          <w:sz w:val="22"/>
        </w:rPr>
        <w:tab/>
        <w:t xml:space="preserve">des travaux de </w:t>
      </w:r>
      <w:r>
        <w:rPr>
          <w:rFonts w:asciiTheme="minorHAnsi" w:hAnsiTheme="minorHAnsi" w:cstheme="minorHAnsi"/>
          <w:sz w:val="22"/>
        </w:rPr>
        <w:t xml:space="preserve">réparation, de </w:t>
      </w:r>
      <w:r w:rsidRPr="00900204">
        <w:rPr>
          <w:rFonts w:asciiTheme="minorHAnsi" w:hAnsiTheme="minorHAnsi" w:cstheme="minorHAnsi"/>
          <w:sz w:val="22"/>
        </w:rPr>
        <w:t xml:space="preserve">remplacement </w:t>
      </w:r>
      <w:r>
        <w:rPr>
          <w:rFonts w:asciiTheme="minorHAnsi" w:hAnsiTheme="minorHAnsi" w:cstheme="minorHAnsi"/>
          <w:sz w:val="22"/>
        </w:rPr>
        <w:t>et d’installation de clôtures sont nécessaires au garage municipal, à la station de pompage, au réservoir d’eau, à la caserne du secteur de Pointe-au-Chêne et au camping;</w:t>
      </w:r>
    </w:p>
    <w:p w:rsidR="000D5B79" w:rsidRPr="00900204" w:rsidRDefault="000D5B79" w:rsidP="005A2152">
      <w:pPr>
        <w:pStyle w:val="PrformatHTML"/>
        <w:tabs>
          <w:tab w:val="clear" w:pos="2748"/>
        </w:tabs>
        <w:spacing w:line="252" w:lineRule="auto"/>
        <w:ind w:left="2268" w:hanging="2268"/>
        <w:jc w:val="both"/>
        <w:rPr>
          <w:rFonts w:asciiTheme="minorHAnsi" w:hAnsiTheme="minorHAnsi" w:cstheme="minorHAnsi"/>
        </w:rPr>
      </w:pPr>
    </w:p>
    <w:p w:rsidR="000D5B79" w:rsidRDefault="000D5B79"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sz w:val="22"/>
          <w:lang w:val="en"/>
        </w:rPr>
      </w:pPr>
      <w:r w:rsidRPr="00900204">
        <w:rPr>
          <w:rFonts w:asciiTheme="minorHAnsi" w:hAnsiTheme="minorHAnsi" w:cstheme="minorHAnsi"/>
          <w:i/>
          <w:sz w:val="22"/>
          <w:lang w:val="en-CA"/>
        </w:rPr>
        <w:t>WHEREAS</w:t>
      </w:r>
      <w:r w:rsidRPr="00900204">
        <w:rPr>
          <w:rFonts w:asciiTheme="minorHAnsi" w:hAnsiTheme="minorHAnsi" w:cstheme="minorHAnsi"/>
          <w:i/>
          <w:sz w:val="22"/>
          <w:lang w:val="en-CA"/>
        </w:rPr>
        <w:tab/>
      </w:r>
      <w:r w:rsidRPr="00E513D8">
        <w:rPr>
          <w:rFonts w:asciiTheme="minorHAnsi" w:hAnsiTheme="minorHAnsi" w:cstheme="minorHAnsi"/>
          <w:i/>
          <w:sz w:val="22"/>
          <w:lang w:val="en"/>
        </w:rPr>
        <w:t>repair, replacement and installation work</w:t>
      </w:r>
      <w:r w:rsidRPr="00694187">
        <w:rPr>
          <w:rFonts w:asciiTheme="minorHAnsi" w:hAnsiTheme="minorHAnsi" w:cstheme="minorHAnsi"/>
          <w:i/>
          <w:sz w:val="22"/>
          <w:lang w:val="en"/>
        </w:rPr>
        <w:t xml:space="preserve"> of fences are necessary at the municipal garage, the pumping station, the water tank, the </w:t>
      </w:r>
      <w:r>
        <w:rPr>
          <w:rFonts w:asciiTheme="minorHAnsi" w:hAnsiTheme="minorHAnsi" w:cstheme="minorHAnsi"/>
          <w:i/>
          <w:sz w:val="22"/>
          <w:lang w:val="en"/>
        </w:rPr>
        <w:t xml:space="preserve">fire station </w:t>
      </w:r>
      <w:r w:rsidRPr="00694187">
        <w:rPr>
          <w:rFonts w:asciiTheme="minorHAnsi" w:hAnsiTheme="minorHAnsi" w:cstheme="minorHAnsi"/>
          <w:i/>
          <w:sz w:val="22"/>
          <w:lang w:val="en"/>
        </w:rPr>
        <w:t>in the Pointe-au-</w:t>
      </w:r>
      <w:proofErr w:type="spellStart"/>
      <w:r w:rsidRPr="00694187">
        <w:rPr>
          <w:rFonts w:asciiTheme="minorHAnsi" w:hAnsiTheme="minorHAnsi" w:cstheme="minorHAnsi"/>
          <w:i/>
          <w:sz w:val="22"/>
          <w:lang w:val="en"/>
        </w:rPr>
        <w:t>Chêne</w:t>
      </w:r>
      <w:proofErr w:type="spellEnd"/>
      <w:r w:rsidRPr="00694187">
        <w:rPr>
          <w:rFonts w:asciiTheme="minorHAnsi" w:hAnsiTheme="minorHAnsi" w:cstheme="minorHAnsi"/>
          <w:i/>
          <w:sz w:val="22"/>
          <w:lang w:val="en"/>
        </w:rPr>
        <w:t xml:space="preserve"> sector and the campsite;</w:t>
      </w:r>
    </w:p>
    <w:p w:rsidR="000D5B79" w:rsidRPr="00900204" w:rsidRDefault="000D5B79"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sz w:val="22"/>
          <w:lang w:val="en"/>
        </w:rPr>
      </w:pPr>
    </w:p>
    <w:p w:rsidR="000D5B79" w:rsidRPr="0094277D" w:rsidRDefault="000D5B79" w:rsidP="005A2152">
      <w:pPr>
        <w:pStyle w:val="Sansinterligne"/>
        <w:spacing w:line="252" w:lineRule="auto"/>
        <w:ind w:left="2268" w:hanging="2268"/>
        <w:jc w:val="both"/>
        <w:rPr>
          <w:rFonts w:cstheme="minorHAnsi"/>
        </w:rPr>
      </w:pPr>
      <w:r>
        <w:rPr>
          <w:rFonts w:cstheme="minorHAnsi"/>
        </w:rPr>
        <w:t xml:space="preserve">ATTENDU </w:t>
      </w:r>
      <w:r w:rsidRPr="0094277D">
        <w:rPr>
          <w:rFonts w:cstheme="minorHAnsi"/>
        </w:rPr>
        <w:t>QUE</w:t>
      </w:r>
      <w:r w:rsidRPr="0094277D">
        <w:rPr>
          <w:rFonts w:cstheme="minorHAnsi"/>
        </w:rPr>
        <w:tab/>
        <w:t xml:space="preserve">des soumissions ont été demandées </w:t>
      </w:r>
      <w:r>
        <w:rPr>
          <w:rFonts w:cstheme="minorHAnsi"/>
        </w:rPr>
        <w:t>à 3 fournisseurs pour le remplacement, la réparation et l’installation de clôtures et qu’un seul a répondu à l’appel :</w:t>
      </w:r>
    </w:p>
    <w:p w:rsidR="000D5B79" w:rsidRPr="0094277D" w:rsidRDefault="000D5B79" w:rsidP="005A2152">
      <w:pPr>
        <w:pStyle w:val="Sansinterligne"/>
        <w:spacing w:line="252" w:lineRule="auto"/>
        <w:ind w:left="2268" w:hanging="2268"/>
        <w:jc w:val="both"/>
        <w:rPr>
          <w:rFonts w:cstheme="minorHAnsi"/>
        </w:rPr>
      </w:pPr>
    </w:p>
    <w:p w:rsidR="000D5B79" w:rsidRDefault="000D5B79" w:rsidP="005A2152">
      <w:pPr>
        <w:pStyle w:val="Sansinterligne"/>
        <w:spacing w:line="252" w:lineRule="auto"/>
        <w:ind w:left="2268" w:hanging="2268"/>
        <w:jc w:val="both"/>
        <w:rPr>
          <w:rFonts w:cstheme="minorHAnsi"/>
          <w:i/>
          <w:lang w:val="en-CA"/>
        </w:rPr>
      </w:pPr>
      <w:r w:rsidRPr="00D9683B">
        <w:rPr>
          <w:rFonts w:cstheme="minorHAnsi"/>
          <w:i/>
          <w:lang w:val="en-CA"/>
        </w:rPr>
        <w:t xml:space="preserve">WHEREAS </w:t>
      </w:r>
      <w:r>
        <w:rPr>
          <w:rFonts w:cstheme="minorHAnsi"/>
          <w:i/>
          <w:lang w:val="en-CA"/>
        </w:rPr>
        <w:tab/>
      </w:r>
      <w:r w:rsidRPr="00157B13">
        <w:rPr>
          <w:rFonts w:cstheme="minorHAnsi"/>
          <w:i/>
          <w:lang w:val="en-CA"/>
        </w:rPr>
        <w:t xml:space="preserve">bids were requested from 3 suppliers for the </w:t>
      </w:r>
      <w:r w:rsidRPr="00E513D8">
        <w:rPr>
          <w:rFonts w:cstheme="minorHAnsi"/>
          <w:i/>
          <w:lang w:val="en"/>
        </w:rPr>
        <w:t>repair, replacement and installation work</w:t>
      </w:r>
      <w:r w:rsidRPr="00694187">
        <w:rPr>
          <w:rFonts w:cstheme="minorHAnsi"/>
          <w:i/>
          <w:lang w:val="en"/>
        </w:rPr>
        <w:t xml:space="preserve"> of fences</w:t>
      </w:r>
      <w:r>
        <w:rPr>
          <w:rFonts w:cstheme="minorHAnsi"/>
          <w:i/>
          <w:lang w:val="en-CA"/>
        </w:rPr>
        <w:t xml:space="preserve"> and only one answered the call:</w:t>
      </w:r>
    </w:p>
    <w:p w:rsidR="000D5B79" w:rsidRDefault="000D5B79" w:rsidP="005A2152">
      <w:pPr>
        <w:pStyle w:val="Sansinterligne"/>
        <w:spacing w:line="252" w:lineRule="auto"/>
        <w:ind w:left="2268" w:hanging="2268"/>
        <w:jc w:val="both"/>
        <w:rPr>
          <w:rFonts w:cstheme="minorHAnsi"/>
          <w:lang w:val="en-CA"/>
        </w:rPr>
      </w:pPr>
    </w:p>
    <w:tbl>
      <w:tblPr>
        <w:tblStyle w:val="Grilledutableau"/>
        <w:tblW w:w="0" w:type="auto"/>
        <w:tblInd w:w="2268" w:type="dxa"/>
        <w:tblLook w:val="04A0" w:firstRow="1" w:lastRow="0" w:firstColumn="1" w:lastColumn="0" w:noHBand="0" w:noVBand="1"/>
      </w:tblPr>
      <w:tblGrid>
        <w:gridCol w:w="3596"/>
        <w:gridCol w:w="1772"/>
      </w:tblGrid>
      <w:tr w:rsidR="000D5B79" w:rsidTr="005A2152">
        <w:tc>
          <w:tcPr>
            <w:tcW w:w="4361" w:type="dxa"/>
          </w:tcPr>
          <w:p w:rsidR="000D5B79" w:rsidRPr="001F699B" w:rsidRDefault="000D5B79" w:rsidP="005A2152">
            <w:pPr>
              <w:pStyle w:val="Sansinterligne"/>
              <w:spacing w:before="80" w:after="80" w:line="252" w:lineRule="auto"/>
              <w:jc w:val="center"/>
              <w:rPr>
                <w:rFonts w:cstheme="minorHAnsi"/>
                <w:b/>
                <w:lang w:val="en-CA"/>
              </w:rPr>
            </w:pPr>
            <w:r>
              <w:rPr>
                <w:rFonts w:cstheme="minorHAnsi"/>
                <w:b/>
                <w:lang w:val="en-CA"/>
              </w:rPr>
              <w:t>FOURNISSEUR/SUPPLIER</w:t>
            </w:r>
          </w:p>
        </w:tc>
        <w:tc>
          <w:tcPr>
            <w:tcW w:w="2126" w:type="dxa"/>
          </w:tcPr>
          <w:p w:rsidR="000D5B79" w:rsidRPr="001F699B" w:rsidRDefault="000D5B79" w:rsidP="005A2152">
            <w:pPr>
              <w:pStyle w:val="Sansinterligne"/>
              <w:spacing w:before="80" w:after="80" w:line="252" w:lineRule="auto"/>
              <w:jc w:val="center"/>
              <w:rPr>
                <w:rFonts w:cstheme="minorHAnsi"/>
                <w:b/>
                <w:lang w:val="en-CA"/>
              </w:rPr>
            </w:pPr>
            <w:r>
              <w:rPr>
                <w:rFonts w:cstheme="minorHAnsi"/>
                <w:b/>
                <w:lang w:val="en-CA"/>
              </w:rPr>
              <w:t>PRIX/PRICE</w:t>
            </w:r>
          </w:p>
        </w:tc>
      </w:tr>
      <w:tr w:rsidR="000D5B79" w:rsidTr="005A2152">
        <w:tc>
          <w:tcPr>
            <w:tcW w:w="4361" w:type="dxa"/>
          </w:tcPr>
          <w:p w:rsidR="000D5B79" w:rsidRDefault="000D5B79" w:rsidP="005A2152">
            <w:pPr>
              <w:pStyle w:val="Sansinterligne"/>
              <w:spacing w:before="80" w:after="80" w:line="252" w:lineRule="auto"/>
              <w:jc w:val="both"/>
              <w:rPr>
                <w:rFonts w:cstheme="minorHAnsi"/>
                <w:lang w:val="en-CA"/>
              </w:rPr>
            </w:pPr>
            <w:proofErr w:type="spellStart"/>
            <w:r>
              <w:rPr>
                <w:rFonts w:cstheme="minorHAnsi"/>
                <w:lang w:val="en-CA"/>
              </w:rPr>
              <w:t>Clôtures</w:t>
            </w:r>
            <w:proofErr w:type="spellEnd"/>
            <w:r>
              <w:rPr>
                <w:rFonts w:cstheme="minorHAnsi"/>
                <w:lang w:val="en-CA"/>
              </w:rPr>
              <w:t xml:space="preserve"> Inter</w:t>
            </w:r>
          </w:p>
        </w:tc>
        <w:tc>
          <w:tcPr>
            <w:tcW w:w="2126" w:type="dxa"/>
          </w:tcPr>
          <w:p w:rsidR="000D5B79" w:rsidRDefault="000D5B79" w:rsidP="005A2152">
            <w:pPr>
              <w:pStyle w:val="Sansinterligne"/>
              <w:spacing w:before="80" w:after="80" w:line="252" w:lineRule="auto"/>
              <w:jc w:val="right"/>
              <w:rPr>
                <w:rFonts w:cstheme="minorHAnsi"/>
                <w:lang w:val="en-CA"/>
              </w:rPr>
            </w:pPr>
          </w:p>
        </w:tc>
      </w:tr>
      <w:tr w:rsidR="000D5B79" w:rsidTr="005A2152">
        <w:tc>
          <w:tcPr>
            <w:tcW w:w="4361" w:type="dxa"/>
          </w:tcPr>
          <w:p w:rsidR="000D5B79" w:rsidRDefault="000D5B79" w:rsidP="005A2152">
            <w:pPr>
              <w:pStyle w:val="Sansinterligne"/>
              <w:spacing w:before="80" w:after="80" w:line="252" w:lineRule="auto"/>
              <w:jc w:val="both"/>
              <w:rPr>
                <w:rFonts w:cstheme="minorHAnsi"/>
                <w:lang w:val="en-CA"/>
              </w:rPr>
            </w:pPr>
            <w:proofErr w:type="spellStart"/>
            <w:r>
              <w:rPr>
                <w:rFonts w:cstheme="minorHAnsi"/>
                <w:lang w:val="en-CA"/>
              </w:rPr>
              <w:t>Clôtures</w:t>
            </w:r>
            <w:proofErr w:type="spellEnd"/>
            <w:r>
              <w:rPr>
                <w:rFonts w:cstheme="minorHAnsi"/>
                <w:lang w:val="en-CA"/>
              </w:rPr>
              <w:t xml:space="preserve"> St-François</w:t>
            </w:r>
          </w:p>
        </w:tc>
        <w:tc>
          <w:tcPr>
            <w:tcW w:w="2126" w:type="dxa"/>
          </w:tcPr>
          <w:p w:rsidR="000D5B79" w:rsidRDefault="000D5B79" w:rsidP="005A2152">
            <w:pPr>
              <w:pStyle w:val="Sansinterligne"/>
              <w:spacing w:before="80" w:after="80" w:line="252" w:lineRule="auto"/>
              <w:jc w:val="right"/>
              <w:rPr>
                <w:rFonts w:cstheme="minorHAnsi"/>
                <w:lang w:val="en-CA"/>
              </w:rPr>
            </w:pPr>
          </w:p>
        </w:tc>
      </w:tr>
      <w:tr w:rsidR="000D5B79" w:rsidTr="005A2152">
        <w:tc>
          <w:tcPr>
            <w:tcW w:w="4361" w:type="dxa"/>
          </w:tcPr>
          <w:p w:rsidR="000D5B79" w:rsidRDefault="000D5B79" w:rsidP="005A2152">
            <w:pPr>
              <w:pStyle w:val="Sansinterligne"/>
              <w:spacing w:before="80" w:after="80" w:line="252" w:lineRule="auto"/>
              <w:jc w:val="both"/>
              <w:rPr>
                <w:rFonts w:cstheme="minorHAnsi"/>
                <w:lang w:val="en-CA"/>
              </w:rPr>
            </w:pPr>
            <w:proofErr w:type="spellStart"/>
            <w:r>
              <w:rPr>
                <w:rFonts w:cstheme="minorHAnsi"/>
                <w:lang w:val="en-CA"/>
              </w:rPr>
              <w:t>Clôtures</w:t>
            </w:r>
            <w:proofErr w:type="spellEnd"/>
            <w:r>
              <w:rPr>
                <w:rFonts w:cstheme="minorHAnsi"/>
                <w:lang w:val="en-CA"/>
              </w:rPr>
              <w:t xml:space="preserve"> Manic</w:t>
            </w:r>
          </w:p>
        </w:tc>
        <w:tc>
          <w:tcPr>
            <w:tcW w:w="2126" w:type="dxa"/>
          </w:tcPr>
          <w:p w:rsidR="000D5B79" w:rsidRDefault="000D5B79" w:rsidP="005A2152">
            <w:pPr>
              <w:pStyle w:val="Sansinterligne"/>
              <w:spacing w:before="80" w:after="80" w:line="252" w:lineRule="auto"/>
              <w:jc w:val="right"/>
              <w:rPr>
                <w:rFonts w:cstheme="minorHAnsi"/>
                <w:lang w:val="en-CA"/>
              </w:rPr>
            </w:pPr>
            <w:r>
              <w:rPr>
                <w:rFonts w:cstheme="minorHAnsi"/>
                <w:lang w:val="en-CA"/>
              </w:rPr>
              <w:t>27,282$</w:t>
            </w:r>
          </w:p>
        </w:tc>
      </w:tr>
    </w:tbl>
    <w:p w:rsidR="000D5B79" w:rsidRDefault="000D5B79" w:rsidP="005A2152">
      <w:pPr>
        <w:pStyle w:val="Sansinterligne"/>
        <w:spacing w:line="252" w:lineRule="auto"/>
        <w:ind w:left="2268" w:hanging="2268"/>
        <w:jc w:val="both"/>
        <w:rPr>
          <w:rFonts w:cstheme="minorHAnsi"/>
          <w:lang w:val="en-CA"/>
        </w:rPr>
      </w:pPr>
    </w:p>
    <w:p w:rsidR="000D5B79" w:rsidRPr="00AF186F" w:rsidRDefault="000D5B79" w:rsidP="005A2152">
      <w:pPr>
        <w:pStyle w:val="PrformatHTML"/>
        <w:tabs>
          <w:tab w:val="clear" w:pos="916"/>
          <w:tab w:val="clear" w:pos="1832"/>
          <w:tab w:val="clear" w:pos="2748"/>
        </w:tabs>
        <w:spacing w:line="252" w:lineRule="auto"/>
        <w:ind w:left="2268" w:hanging="2268"/>
        <w:jc w:val="both"/>
        <w:rPr>
          <w:rFonts w:asciiTheme="minorHAnsi" w:hAnsiTheme="minorHAnsi" w:cstheme="minorHAnsi"/>
          <w:sz w:val="22"/>
        </w:rPr>
      </w:pPr>
      <w:r w:rsidRPr="00900204">
        <w:rPr>
          <w:rFonts w:asciiTheme="minorHAnsi" w:hAnsiTheme="minorHAnsi" w:cstheme="minorHAnsi"/>
          <w:color w:val="000000"/>
          <w:szCs w:val="22"/>
        </w:rPr>
        <w:lastRenderedPageBreak/>
        <w:t>EN CONSÉQUENCE</w:t>
      </w:r>
      <w:r w:rsidRPr="00900204">
        <w:rPr>
          <w:rFonts w:asciiTheme="minorHAnsi" w:hAnsiTheme="minorHAnsi" w:cstheme="minorHAnsi"/>
          <w:color w:val="000000"/>
          <w:szCs w:val="22"/>
        </w:rPr>
        <w:tab/>
      </w:r>
      <w:r w:rsidRPr="00900204">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le conseiller Denis Fillion</w:t>
      </w:r>
      <w:r w:rsidRPr="00900204">
        <w:rPr>
          <w:rFonts w:asciiTheme="minorHAnsi" w:hAnsiTheme="minorHAnsi" w:cstheme="minorHAnsi"/>
          <w:color w:val="000000"/>
          <w:sz w:val="22"/>
          <w:szCs w:val="22"/>
        </w:rPr>
        <w:t xml:space="preserve"> et résolu d’</w:t>
      </w:r>
      <w:r w:rsidRPr="00900204">
        <w:rPr>
          <w:rFonts w:asciiTheme="minorHAnsi" w:eastAsiaTheme="minorHAnsi" w:hAnsiTheme="minorHAnsi" w:cstheme="minorHAnsi"/>
          <w:sz w:val="22"/>
          <w:szCs w:val="22"/>
          <w:lang w:eastAsia="en-US"/>
        </w:rPr>
        <w:t xml:space="preserve">autoriser </w:t>
      </w:r>
      <w:r>
        <w:rPr>
          <w:rFonts w:asciiTheme="minorHAnsi" w:eastAsiaTheme="minorHAnsi" w:hAnsiTheme="minorHAnsi" w:cstheme="minorHAnsi"/>
          <w:sz w:val="22"/>
          <w:szCs w:val="22"/>
          <w:lang w:eastAsia="en-US"/>
        </w:rPr>
        <w:t xml:space="preserve">Clôtures </w:t>
      </w:r>
      <w:proofErr w:type="spellStart"/>
      <w:r>
        <w:rPr>
          <w:rFonts w:asciiTheme="minorHAnsi" w:eastAsiaTheme="minorHAnsi" w:hAnsiTheme="minorHAnsi" w:cstheme="minorHAnsi"/>
          <w:sz w:val="22"/>
          <w:szCs w:val="22"/>
          <w:lang w:eastAsia="en-US"/>
        </w:rPr>
        <w:t>Manic</w:t>
      </w:r>
      <w:proofErr w:type="spellEnd"/>
      <w:r>
        <w:rPr>
          <w:rFonts w:asciiTheme="minorHAnsi" w:eastAsiaTheme="minorHAnsi" w:hAnsiTheme="minorHAnsi" w:cstheme="minorHAnsi"/>
          <w:sz w:val="22"/>
          <w:szCs w:val="22"/>
          <w:lang w:eastAsia="en-US"/>
        </w:rPr>
        <w:t xml:space="preserve"> à remplacer, réparer et installer des clôtures</w:t>
      </w:r>
      <w:r w:rsidRPr="00900204">
        <w:rPr>
          <w:rFonts w:asciiTheme="minorHAnsi" w:eastAsiaTheme="minorHAnsi" w:hAnsiTheme="minorHAnsi" w:cstheme="minorHAnsi"/>
          <w:sz w:val="22"/>
          <w:szCs w:val="22"/>
          <w:lang w:eastAsia="en-US"/>
        </w:rPr>
        <w:t xml:space="preserve"> pour un montant de </w:t>
      </w:r>
      <w:r>
        <w:rPr>
          <w:rFonts w:asciiTheme="minorHAnsi" w:eastAsiaTheme="minorHAnsi" w:hAnsiTheme="minorHAnsi" w:cstheme="minorHAnsi"/>
          <w:sz w:val="22"/>
          <w:szCs w:val="22"/>
          <w:lang w:eastAsia="en-US"/>
        </w:rPr>
        <w:t>27 282$, excluant les taxes applicables</w:t>
      </w:r>
      <w:r w:rsidRPr="00900204">
        <w:rPr>
          <w:rFonts w:asciiTheme="minorHAnsi" w:eastAsiaTheme="minorHAnsi" w:hAnsiTheme="minorHAnsi" w:cstheme="minorHAnsi"/>
          <w:sz w:val="22"/>
          <w:szCs w:val="22"/>
          <w:lang w:eastAsia="en-US"/>
        </w:rPr>
        <w:t xml:space="preserve">. </w:t>
      </w:r>
      <w:r w:rsidRPr="00AF186F">
        <w:rPr>
          <w:rFonts w:asciiTheme="minorHAnsi" w:eastAsiaTheme="minorHAnsi" w:hAnsiTheme="minorHAnsi" w:cstheme="minorHAnsi"/>
          <w:sz w:val="22"/>
          <w:szCs w:val="22"/>
          <w:lang w:eastAsia="en-US"/>
        </w:rPr>
        <w:t xml:space="preserve">Les fonds nécessaires seront prélevés aux postes budgétaires suivants: </w:t>
      </w:r>
    </w:p>
    <w:p w:rsidR="000D5B79" w:rsidRPr="00AF186F" w:rsidRDefault="000D5B79" w:rsidP="005A2152">
      <w:pPr>
        <w:pStyle w:val="PrformatHTML"/>
        <w:tabs>
          <w:tab w:val="clear" w:pos="916"/>
          <w:tab w:val="clear" w:pos="1832"/>
          <w:tab w:val="clear" w:pos="2748"/>
        </w:tabs>
        <w:spacing w:line="252" w:lineRule="auto"/>
        <w:ind w:left="2268" w:hanging="2268"/>
        <w:jc w:val="both"/>
        <w:rPr>
          <w:rFonts w:asciiTheme="minorHAnsi" w:hAnsiTheme="minorHAnsi" w:cstheme="minorHAnsi"/>
          <w:sz w:val="22"/>
        </w:rPr>
      </w:pPr>
    </w:p>
    <w:p w:rsidR="000D5B79" w:rsidRDefault="000D5B79" w:rsidP="005A2152">
      <w:pPr>
        <w:pStyle w:val="Sansinterligne"/>
        <w:numPr>
          <w:ilvl w:val="0"/>
          <w:numId w:val="37"/>
        </w:numPr>
        <w:spacing w:line="252" w:lineRule="auto"/>
        <w:ind w:left="2552" w:hanging="284"/>
        <w:jc w:val="both"/>
        <w:rPr>
          <w:rFonts w:cstheme="minorHAnsi"/>
        </w:rPr>
      </w:pPr>
      <w:r w:rsidRPr="00462412">
        <w:rPr>
          <w:rFonts w:cstheme="minorHAnsi"/>
        </w:rPr>
        <w:t xml:space="preserve">pour </w:t>
      </w:r>
      <w:r>
        <w:rPr>
          <w:rFonts w:cstheme="minorHAnsi"/>
        </w:rPr>
        <w:t>le g</w:t>
      </w:r>
      <w:r w:rsidRPr="00462412">
        <w:rPr>
          <w:rFonts w:cstheme="minorHAnsi"/>
        </w:rPr>
        <w:t>arage municipal un montant de 5</w:t>
      </w:r>
      <w:r>
        <w:rPr>
          <w:rFonts w:cstheme="minorHAnsi"/>
        </w:rPr>
        <w:t> </w:t>
      </w:r>
      <w:r w:rsidRPr="00462412">
        <w:rPr>
          <w:rFonts w:cstheme="minorHAnsi"/>
        </w:rPr>
        <w:t>350</w:t>
      </w:r>
      <w:r>
        <w:rPr>
          <w:rFonts w:cstheme="minorHAnsi"/>
        </w:rPr>
        <w:t>$</w:t>
      </w:r>
      <w:r w:rsidRPr="00462412">
        <w:rPr>
          <w:rFonts w:cstheme="minorHAnsi"/>
        </w:rPr>
        <w:t xml:space="preserve"> au poste </w:t>
      </w:r>
      <w:r>
        <w:rPr>
          <w:rFonts w:cstheme="minorHAnsi"/>
        </w:rPr>
        <w:t xml:space="preserve">budgétaire </w:t>
      </w:r>
      <w:r w:rsidRPr="00462412">
        <w:rPr>
          <w:rFonts w:cstheme="minorHAnsi"/>
        </w:rPr>
        <w:t>02.320.00.522</w:t>
      </w:r>
      <w:r>
        <w:rPr>
          <w:rFonts w:cstheme="minorHAnsi"/>
        </w:rPr>
        <w:t>;</w:t>
      </w:r>
    </w:p>
    <w:p w:rsidR="000D5B79" w:rsidRDefault="000D5B79" w:rsidP="005A2152">
      <w:pPr>
        <w:pStyle w:val="Sansinterligne"/>
        <w:spacing w:line="252" w:lineRule="auto"/>
        <w:ind w:left="2552"/>
        <w:jc w:val="both"/>
        <w:rPr>
          <w:rFonts w:cstheme="minorHAnsi"/>
        </w:rPr>
      </w:pPr>
    </w:p>
    <w:p w:rsidR="000D5B79" w:rsidRDefault="000D5B79" w:rsidP="005A2152">
      <w:pPr>
        <w:pStyle w:val="Sansinterligne"/>
        <w:numPr>
          <w:ilvl w:val="0"/>
          <w:numId w:val="37"/>
        </w:numPr>
        <w:spacing w:line="252" w:lineRule="auto"/>
        <w:ind w:left="2552" w:hanging="284"/>
        <w:jc w:val="both"/>
        <w:rPr>
          <w:rFonts w:cstheme="minorHAnsi"/>
        </w:rPr>
      </w:pPr>
      <w:r>
        <w:rPr>
          <w:rFonts w:cstheme="minorHAnsi"/>
        </w:rPr>
        <w:t xml:space="preserve">pour la station de pompage, une somme de 680$ au poste budgétaire </w:t>
      </w:r>
      <w:r w:rsidRPr="00462412">
        <w:rPr>
          <w:rFonts w:cstheme="minorHAnsi"/>
        </w:rPr>
        <w:t>02.130.01.522</w:t>
      </w:r>
      <w:r>
        <w:rPr>
          <w:rFonts w:cstheme="minorHAnsi"/>
        </w:rPr>
        <w:t>;</w:t>
      </w:r>
    </w:p>
    <w:p w:rsidR="000D5B79" w:rsidRDefault="000D5B79" w:rsidP="005A2152">
      <w:pPr>
        <w:pStyle w:val="Sansinterligne"/>
        <w:spacing w:line="252" w:lineRule="auto"/>
        <w:ind w:left="2552"/>
        <w:jc w:val="both"/>
        <w:rPr>
          <w:rFonts w:cstheme="minorHAnsi"/>
        </w:rPr>
      </w:pPr>
    </w:p>
    <w:p w:rsidR="000D5B79" w:rsidRDefault="000D5B79" w:rsidP="005A2152">
      <w:pPr>
        <w:pStyle w:val="Sansinterligne"/>
        <w:numPr>
          <w:ilvl w:val="0"/>
          <w:numId w:val="37"/>
        </w:numPr>
        <w:spacing w:line="252" w:lineRule="auto"/>
        <w:ind w:left="2552" w:hanging="284"/>
        <w:jc w:val="both"/>
        <w:rPr>
          <w:rFonts w:cstheme="minorHAnsi"/>
        </w:rPr>
      </w:pPr>
      <w:r>
        <w:rPr>
          <w:rFonts w:cstheme="minorHAnsi"/>
        </w:rPr>
        <w:t xml:space="preserve">pour le réservoir d’eau, une somme de 10 180$ au poste budgétaire </w:t>
      </w:r>
      <w:r w:rsidRPr="00462412">
        <w:rPr>
          <w:rFonts w:cstheme="minorHAnsi"/>
        </w:rPr>
        <w:t>02.412.00.521</w:t>
      </w:r>
      <w:r>
        <w:rPr>
          <w:rFonts w:cstheme="minorHAnsi"/>
        </w:rPr>
        <w:t>;</w:t>
      </w:r>
    </w:p>
    <w:p w:rsidR="000D5B79" w:rsidRDefault="000D5B79" w:rsidP="005A2152">
      <w:pPr>
        <w:pStyle w:val="Sansinterligne"/>
        <w:spacing w:line="252" w:lineRule="auto"/>
        <w:ind w:left="2552"/>
        <w:jc w:val="both"/>
        <w:rPr>
          <w:rFonts w:cstheme="minorHAnsi"/>
        </w:rPr>
      </w:pPr>
    </w:p>
    <w:p w:rsidR="000D5B79" w:rsidRDefault="000D5B79" w:rsidP="005A2152">
      <w:pPr>
        <w:pStyle w:val="Sansinterligne"/>
        <w:numPr>
          <w:ilvl w:val="0"/>
          <w:numId w:val="37"/>
        </w:numPr>
        <w:spacing w:line="252" w:lineRule="auto"/>
        <w:ind w:left="2552" w:hanging="284"/>
        <w:jc w:val="both"/>
        <w:rPr>
          <w:rFonts w:cstheme="minorHAnsi"/>
        </w:rPr>
      </w:pPr>
      <w:r>
        <w:rPr>
          <w:rFonts w:cstheme="minorHAnsi"/>
        </w:rPr>
        <w:t xml:space="preserve">pour le camping, une somme de 5 824$ au poste budgétaire </w:t>
      </w:r>
      <w:r w:rsidRPr="00777246">
        <w:rPr>
          <w:rFonts w:cstheme="minorHAnsi"/>
        </w:rPr>
        <w:t>23.080.12.723</w:t>
      </w:r>
      <w:r>
        <w:rPr>
          <w:rFonts w:cstheme="minorHAnsi"/>
        </w:rPr>
        <w:t>;</w:t>
      </w:r>
    </w:p>
    <w:p w:rsidR="000D5B79" w:rsidRDefault="000D5B79" w:rsidP="005A2152">
      <w:pPr>
        <w:pStyle w:val="Sansinterligne"/>
        <w:spacing w:line="252" w:lineRule="auto"/>
        <w:ind w:left="2552"/>
        <w:jc w:val="both"/>
        <w:rPr>
          <w:rFonts w:cstheme="minorHAnsi"/>
        </w:rPr>
      </w:pPr>
    </w:p>
    <w:p w:rsidR="000D5B79" w:rsidRPr="008B581E" w:rsidRDefault="000D5B79" w:rsidP="005A2152">
      <w:pPr>
        <w:pStyle w:val="Sansinterligne"/>
        <w:numPr>
          <w:ilvl w:val="0"/>
          <w:numId w:val="37"/>
        </w:numPr>
        <w:spacing w:line="252" w:lineRule="auto"/>
        <w:ind w:left="2552" w:hanging="284"/>
        <w:jc w:val="both"/>
        <w:rPr>
          <w:rFonts w:cstheme="minorHAnsi"/>
        </w:rPr>
      </w:pPr>
      <w:r>
        <w:rPr>
          <w:rFonts w:cstheme="minorHAnsi"/>
        </w:rPr>
        <w:t xml:space="preserve">pour la caserne, une somme de 5 148$ au poste budgétaire </w:t>
      </w:r>
      <w:r w:rsidRPr="00777246">
        <w:rPr>
          <w:rFonts w:cstheme="minorHAnsi"/>
        </w:rPr>
        <w:t>02.220.00.522</w:t>
      </w:r>
      <w:r>
        <w:rPr>
          <w:rFonts w:cstheme="minorHAnsi"/>
        </w:rPr>
        <w:t>.</w:t>
      </w:r>
    </w:p>
    <w:p w:rsidR="000D5B79" w:rsidRPr="00462412" w:rsidRDefault="000D5B79" w:rsidP="005A2152">
      <w:pPr>
        <w:pStyle w:val="PrformatHTML"/>
        <w:tabs>
          <w:tab w:val="clear" w:pos="916"/>
          <w:tab w:val="clear" w:pos="1832"/>
          <w:tab w:val="clear" w:pos="2748"/>
        </w:tabs>
        <w:spacing w:line="252" w:lineRule="auto"/>
        <w:ind w:left="2552" w:hanging="284"/>
        <w:jc w:val="both"/>
        <w:rPr>
          <w:rFonts w:asciiTheme="minorHAnsi" w:hAnsiTheme="minorHAnsi" w:cstheme="minorHAnsi"/>
          <w:sz w:val="22"/>
        </w:rPr>
      </w:pPr>
    </w:p>
    <w:p w:rsidR="000D5B79" w:rsidRDefault="000D5B79"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color w:val="000000"/>
          <w:sz w:val="22"/>
          <w:szCs w:val="22"/>
          <w:lang w:val="en-CA"/>
        </w:rPr>
      </w:pPr>
      <w:r w:rsidRPr="00A07ED3">
        <w:rPr>
          <w:rFonts w:asciiTheme="minorHAnsi" w:hAnsiTheme="minorHAnsi" w:cstheme="minorHAnsi"/>
          <w:i/>
          <w:sz w:val="22"/>
          <w:szCs w:val="22"/>
          <w:lang w:val="en-CA"/>
        </w:rPr>
        <w:t>THEREFORE</w:t>
      </w:r>
      <w:r w:rsidRPr="00A07ED3">
        <w:rPr>
          <w:rFonts w:asciiTheme="minorHAnsi" w:hAnsiTheme="minorHAnsi" w:cstheme="minorHAnsi"/>
          <w:i/>
          <w:sz w:val="22"/>
          <w:szCs w:val="22"/>
          <w:lang w:val="en-CA"/>
        </w:rPr>
        <w:tab/>
      </w:r>
      <w:r w:rsidRPr="00A07ED3">
        <w:rPr>
          <w:rFonts w:asciiTheme="minorHAnsi" w:hAnsiTheme="minorHAnsi" w:cstheme="minorHAnsi"/>
          <w:i/>
          <w:sz w:val="22"/>
          <w:szCs w:val="22"/>
          <w:lang w:val="en"/>
        </w:rPr>
        <w:t xml:space="preserve">it is proposed by </w:t>
      </w:r>
      <w:proofErr w:type="spellStart"/>
      <w:r w:rsidRPr="00A07ED3">
        <w:rPr>
          <w:rFonts w:asciiTheme="minorHAnsi" w:hAnsiTheme="minorHAnsi" w:cstheme="minorHAnsi"/>
          <w:i/>
          <w:sz w:val="22"/>
          <w:szCs w:val="22"/>
          <w:lang w:val="en"/>
        </w:rPr>
        <w:t>Councillor</w:t>
      </w:r>
      <w:proofErr w:type="spellEnd"/>
      <w:r w:rsidRPr="00A07ED3">
        <w:rPr>
          <w:rFonts w:asciiTheme="minorHAnsi" w:hAnsiTheme="minorHAnsi" w:cstheme="minorHAnsi"/>
          <w:i/>
          <w:sz w:val="22"/>
          <w:szCs w:val="22"/>
          <w:lang w:val="en"/>
        </w:rPr>
        <w:t xml:space="preserve"> </w:t>
      </w:r>
      <w:r>
        <w:rPr>
          <w:rFonts w:asciiTheme="minorHAnsi" w:hAnsiTheme="minorHAnsi" w:cstheme="minorHAnsi"/>
          <w:i/>
          <w:sz w:val="22"/>
          <w:szCs w:val="22"/>
          <w:lang w:val="en"/>
        </w:rPr>
        <w:t>Denis Fillion</w:t>
      </w:r>
      <w:r w:rsidRPr="00A07ED3">
        <w:rPr>
          <w:rFonts w:asciiTheme="minorHAnsi" w:hAnsiTheme="minorHAnsi" w:cstheme="minorHAnsi"/>
          <w:i/>
          <w:sz w:val="22"/>
          <w:szCs w:val="22"/>
          <w:lang w:val="en"/>
        </w:rPr>
        <w:t xml:space="preserve"> and resolved to authorize </w:t>
      </w:r>
      <w:proofErr w:type="spellStart"/>
      <w:r w:rsidRPr="00A07ED3">
        <w:rPr>
          <w:rFonts w:asciiTheme="minorHAnsi" w:hAnsiTheme="minorHAnsi" w:cstheme="minorHAnsi"/>
          <w:i/>
          <w:color w:val="000000"/>
          <w:sz w:val="22"/>
          <w:szCs w:val="22"/>
          <w:lang w:val="en-CA"/>
        </w:rPr>
        <w:t>Clôture</w:t>
      </w:r>
      <w:r>
        <w:rPr>
          <w:rFonts w:asciiTheme="minorHAnsi" w:hAnsiTheme="minorHAnsi" w:cstheme="minorHAnsi"/>
          <w:i/>
          <w:color w:val="000000"/>
          <w:sz w:val="22"/>
          <w:szCs w:val="22"/>
          <w:lang w:val="en-CA"/>
        </w:rPr>
        <w:t>s</w:t>
      </w:r>
      <w:proofErr w:type="spellEnd"/>
      <w:r w:rsidRPr="00A07ED3">
        <w:rPr>
          <w:rFonts w:asciiTheme="minorHAnsi" w:hAnsiTheme="minorHAnsi" w:cstheme="minorHAnsi"/>
          <w:i/>
          <w:color w:val="000000"/>
          <w:sz w:val="22"/>
          <w:szCs w:val="22"/>
          <w:lang w:val="en-CA"/>
        </w:rPr>
        <w:t xml:space="preserve"> Manic to </w:t>
      </w:r>
      <w:r>
        <w:rPr>
          <w:rFonts w:asciiTheme="minorHAnsi" w:hAnsiTheme="minorHAnsi" w:cstheme="minorHAnsi"/>
          <w:i/>
          <w:sz w:val="22"/>
          <w:lang w:val="en"/>
        </w:rPr>
        <w:t>repair, replace and install</w:t>
      </w:r>
      <w:r w:rsidRPr="00E513D8">
        <w:rPr>
          <w:rFonts w:asciiTheme="minorHAnsi" w:hAnsiTheme="minorHAnsi" w:cstheme="minorHAnsi"/>
          <w:i/>
          <w:sz w:val="22"/>
          <w:lang w:val="en"/>
        </w:rPr>
        <w:t xml:space="preserve"> </w:t>
      </w:r>
      <w:r w:rsidRPr="00694187">
        <w:rPr>
          <w:rFonts w:asciiTheme="minorHAnsi" w:hAnsiTheme="minorHAnsi" w:cstheme="minorHAnsi"/>
          <w:i/>
          <w:sz w:val="22"/>
          <w:lang w:val="en"/>
        </w:rPr>
        <w:t xml:space="preserve">fences </w:t>
      </w:r>
      <w:r>
        <w:rPr>
          <w:rFonts w:asciiTheme="minorHAnsi" w:hAnsiTheme="minorHAnsi" w:cstheme="minorHAnsi"/>
          <w:i/>
          <w:color w:val="000000"/>
          <w:sz w:val="22"/>
          <w:szCs w:val="22"/>
          <w:lang w:val="en-CA"/>
        </w:rPr>
        <w:t xml:space="preserve">for an amount of $27 282. </w:t>
      </w:r>
      <w:r w:rsidRPr="00A07ED3">
        <w:rPr>
          <w:rFonts w:asciiTheme="minorHAnsi" w:hAnsiTheme="minorHAnsi" w:cstheme="minorHAnsi"/>
          <w:i/>
          <w:color w:val="000000"/>
          <w:sz w:val="22"/>
          <w:szCs w:val="22"/>
          <w:lang w:val="en-CA"/>
        </w:rPr>
        <w:t xml:space="preserve">The necessary funds will be taken from the </w:t>
      </w:r>
      <w:r>
        <w:rPr>
          <w:rFonts w:asciiTheme="minorHAnsi" w:hAnsiTheme="minorHAnsi" w:cstheme="minorHAnsi"/>
          <w:i/>
          <w:color w:val="000000"/>
          <w:sz w:val="22"/>
          <w:szCs w:val="22"/>
          <w:lang w:val="en-CA"/>
        </w:rPr>
        <w:t>following budget items:</w:t>
      </w:r>
    </w:p>
    <w:p w:rsidR="000D5B79" w:rsidRDefault="000D5B79"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color w:val="000000"/>
          <w:sz w:val="22"/>
          <w:szCs w:val="22"/>
          <w:lang w:val="en-CA"/>
        </w:rPr>
      </w:pPr>
    </w:p>
    <w:p w:rsidR="000D5B79" w:rsidRDefault="000D5B79" w:rsidP="005A2152">
      <w:pPr>
        <w:pStyle w:val="PrformatHTML"/>
        <w:numPr>
          <w:ilvl w:val="0"/>
          <w:numId w:val="40"/>
        </w:numPr>
        <w:tabs>
          <w:tab w:val="clear" w:pos="916"/>
          <w:tab w:val="clear" w:pos="1832"/>
          <w:tab w:val="clear" w:pos="2748"/>
        </w:tabs>
        <w:spacing w:line="252" w:lineRule="auto"/>
        <w:ind w:left="2552" w:hanging="284"/>
        <w:jc w:val="both"/>
        <w:rPr>
          <w:rFonts w:asciiTheme="minorHAnsi" w:hAnsiTheme="minorHAnsi" w:cstheme="minorHAnsi"/>
          <w:i/>
          <w:color w:val="000000"/>
          <w:sz w:val="22"/>
          <w:szCs w:val="22"/>
          <w:lang w:val="en-CA"/>
        </w:rPr>
      </w:pPr>
      <w:r w:rsidRPr="000B3589">
        <w:rPr>
          <w:rFonts w:asciiTheme="minorHAnsi" w:hAnsiTheme="minorHAnsi" w:cstheme="minorHAnsi"/>
          <w:i/>
          <w:color w:val="000000"/>
          <w:sz w:val="22"/>
          <w:szCs w:val="22"/>
          <w:lang w:val="en-CA"/>
        </w:rPr>
        <w:t>for the municipal garage an amount of $ 5,350 under budget item 02.320.00.522;</w:t>
      </w:r>
    </w:p>
    <w:p w:rsidR="000D5B79" w:rsidRDefault="000D5B79" w:rsidP="005A2152">
      <w:pPr>
        <w:pStyle w:val="PrformatHTML"/>
        <w:tabs>
          <w:tab w:val="clear" w:pos="916"/>
          <w:tab w:val="clear" w:pos="1832"/>
          <w:tab w:val="clear" w:pos="2748"/>
        </w:tabs>
        <w:spacing w:line="252" w:lineRule="auto"/>
        <w:ind w:left="2552"/>
        <w:jc w:val="both"/>
        <w:rPr>
          <w:rFonts w:asciiTheme="minorHAnsi" w:hAnsiTheme="minorHAnsi" w:cstheme="minorHAnsi"/>
          <w:i/>
          <w:color w:val="000000"/>
          <w:sz w:val="22"/>
          <w:szCs w:val="22"/>
          <w:lang w:val="en-CA"/>
        </w:rPr>
      </w:pPr>
    </w:p>
    <w:p w:rsidR="000D5B79" w:rsidRDefault="000D5B79" w:rsidP="005A2152">
      <w:pPr>
        <w:pStyle w:val="PrformatHTML"/>
        <w:numPr>
          <w:ilvl w:val="0"/>
          <w:numId w:val="40"/>
        </w:numPr>
        <w:tabs>
          <w:tab w:val="clear" w:pos="916"/>
          <w:tab w:val="clear" w:pos="1832"/>
          <w:tab w:val="clear" w:pos="2748"/>
        </w:tabs>
        <w:spacing w:line="252" w:lineRule="auto"/>
        <w:ind w:left="2552" w:hanging="284"/>
        <w:jc w:val="both"/>
        <w:rPr>
          <w:rFonts w:asciiTheme="minorHAnsi" w:hAnsiTheme="minorHAnsi" w:cstheme="minorHAnsi"/>
          <w:i/>
          <w:color w:val="000000"/>
          <w:sz w:val="22"/>
          <w:szCs w:val="22"/>
          <w:lang w:val="en-CA"/>
        </w:rPr>
      </w:pPr>
      <w:r w:rsidRPr="000B3589">
        <w:rPr>
          <w:rFonts w:asciiTheme="minorHAnsi" w:hAnsiTheme="minorHAnsi" w:cstheme="minorHAnsi"/>
          <w:i/>
          <w:color w:val="000000"/>
          <w:sz w:val="22"/>
          <w:szCs w:val="22"/>
          <w:lang w:val="en-CA"/>
        </w:rPr>
        <w:t>for the pumping station, a sum of $ 680 under budget item 02.130.01.522;</w:t>
      </w:r>
    </w:p>
    <w:p w:rsidR="000D5B79" w:rsidRDefault="000D5B79" w:rsidP="005A2152">
      <w:pPr>
        <w:pStyle w:val="Paragraphedeliste"/>
        <w:spacing w:line="252" w:lineRule="auto"/>
        <w:rPr>
          <w:rFonts w:asciiTheme="minorHAnsi" w:hAnsiTheme="minorHAnsi" w:cstheme="minorHAnsi"/>
          <w:i/>
          <w:color w:val="000000"/>
          <w:sz w:val="22"/>
          <w:szCs w:val="22"/>
          <w:lang w:val="en-CA"/>
        </w:rPr>
      </w:pPr>
    </w:p>
    <w:p w:rsidR="000D5B79" w:rsidRDefault="000D5B79" w:rsidP="005A2152">
      <w:pPr>
        <w:pStyle w:val="PrformatHTML"/>
        <w:numPr>
          <w:ilvl w:val="0"/>
          <w:numId w:val="40"/>
        </w:numPr>
        <w:tabs>
          <w:tab w:val="clear" w:pos="916"/>
          <w:tab w:val="clear" w:pos="1832"/>
          <w:tab w:val="clear" w:pos="2748"/>
        </w:tabs>
        <w:spacing w:line="252" w:lineRule="auto"/>
        <w:ind w:left="2552" w:hanging="284"/>
        <w:jc w:val="both"/>
        <w:rPr>
          <w:rFonts w:asciiTheme="minorHAnsi" w:hAnsiTheme="minorHAnsi" w:cstheme="minorHAnsi"/>
          <w:i/>
          <w:color w:val="000000"/>
          <w:sz w:val="22"/>
          <w:szCs w:val="22"/>
          <w:lang w:val="en-CA"/>
        </w:rPr>
      </w:pPr>
      <w:r w:rsidRPr="000B3589">
        <w:rPr>
          <w:rFonts w:asciiTheme="minorHAnsi" w:hAnsiTheme="minorHAnsi" w:cstheme="minorHAnsi"/>
          <w:i/>
          <w:color w:val="000000"/>
          <w:sz w:val="22"/>
          <w:szCs w:val="22"/>
          <w:lang w:val="en-CA"/>
        </w:rPr>
        <w:t>for the water tank, a sum of $ 10,180 under budget item 02.412.00.521;</w:t>
      </w:r>
    </w:p>
    <w:p w:rsidR="000D5B79" w:rsidRDefault="000D5B79" w:rsidP="005A2152">
      <w:pPr>
        <w:pStyle w:val="Paragraphedeliste"/>
        <w:spacing w:line="252" w:lineRule="auto"/>
        <w:rPr>
          <w:rFonts w:asciiTheme="minorHAnsi" w:hAnsiTheme="minorHAnsi" w:cstheme="minorHAnsi"/>
          <w:i/>
          <w:color w:val="000000"/>
          <w:sz w:val="22"/>
          <w:szCs w:val="22"/>
          <w:lang w:val="en-CA"/>
        </w:rPr>
      </w:pPr>
    </w:p>
    <w:p w:rsidR="000D5B79" w:rsidRDefault="000D5B79" w:rsidP="005A2152">
      <w:pPr>
        <w:pStyle w:val="PrformatHTML"/>
        <w:numPr>
          <w:ilvl w:val="0"/>
          <w:numId w:val="40"/>
        </w:numPr>
        <w:tabs>
          <w:tab w:val="clear" w:pos="916"/>
          <w:tab w:val="clear" w:pos="1832"/>
          <w:tab w:val="clear" w:pos="2748"/>
        </w:tabs>
        <w:spacing w:line="252" w:lineRule="auto"/>
        <w:ind w:left="2552" w:hanging="284"/>
        <w:jc w:val="both"/>
        <w:rPr>
          <w:rFonts w:asciiTheme="minorHAnsi" w:hAnsiTheme="minorHAnsi" w:cstheme="minorHAnsi"/>
          <w:i/>
          <w:color w:val="000000"/>
          <w:sz w:val="22"/>
          <w:szCs w:val="22"/>
          <w:lang w:val="en-CA"/>
        </w:rPr>
      </w:pPr>
      <w:r w:rsidRPr="000B3589">
        <w:rPr>
          <w:rFonts w:asciiTheme="minorHAnsi" w:hAnsiTheme="minorHAnsi" w:cstheme="minorHAnsi"/>
          <w:i/>
          <w:color w:val="000000"/>
          <w:sz w:val="22"/>
          <w:szCs w:val="22"/>
          <w:lang w:val="en-CA"/>
        </w:rPr>
        <w:t>for the camping, a sum of $ 5,824 under budget item 23.080.12.723;</w:t>
      </w:r>
    </w:p>
    <w:p w:rsidR="000D5B79" w:rsidRDefault="000D5B79" w:rsidP="005A2152">
      <w:pPr>
        <w:pStyle w:val="Paragraphedeliste"/>
        <w:spacing w:line="252" w:lineRule="auto"/>
        <w:rPr>
          <w:rFonts w:asciiTheme="minorHAnsi" w:hAnsiTheme="minorHAnsi" w:cstheme="minorHAnsi"/>
          <w:i/>
          <w:color w:val="000000"/>
          <w:sz w:val="22"/>
          <w:szCs w:val="22"/>
          <w:lang w:val="en-CA"/>
        </w:rPr>
      </w:pPr>
    </w:p>
    <w:p w:rsidR="000D5B79" w:rsidRPr="000B3589" w:rsidRDefault="000D5B79" w:rsidP="005A2152">
      <w:pPr>
        <w:pStyle w:val="PrformatHTML"/>
        <w:numPr>
          <w:ilvl w:val="0"/>
          <w:numId w:val="40"/>
        </w:numPr>
        <w:tabs>
          <w:tab w:val="clear" w:pos="916"/>
          <w:tab w:val="clear" w:pos="1832"/>
          <w:tab w:val="clear" w:pos="2748"/>
        </w:tabs>
        <w:spacing w:line="252" w:lineRule="auto"/>
        <w:ind w:left="2552" w:hanging="284"/>
        <w:jc w:val="both"/>
        <w:rPr>
          <w:rFonts w:asciiTheme="minorHAnsi" w:hAnsiTheme="minorHAnsi" w:cstheme="minorHAnsi"/>
          <w:i/>
          <w:color w:val="000000"/>
          <w:sz w:val="22"/>
          <w:szCs w:val="22"/>
          <w:lang w:val="en-CA"/>
        </w:rPr>
      </w:pPr>
      <w:proofErr w:type="gramStart"/>
      <w:r w:rsidRPr="000B3589">
        <w:rPr>
          <w:rFonts w:asciiTheme="minorHAnsi" w:hAnsiTheme="minorHAnsi" w:cstheme="minorHAnsi"/>
          <w:i/>
          <w:color w:val="000000"/>
          <w:sz w:val="22"/>
          <w:szCs w:val="22"/>
          <w:lang w:val="en-CA"/>
        </w:rPr>
        <w:t>for</w:t>
      </w:r>
      <w:proofErr w:type="gramEnd"/>
      <w:r w:rsidRPr="000B3589">
        <w:rPr>
          <w:rFonts w:asciiTheme="minorHAnsi" w:hAnsiTheme="minorHAnsi" w:cstheme="minorHAnsi"/>
          <w:i/>
          <w:color w:val="000000"/>
          <w:sz w:val="22"/>
          <w:szCs w:val="22"/>
          <w:lang w:val="en-CA"/>
        </w:rPr>
        <w:t xml:space="preserve"> the fire station, a sum of $ 5,148 under budget item 02.220.00.522.</w:t>
      </w:r>
    </w:p>
    <w:p w:rsidR="008277D0" w:rsidRPr="0081330D" w:rsidRDefault="008277D0" w:rsidP="005A2152">
      <w:pPr>
        <w:tabs>
          <w:tab w:val="left" w:pos="1418"/>
        </w:tabs>
        <w:spacing w:before="120" w:after="0" w:line="252" w:lineRule="auto"/>
        <w:jc w:val="right"/>
        <w:outlineLvl w:val="0"/>
        <w:rPr>
          <w:rFonts w:eastAsia="Times New Roman" w:cstheme="minorHAnsi"/>
          <w:lang w:eastAsia="fr-CA"/>
        </w:rPr>
      </w:pPr>
      <w:r w:rsidRPr="0081330D">
        <w:rPr>
          <w:rFonts w:eastAsia="Times New Roman" w:cstheme="minorHAnsi"/>
          <w:lang w:eastAsia="fr-CA"/>
        </w:rPr>
        <w:t>Adopté à l’unanimité</w:t>
      </w:r>
    </w:p>
    <w:p w:rsidR="008277D0" w:rsidRPr="007711D0" w:rsidRDefault="008277D0" w:rsidP="005A2152">
      <w:pPr>
        <w:spacing w:after="0" w:line="252" w:lineRule="auto"/>
        <w:jc w:val="right"/>
        <w:rPr>
          <w:rFonts w:cstheme="minorHAnsi"/>
          <w:i/>
        </w:rPr>
      </w:pPr>
      <w:proofErr w:type="spellStart"/>
      <w:r w:rsidRPr="007711D0">
        <w:rPr>
          <w:rFonts w:cstheme="minorHAnsi"/>
          <w:i/>
        </w:rPr>
        <w:t>Carried</w:t>
      </w:r>
      <w:proofErr w:type="spellEnd"/>
      <w:r w:rsidRPr="007711D0">
        <w:rPr>
          <w:rFonts w:cstheme="minorHAnsi"/>
          <w:i/>
        </w:rPr>
        <w:t xml:space="preserve"> </w:t>
      </w:r>
      <w:proofErr w:type="spellStart"/>
      <w:r w:rsidRPr="007711D0">
        <w:rPr>
          <w:rFonts w:cstheme="minorHAnsi"/>
          <w:i/>
        </w:rPr>
        <w:t>unanimously</w:t>
      </w:r>
      <w:proofErr w:type="spellEnd"/>
    </w:p>
    <w:p w:rsidR="008277D0" w:rsidRPr="007711D0" w:rsidRDefault="008277D0" w:rsidP="005A2152">
      <w:pPr>
        <w:spacing w:after="0" w:line="252" w:lineRule="auto"/>
        <w:jc w:val="right"/>
        <w:rPr>
          <w:rFonts w:eastAsia="Times New Roman" w:cstheme="minorHAnsi"/>
          <w:i/>
          <w:lang w:eastAsia="fr-CA"/>
        </w:rPr>
      </w:pPr>
    </w:p>
    <w:p w:rsidR="00405976" w:rsidRDefault="00405976" w:rsidP="005A2152">
      <w:pPr>
        <w:pStyle w:val="Sansinterligne"/>
        <w:spacing w:line="252" w:lineRule="auto"/>
        <w:jc w:val="both"/>
        <w:rPr>
          <w:rFonts w:cs="Arial"/>
          <w:b/>
          <w:color w:val="000000"/>
          <w:u w:val="single"/>
        </w:rPr>
      </w:pPr>
      <w:r>
        <w:rPr>
          <w:rFonts w:cstheme="minorHAnsi"/>
          <w:b/>
          <w:u w:val="single"/>
        </w:rPr>
        <w:t>2021-05-151</w:t>
      </w:r>
      <w:r>
        <w:rPr>
          <w:rFonts w:cstheme="minorHAnsi"/>
          <w:b/>
          <w:u w:val="single"/>
        </w:rPr>
        <w:tab/>
      </w:r>
      <w:r w:rsidRPr="007E2FDC">
        <w:rPr>
          <w:rFonts w:cs="Arial"/>
          <w:b/>
          <w:color w:val="000000"/>
          <w:u w:val="single"/>
        </w:rPr>
        <w:t>Vente de matériel excédentaire</w:t>
      </w:r>
    </w:p>
    <w:p w:rsidR="00405976" w:rsidRDefault="00405976" w:rsidP="005A2152">
      <w:pPr>
        <w:pStyle w:val="Sansinterligne"/>
        <w:spacing w:line="252" w:lineRule="auto"/>
        <w:jc w:val="both"/>
        <w:rPr>
          <w:rFonts w:cs="Arial"/>
          <w:b/>
          <w:color w:val="000000"/>
          <w:u w:val="single"/>
        </w:rPr>
      </w:pPr>
    </w:p>
    <w:p w:rsidR="00405976" w:rsidRPr="007E2FDC" w:rsidRDefault="00405976" w:rsidP="005A2152">
      <w:pPr>
        <w:pStyle w:val="Sansinterligne"/>
        <w:spacing w:line="252" w:lineRule="auto"/>
        <w:jc w:val="both"/>
        <w:rPr>
          <w:rFonts w:cstheme="minorHAnsi"/>
          <w:b/>
          <w:color w:val="000000"/>
          <w:u w:val="single"/>
        </w:rPr>
      </w:pPr>
      <w:r>
        <w:rPr>
          <w:rFonts w:cs="Arial"/>
          <w:b/>
          <w:color w:val="000000"/>
          <w:u w:val="single"/>
        </w:rPr>
        <w:t>2021-05-151</w:t>
      </w:r>
      <w:r>
        <w:rPr>
          <w:rFonts w:cs="Arial"/>
          <w:b/>
          <w:color w:val="000000"/>
          <w:u w:val="single"/>
        </w:rPr>
        <w:tab/>
      </w:r>
      <w:r w:rsidRPr="00A07ED3">
        <w:rPr>
          <w:rFonts w:cs="Arial"/>
          <w:b/>
          <w:color w:val="000000"/>
          <w:u w:val="single"/>
        </w:rPr>
        <w:t xml:space="preserve">Sale of surplus </w:t>
      </w:r>
      <w:proofErr w:type="spellStart"/>
      <w:r w:rsidRPr="00A07ED3">
        <w:rPr>
          <w:rFonts w:cs="Arial"/>
          <w:b/>
          <w:color w:val="000000"/>
          <w:u w:val="single"/>
        </w:rPr>
        <w:t>equipment</w:t>
      </w:r>
      <w:proofErr w:type="spellEnd"/>
    </w:p>
    <w:p w:rsidR="00405976" w:rsidRPr="007E2FDC" w:rsidRDefault="00405976" w:rsidP="005A2152">
      <w:pPr>
        <w:pStyle w:val="Sansinterligne"/>
        <w:spacing w:line="252" w:lineRule="auto"/>
        <w:jc w:val="both"/>
        <w:rPr>
          <w:rFonts w:cstheme="minorHAnsi"/>
          <w:b/>
          <w:color w:val="000000"/>
          <w:u w:val="single"/>
        </w:rPr>
      </w:pPr>
    </w:p>
    <w:p w:rsidR="00405976" w:rsidRDefault="00405976" w:rsidP="005A2152">
      <w:pPr>
        <w:spacing w:line="252" w:lineRule="auto"/>
        <w:ind w:left="2268" w:hanging="2268"/>
        <w:jc w:val="both"/>
        <w:rPr>
          <w:color w:val="000000"/>
          <w:lang w:val="fr-FR"/>
        </w:rPr>
      </w:pPr>
      <w:r>
        <w:rPr>
          <w:rFonts w:cstheme="minorHAnsi"/>
          <w:color w:val="000000"/>
        </w:rPr>
        <w:t>ATTENDU</w:t>
      </w:r>
      <w:r w:rsidRPr="007E2FDC">
        <w:rPr>
          <w:rFonts w:cstheme="minorHAnsi"/>
          <w:color w:val="000000"/>
        </w:rPr>
        <w:tab/>
      </w:r>
      <w:r w:rsidRPr="007E2FDC">
        <w:rPr>
          <w:color w:val="000000"/>
          <w:lang w:val="fr-FR"/>
        </w:rPr>
        <w:t xml:space="preserve">que </w:t>
      </w:r>
      <w:r>
        <w:rPr>
          <w:color w:val="000000"/>
          <w:lang w:val="fr-FR"/>
        </w:rPr>
        <w:t>la municipalité</w:t>
      </w:r>
      <w:r w:rsidRPr="007E2FDC">
        <w:rPr>
          <w:color w:val="000000"/>
          <w:lang w:val="fr-FR"/>
        </w:rPr>
        <w:t xml:space="preserve"> désire </w:t>
      </w:r>
      <w:r>
        <w:rPr>
          <w:color w:val="000000"/>
          <w:lang w:val="fr-FR"/>
        </w:rPr>
        <w:t>se départir</w:t>
      </w:r>
      <w:r w:rsidRPr="007E2FDC">
        <w:rPr>
          <w:color w:val="000000"/>
          <w:lang w:val="fr-FR"/>
        </w:rPr>
        <w:t xml:space="preserve"> </w:t>
      </w:r>
      <w:r>
        <w:rPr>
          <w:color w:val="000000"/>
        </w:rPr>
        <w:t>d’un réservoir d’eau;</w:t>
      </w:r>
    </w:p>
    <w:p w:rsidR="00405976" w:rsidRPr="008A273D" w:rsidRDefault="00405976" w:rsidP="005A2152">
      <w:pPr>
        <w:spacing w:line="252" w:lineRule="auto"/>
        <w:ind w:left="2268" w:hanging="2268"/>
        <w:jc w:val="both"/>
        <w:rPr>
          <w:i/>
          <w:color w:val="000000"/>
          <w:lang w:val="en-CA"/>
        </w:rPr>
      </w:pPr>
      <w:r w:rsidRPr="008A273D">
        <w:rPr>
          <w:i/>
          <w:color w:val="000000"/>
          <w:lang w:val="en-CA"/>
        </w:rPr>
        <w:t xml:space="preserve">WHEREAS </w:t>
      </w:r>
      <w:r w:rsidRPr="008A273D">
        <w:rPr>
          <w:i/>
          <w:color w:val="000000"/>
          <w:lang w:val="en-CA"/>
        </w:rPr>
        <w:tab/>
        <w:t>the municipality wishes to dispose of a water tank;</w:t>
      </w:r>
    </w:p>
    <w:p w:rsidR="00405976" w:rsidRDefault="00405976" w:rsidP="005A2152">
      <w:pPr>
        <w:spacing w:line="252" w:lineRule="auto"/>
        <w:ind w:left="2268" w:hanging="2268"/>
        <w:jc w:val="both"/>
        <w:rPr>
          <w:color w:val="000000"/>
          <w:lang w:val="fr-FR"/>
        </w:rPr>
      </w:pPr>
      <w:r>
        <w:rPr>
          <w:rFonts w:cstheme="minorHAnsi"/>
          <w:color w:val="000000"/>
        </w:rPr>
        <w:t>ATTENDU</w:t>
      </w:r>
      <w:r w:rsidRPr="007E2FDC">
        <w:rPr>
          <w:rFonts w:cstheme="minorHAnsi"/>
          <w:color w:val="000000"/>
        </w:rPr>
        <w:tab/>
      </w:r>
      <w:r w:rsidRPr="007E2FDC">
        <w:rPr>
          <w:color w:val="000000"/>
          <w:lang w:val="fr-FR"/>
        </w:rPr>
        <w:t>que</w:t>
      </w:r>
      <w:r>
        <w:rPr>
          <w:color w:val="000000"/>
          <w:lang w:val="fr-FR"/>
        </w:rPr>
        <w:t xml:space="preserve"> cet équipement servait à des procédures qui n’ont plus cours à la municipalité ;</w:t>
      </w:r>
    </w:p>
    <w:p w:rsidR="00405976" w:rsidRPr="006C46DE" w:rsidRDefault="00405976" w:rsidP="005A2152">
      <w:pPr>
        <w:spacing w:line="252" w:lineRule="auto"/>
        <w:ind w:left="2268" w:hanging="2268"/>
        <w:jc w:val="both"/>
        <w:rPr>
          <w:i/>
          <w:color w:val="000000"/>
          <w:lang w:val="en-CA"/>
        </w:rPr>
      </w:pPr>
      <w:r w:rsidRPr="006C46DE">
        <w:rPr>
          <w:i/>
          <w:color w:val="000000"/>
          <w:lang w:val="en-CA"/>
        </w:rPr>
        <w:t xml:space="preserve">WHEREAS </w:t>
      </w:r>
      <w:r w:rsidRPr="006C46DE">
        <w:rPr>
          <w:i/>
          <w:color w:val="000000"/>
          <w:lang w:val="en-CA"/>
        </w:rPr>
        <w:tab/>
        <w:t>this equipment was used for procedures that are no longer in use at the municipality;</w:t>
      </w:r>
    </w:p>
    <w:p w:rsidR="00405976" w:rsidRDefault="00405976" w:rsidP="005A2152">
      <w:pPr>
        <w:spacing w:line="252" w:lineRule="auto"/>
        <w:ind w:left="2268" w:hanging="2268"/>
        <w:jc w:val="both"/>
        <w:rPr>
          <w:color w:val="000000"/>
          <w:lang w:val="fr-FR"/>
        </w:rPr>
      </w:pPr>
      <w:r>
        <w:rPr>
          <w:rFonts w:cstheme="minorHAnsi"/>
          <w:color w:val="000000"/>
        </w:rPr>
        <w:t>ATTENDU</w:t>
      </w:r>
      <w:r w:rsidRPr="007E2FDC">
        <w:rPr>
          <w:rFonts w:cstheme="minorHAnsi"/>
          <w:color w:val="000000"/>
        </w:rPr>
        <w:tab/>
      </w:r>
      <w:r w:rsidRPr="007E2FDC">
        <w:rPr>
          <w:color w:val="000000"/>
          <w:lang w:val="fr-FR"/>
        </w:rPr>
        <w:t>que</w:t>
      </w:r>
      <w:r>
        <w:rPr>
          <w:color w:val="000000"/>
          <w:lang w:val="fr-FR"/>
        </w:rPr>
        <w:t xml:space="preserve"> cet équipement est en mauvaise condition puisqu’il s’est endommagé avec le temps ;</w:t>
      </w:r>
    </w:p>
    <w:p w:rsidR="00405976" w:rsidRPr="00227558" w:rsidRDefault="00405976" w:rsidP="005A2152">
      <w:pPr>
        <w:spacing w:line="252" w:lineRule="auto"/>
        <w:ind w:left="2268" w:hanging="2268"/>
        <w:jc w:val="both"/>
        <w:rPr>
          <w:rFonts w:cstheme="minorHAnsi"/>
          <w:i/>
          <w:color w:val="000000"/>
          <w:lang w:val="en-CA"/>
        </w:rPr>
      </w:pPr>
      <w:r w:rsidRPr="00227558">
        <w:rPr>
          <w:rFonts w:cstheme="minorHAnsi"/>
          <w:i/>
          <w:color w:val="000000"/>
          <w:lang w:val="en-CA"/>
        </w:rPr>
        <w:lastRenderedPageBreak/>
        <w:t xml:space="preserve">WHEREAS </w:t>
      </w:r>
      <w:r w:rsidRPr="00227558">
        <w:rPr>
          <w:rFonts w:cstheme="minorHAnsi"/>
          <w:i/>
          <w:color w:val="000000"/>
          <w:lang w:val="en-CA"/>
        </w:rPr>
        <w:tab/>
        <w:t>this equipment is in poor condition since it has damaged over time;</w:t>
      </w:r>
    </w:p>
    <w:p w:rsidR="00405976" w:rsidRPr="007E2FDC" w:rsidRDefault="00405976" w:rsidP="005A2152">
      <w:pPr>
        <w:spacing w:line="252" w:lineRule="auto"/>
        <w:ind w:left="2268" w:hanging="2268"/>
        <w:jc w:val="both"/>
        <w:rPr>
          <w:rFonts w:cstheme="minorHAnsi"/>
          <w:color w:val="000000"/>
          <w:lang w:val="fr-FR"/>
        </w:rPr>
      </w:pPr>
      <w:r>
        <w:rPr>
          <w:rFonts w:cstheme="minorHAnsi"/>
          <w:color w:val="000000"/>
          <w:lang w:val="fr-FR"/>
        </w:rPr>
        <w:t>ATTENDU</w:t>
      </w:r>
      <w:r>
        <w:rPr>
          <w:rFonts w:cstheme="minorHAnsi"/>
          <w:color w:val="000000"/>
          <w:lang w:val="fr-FR"/>
        </w:rPr>
        <w:tab/>
        <w:t xml:space="preserve">que la municipalité souhaite procéder de la façon la plus économique et la plus transparente possible; </w:t>
      </w:r>
    </w:p>
    <w:p w:rsidR="00405976" w:rsidRPr="00C9023F" w:rsidRDefault="00405976" w:rsidP="005A2152">
      <w:pPr>
        <w:pStyle w:val="Sansinterligne"/>
        <w:spacing w:line="252" w:lineRule="auto"/>
        <w:ind w:left="2268" w:hanging="2268"/>
        <w:jc w:val="both"/>
        <w:rPr>
          <w:rFonts w:eastAsia="Times New Roman" w:cstheme="minorHAnsi"/>
          <w:i/>
          <w:color w:val="000000"/>
          <w:lang w:val="en-CA" w:eastAsia="fr-CA"/>
        </w:rPr>
      </w:pPr>
      <w:r w:rsidRPr="00C9023F">
        <w:rPr>
          <w:rFonts w:eastAsia="Times New Roman" w:cstheme="minorHAnsi"/>
          <w:i/>
          <w:color w:val="000000"/>
          <w:lang w:val="en-CA" w:eastAsia="fr-CA"/>
        </w:rPr>
        <w:t xml:space="preserve">WHEREAS </w:t>
      </w:r>
      <w:r w:rsidRPr="00C9023F">
        <w:rPr>
          <w:rFonts w:eastAsia="Times New Roman" w:cstheme="minorHAnsi"/>
          <w:i/>
          <w:color w:val="000000"/>
          <w:lang w:val="en-CA" w:eastAsia="fr-CA"/>
        </w:rPr>
        <w:tab/>
        <w:t>the municipality wishes to proceed in the most economical and transparent way possible;</w:t>
      </w:r>
    </w:p>
    <w:p w:rsidR="00405976" w:rsidRPr="00C9023F" w:rsidRDefault="00405976" w:rsidP="005A2152">
      <w:pPr>
        <w:pStyle w:val="Sansinterligne"/>
        <w:spacing w:line="252" w:lineRule="auto"/>
        <w:ind w:left="2268" w:hanging="2268"/>
        <w:jc w:val="both"/>
        <w:rPr>
          <w:rFonts w:eastAsia="Times New Roman" w:cstheme="minorHAnsi"/>
          <w:color w:val="000000"/>
          <w:lang w:val="en-CA" w:eastAsia="fr-CA"/>
        </w:rPr>
      </w:pPr>
    </w:p>
    <w:p w:rsidR="00405976" w:rsidRDefault="00405976" w:rsidP="005A2152">
      <w:pPr>
        <w:spacing w:line="252" w:lineRule="auto"/>
        <w:ind w:left="2268" w:hanging="2268"/>
        <w:jc w:val="both"/>
        <w:rPr>
          <w:color w:val="000000"/>
          <w:lang w:val="fr-FR"/>
        </w:rPr>
      </w:pPr>
      <w:r>
        <w:rPr>
          <w:rFonts w:cstheme="minorHAnsi"/>
          <w:lang w:val="fr-FR"/>
        </w:rPr>
        <w:t>EN CONSÉQUENCE</w:t>
      </w:r>
      <w:r>
        <w:rPr>
          <w:rFonts w:cstheme="minorHAnsi"/>
          <w:lang w:val="fr-FR"/>
        </w:rPr>
        <w:tab/>
        <w:t xml:space="preserve">il </w:t>
      </w:r>
      <w:r w:rsidRPr="007E2FDC">
        <w:rPr>
          <w:rFonts w:cstheme="minorHAnsi"/>
        </w:rPr>
        <w:t xml:space="preserve">est proposé par </w:t>
      </w:r>
      <w:r>
        <w:rPr>
          <w:rFonts w:cstheme="minorHAnsi"/>
        </w:rPr>
        <w:t xml:space="preserve">le conseiller Denis Fillion </w:t>
      </w:r>
      <w:r w:rsidRPr="007E2FDC">
        <w:rPr>
          <w:rFonts w:cstheme="minorHAnsi"/>
        </w:rPr>
        <w:t>et résolu</w:t>
      </w:r>
      <w:r w:rsidRPr="007E2FDC">
        <w:rPr>
          <w:rFonts w:cstheme="minorHAnsi"/>
          <w:color w:val="000000"/>
        </w:rPr>
        <w:t xml:space="preserve"> </w:t>
      </w:r>
      <w:r w:rsidRPr="007E2FDC">
        <w:rPr>
          <w:rFonts w:cs="Arial"/>
          <w:color w:val="000000"/>
        </w:rPr>
        <w:t>d’</w:t>
      </w:r>
      <w:r w:rsidRPr="007E2FDC">
        <w:rPr>
          <w:color w:val="000000"/>
        </w:rPr>
        <w:t xml:space="preserve">autoriser </w:t>
      </w:r>
      <w:r>
        <w:rPr>
          <w:color w:val="000000"/>
        </w:rPr>
        <w:t xml:space="preserve">le directeur général </w:t>
      </w:r>
      <w:r w:rsidRPr="007E2FDC">
        <w:rPr>
          <w:color w:val="000000"/>
        </w:rPr>
        <w:t xml:space="preserve">à procéder à la mise en vente du </w:t>
      </w:r>
      <w:r>
        <w:rPr>
          <w:color w:val="000000"/>
        </w:rPr>
        <w:t xml:space="preserve">réservoir d’eau </w:t>
      </w:r>
      <w:r>
        <w:rPr>
          <w:color w:val="000000"/>
          <w:lang w:val="fr-FR"/>
        </w:rPr>
        <w:t>et d’en</w:t>
      </w:r>
      <w:r w:rsidRPr="007E2FDC">
        <w:rPr>
          <w:color w:val="000000"/>
          <w:lang w:val="fr-FR"/>
        </w:rPr>
        <w:t xml:space="preserve"> disposer en fonction du meilleur prix offert.</w:t>
      </w:r>
    </w:p>
    <w:p w:rsidR="00405976" w:rsidRPr="00700478" w:rsidRDefault="00405976" w:rsidP="005A2152">
      <w:pPr>
        <w:pStyle w:val="Sansinterligne"/>
        <w:spacing w:line="252" w:lineRule="auto"/>
        <w:ind w:left="2268" w:hanging="2268"/>
        <w:jc w:val="both"/>
        <w:rPr>
          <w:sz w:val="24"/>
          <w:szCs w:val="24"/>
          <w:lang w:val="en-CA"/>
        </w:rPr>
      </w:pPr>
      <w:r w:rsidRPr="000E4966">
        <w:rPr>
          <w:rFonts w:eastAsia="Times New Roman" w:cstheme="minorHAnsi"/>
          <w:i/>
          <w:color w:val="000000"/>
          <w:lang w:val="en-CA" w:eastAsia="fr-CA"/>
        </w:rPr>
        <w:t xml:space="preserve">CONSEQUENTLY </w:t>
      </w:r>
      <w:r>
        <w:rPr>
          <w:rFonts w:eastAsia="Times New Roman" w:cstheme="minorHAnsi"/>
          <w:i/>
          <w:color w:val="000000"/>
          <w:lang w:val="en-CA" w:eastAsia="fr-CA"/>
        </w:rPr>
        <w:tab/>
      </w:r>
      <w:r w:rsidRPr="000E4966">
        <w:rPr>
          <w:rFonts w:eastAsia="Times New Roman" w:cstheme="minorHAnsi"/>
          <w:i/>
          <w:color w:val="000000"/>
          <w:lang w:val="en-CA" w:eastAsia="fr-CA"/>
        </w:rPr>
        <w:t xml:space="preserve">it is </w:t>
      </w:r>
      <w:r>
        <w:rPr>
          <w:rFonts w:eastAsia="Times New Roman" w:cstheme="minorHAnsi"/>
          <w:i/>
          <w:color w:val="000000"/>
          <w:lang w:val="en-CA" w:eastAsia="fr-CA"/>
        </w:rPr>
        <w:t>proposed</w:t>
      </w:r>
      <w:r w:rsidRPr="000E4966">
        <w:rPr>
          <w:rFonts w:eastAsia="Times New Roman" w:cstheme="minorHAnsi"/>
          <w:i/>
          <w:color w:val="000000"/>
          <w:lang w:val="en-CA" w:eastAsia="fr-CA"/>
        </w:rPr>
        <w:t xml:space="preserve"> by</w:t>
      </w:r>
      <w:r>
        <w:rPr>
          <w:rFonts w:eastAsia="Times New Roman" w:cstheme="minorHAnsi"/>
          <w:i/>
          <w:color w:val="000000"/>
          <w:lang w:val="en-CA" w:eastAsia="fr-CA"/>
        </w:rPr>
        <w:t xml:space="preserve"> Councillor</w:t>
      </w:r>
      <w:r w:rsidRPr="000E4966">
        <w:rPr>
          <w:rFonts w:eastAsia="Times New Roman" w:cstheme="minorHAnsi"/>
          <w:i/>
          <w:color w:val="000000"/>
          <w:lang w:val="en-CA" w:eastAsia="fr-CA"/>
        </w:rPr>
        <w:t xml:space="preserve"> </w:t>
      </w:r>
      <w:r w:rsidRPr="00BE6FA2">
        <w:rPr>
          <w:rFonts w:eastAsia="Times New Roman" w:cstheme="minorHAnsi"/>
          <w:i/>
          <w:color w:val="000000"/>
          <w:lang w:val="en-CA" w:eastAsia="fr-CA"/>
        </w:rPr>
        <w:t xml:space="preserve">Denis Fillion and resolved to authorize the </w:t>
      </w:r>
      <w:r>
        <w:rPr>
          <w:rFonts w:eastAsia="Times New Roman" w:cstheme="minorHAnsi"/>
          <w:i/>
          <w:color w:val="000000"/>
          <w:lang w:val="en-CA" w:eastAsia="fr-CA"/>
        </w:rPr>
        <w:t xml:space="preserve">Director </w:t>
      </w:r>
      <w:r w:rsidRPr="00BE6FA2">
        <w:rPr>
          <w:rFonts w:eastAsia="Times New Roman" w:cstheme="minorHAnsi"/>
          <w:i/>
          <w:color w:val="000000"/>
          <w:lang w:val="en-CA" w:eastAsia="fr-CA"/>
        </w:rPr>
        <w:t>general to sell the water tank and dispose of it according to the best price offered.</w:t>
      </w:r>
    </w:p>
    <w:p w:rsidR="008277D0" w:rsidRPr="0081330D" w:rsidRDefault="008277D0" w:rsidP="005A2152">
      <w:pPr>
        <w:tabs>
          <w:tab w:val="left" w:pos="1418"/>
        </w:tabs>
        <w:spacing w:before="120" w:after="0" w:line="252" w:lineRule="auto"/>
        <w:jc w:val="right"/>
        <w:outlineLvl w:val="0"/>
        <w:rPr>
          <w:rFonts w:eastAsia="Times New Roman" w:cstheme="minorHAnsi"/>
          <w:lang w:eastAsia="fr-CA"/>
        </w:rPr>
      </w:pPr>
      <w:r w:rsidRPr="0081330D">
        <w:rPr>
          <w:rFonts w:eastAsia="Times New Roman" w:cstheme="minorHAnsi"/>
          <w:lang w:eastAsia="fr-CA"/>
        </w:rPr>
        <w:t>Adopté à l’unanimité</w:t>
      </w:r>
    </w:p>
    <w:p w:rsidR="008277D0" w:rsidRPr="00405976" w:rsidRDefault="008277D0" w:rsidP="005A2152">
      <w:pPr>
        <w:spacing w:after="0" w:line="252" w:lineRule="auto"/>
        <w:jc w:val="right"/>
        <w:rPr>
          <w:rFonts w:cstheme="minorHAnsi"/>
          <w:i/>
        </w:rPr>
      </w:pPr>
      <w:proofErr w:type="spellStart"/>
      <w:r w:rsidRPr="00405976">
        <w:rPr>
          <w:rFonts w:cstheme="minorHAnsi"/>
          <w:i/>
        </w:rPr>
        <w:t>Carried</w:t>
      </w:r>
      <w:proofErr w:type="spellEnd"/>
      <w:r w:rsidRPr="00405976">
        <w:rPr>
          <w:rFonts w:cstheme="minorHAnsi"/>
          <w:i/>
        </w:rPr>
        <w:t xml:space="preserve"> </w:t>
      </w:r>
      <w:proofErr w:type="spellStart"/>
      <w:r w:rsidRPr="00405976">
        <w:rPr>
          <w:rFonts w:cstheme="minorHAnsi"/>
          <w:i/>
        </w:rPr>
        <w:t>unanimously</w:t>
      </w:r>
      <w:proofErr w:type="spellEnd"/>
    </w:p>
    <w:p w:rsidR="008277D0" w:rsidRPr="00405976" w:rsidRDefault="008277D0" w:rsidP="005A2152">
      <w:pPr>
        <w:spacing w:after="0" w:line="252" w:lineRule="auto"/>
        <w:jc w:val="right"/>
        <w:rPr>
          <w:rFonts w:eastAsia="Times New Roman" w:cstheme="minorHAnsi"/>
          <w:i/>
          <w:lang w:eastAsia="fr-CA"/>
        </w:rPr>
      </w:pPr>
    </w:p>
    <w:p w:rsidR="00102102" w:rsidRDefault="00102102" w:rsidP="005A2152">
      <w:pPr>
        <w:spacing w:after="0" w:line="252" w:lineRule="auto"/>
        <w:jc w:val="both"/>
        <w:rPr>
          <w:b/>
          <w:u w:val="single"/>
        </w:rPr>
      </w:pPr>
      <w:r>
        <w:rPr>
          <w:b/>
          <w:u w:val="single"/>
        </w:rPr>
        <w:t>2021-05-152</w:t>
      </w:r>
      <w:r>
        <w:rPr>
          <w:b/>
          <w:u w:val="single"/>
        </w:rPr>
        <w:tab/>
        <w:t>Réparations sur la niveleuse</w:t>
      </w:r>
    </w:p>
    <w:p w:rsidR="00102102" w:rsidRPr="003A7758" w:rsidRDefault="00102102" w:rsidP="005A2152">
      <w:pPr>
        <w:spacing w:after="0" w:line="252" w:lineRule="auto"/>
        <w:jc w:val="both"/>
        <w:rPr>
          <w:b/>
          <w:u w:val="single"/>
        </w:rPr>
      </w:pPr>
    </w:p>
    <w:p w:rsidR="00102102" w:rsidRPr="0008596C" w:rsidRDefault="00102102" w:rsidP="005A2152">
      <w:pPr>
        <w:spacing w:line="252" w:lineRule="auto"/>
        <w:jc w:val="both"/>
        <w:rPr>
          <w:rFonts w:cstheme="minorHAnsi"/>
          <w:b/>
          <w:i/>
          <w:sz w:val="24"/>
        </w:rPr>
      </w:pPr>
      <w:r>
        <w:rPr>
          <w:b/>
          <w:i/>
          <w:u w:val="single"/>
        </w:rPr>
        <w:t>2021-05</w:t>
      </w:r>
      <w:r w:rsidRPr="0008596C">
        <w:rPr>
          <w:b/>
          <w:i/>
          <w:u w:val="single"/>
        </w:rPr>
        <w:t>-</w:t>
      </w:r>
      <w:r>
        <w:rPr>
          <w:b/>
          <w:i/>
          <w:u w:val="single"/>
        </w:rPr>
        <w:t>152</w:t>
      </w:r>
      <w:r>
        <w:rPr>
          <w:b/>
          <w:i/>
          <w:u w:val="single"/>
        </w:rPr>
        <w:tab/>
      </w:r>
      <w:r w:rsidRPr="0054452F">
        <w:rPr>
          <w:b/>
          <w:i/>
          <w:u w:val="single"/>
        </w:rPr>
        <w:t xml:space="preserve">Grader </w:t>
      </w:r>
      <w:proofErr w:type="spellStart"/>
      <w:r w:rsidRPr="0054452F">
        <w:rPr>
          <w:b/>
          <w:i/>
          <w:u w:val="single"/>
        </w:rPr>
        <w:t>repairs</w:t>
      </w:r>
      <w:proofErr w:type="spellEnd"/>
    </w:p>
    <w:p w:rsidR="00102102" w:rsidRDefault="00102102" w:rsidP="005A2152">
      <w:pPr>
        <w:tabs>
          <w:tab w:val="left" w:pos="2268"/>
        </w:tabs>
        <w:spacing w:line="252" w:lineRule="auto"/>
        <w:ind w:left="2268" w:hanging="2268"/>
        <w:jc w:val="both"/>
        <w:rPr>
          <w:color w:val="000000"/>
        </w:rPr>
      </w:pPr>
      <w:r>
        <w:rPr>
          <w:color w:val="000000"/>
        </w:rPr>
        <w:t>ATTENDU QUE</w:t>
      </w:r>
      <w:r>
        <w:rPr>
          <w:color w:val="000000"/>
        </w:rPr>
        <w:tab/>
        <w:t xml:space="preserve">des réparations urgentes doivent être effectuées sur la </w:t>
      </w:r>
      <w:r w:rsidRPr="007171E1">
        <w:rPr>
          <w:color w:val="000000"/>
        </w:rPr>
        <w:t>niveleuse Caterpillar 2014</w:t>
      </w:r>
      <w:r>
        <w:rPr>
          <w:color w:val="000000"/>
        </w:rPr>
        <w:t xml:space="preserve"> qui est présentement hors service;</w:t>
      </w:r>
    </w:p>
    <w:p w:rsidR="00102102" w:rsidRPr="00BF413B" w:rsidRDefault="00102102" w:rsidP="005A2152">
      <w:pPr>
        <w:tabs>
          <w:tab w:val="left" w:pos="2268"/>
        </w:tabs>
        <w:spacing w:line="252" w:lineRule="auto"/>
        <w:ind w:left="2268" w:hanging="2268"/>
        <w:jc w:val="both"/>
        <w:rPr>
          <w:i/>
          <w:color w:val="000000"/>
          <w:lang w:val="en-CA"/>
        </w:rPr>
      </w:pPr>
      <w:r w:rsidRPr="00BF413B">
        <w:rPr>
          <w:i/>
          <w:color w:val="000000"/>
          <w:lang w:val="en-CA"/>
        </w:rPr>
        <w:t xml:space="preserve">WHEREAS </w:t>
      </w:r>
      <w:r w:rsidRPr="00BF413B">
        <w:rPr>
          <w:i/>
          <w:color w:val="000000"/>
          <w:lang w:val="en-CA"/>
        </w:rPr>
        <w:tab/>
        <w:t>urgent repairs must be carried out on the 2014 Caterpillar grader which is currently out of service;</w:t>
      </w:r>
    </w:p>
    <w:p w:rsidR="00102102" w:rsidRDefault="00102102" w:rsidP="005A2152">
      <w:pPr>
        <w:tabs>
          <w:tab w:val="left" w:pos="2268"/>
        </w:tabs>
        <w:spacing w:line="252" w:lineRule="auto"/>
        <w:ind w:left="2268" w:hanging="2268"/>
        <w:jc w:val="both"/>
        <w:rPr>
          <w:color w:val="000000"/>
        </w:rPr>
      </w:pPr>
      <w:r>
        <w:rPr>
          <w:color w:val="000000"/>
        </w:rPr>
        <w:t>ATTENDU QUE</w:t>
      </w:r>
      <w:r>
        <w:rPr>
          <w:color w:val="000000"/>
        </w:rPr>
        <w:tab/>
        <w:t>des soumissions ont été demandées pour des réparations au système d’entrainement des roues avant et arrière;</w:t>
      </w:r>
    </w:p>
    <w:p w:rsidR="00102102" w:rsidRPr="00BF413B" w:rsidRDefault="00102102" w:rsidP="005A2152">
      <w:pPr>
        <w:tabs>
          <w:tab w:val="left" w:pos="2268"/>
        </w:tabs>
        <w:spacing w:line="252" w:lineRule="auto"/>
        <w:ind w:left="2268" w:hanging="2268"/>
        <w:jc w:val="both"/>
        <w:rPr>
          <w:i/>
          <w:color w:val="000000"/>
          <w:lang w:val="en-CA"/>
        </w:rPr>
      </w:pPr>
      <w:r w:rsidRPr="00BF413B">
        <w:rPr>
          <w:i/>
          <w:color w:val="000000"/>
          <w:lang w:val="en-CA"/>
        </w:rPr>
        <w:t xml:space="preserve">WHEREAS </w:t>
      </w:r>
      <w:r w:rsidRPr="00BF413B">
        <w:rPr>
          <w:i/>
          <w:color w:val="000000"/>
          <w:lang w:val="en-CA"/>
        </w:rPr>
        <w:tab/>
        <w:t>tenders were requested for repairs to the front and rear wheel drive system;</w:t>
      </w:r>
    </w:p>
    <w:p w:rsidR="00102102" w:rsidRDefault="00102102" w:rsidP="005A2152">
      <w:pPr>
        <w:tabs>
          <w:tab w:val="left" w:pos="2268"/>
        </w:tabs>
        <w:spacing w:line="252" w:lineRule="auto"/>
        <w:ind w:left="2268" w:hanging="2268"/>
        <w:jc w:val="both"/>
        <w:rPr>
          <w:color w:val="000000"/>
        </w:rPr>
      </w:pPr>
      <w:r>
        <w:rPr>
          <w:color w:val="000000"/>
        </w:rPr>
        <w:t>ATTENDU QU’</w:t>
      </w:r>
      <w:r>
        <w:rPr>
          <w:color w:val="000000"/>
        </w:rPr>
        <w:tab/>
        <w:t>il est avantageux de confier ce travail au concessionnaire Caterpillar;</w:t>
      </w:r>
    </w:p>
    <w:p w:rsidR="00102102" w:rsidRPr="00BF413B" w:rsidRDefault="00102102" w:rsidP="005A2152">
      <w:pPr>
        <w:tabs>
          <w:tab w:val="left" w:pos="2268"/>
        </w:tabs>
        <w:spacing w:line="252" w:lineRule="auto"/>
        <w:ind w:left="2268" w:hanging="2268"/>
        <w:jc w:val="both"/>
        <w:rPr>
          <w:i/>
          <w:color w:val="000000"/>
          <w:lang w:val="en-CA"/>
        </w:rPr>
      </w:pPr>
      <w:r w:rsidRPr="00BF413B">
        <w:rPr>
          <w:i/>
          <w:color w:val="000000"/>
          <w:lang w:val="en-CA"/>
        </w:rPr>
        <w:t xml:space="preserve">WHEREAS </w:t>
      </w:r>
      <w:r w:rsidRPr="00BF413B">
        <w:rPr>
          <w:i/>
          <w:color w:val="000000"/>
          <w:lang w:val="en-CA"/>
        </w:rPr>
        <w:tab/>
        <w:t>it is advantageous to entrust this work to the Caterpillar dealer;</w:t>
      </w:r>
    </w:p>
    <w:p w:rsidR="00102102" w:rsidRPr="00CD5FBE" w:rsidRDefault="00102102" w:rsidP="005A2152">
      <w:pPr>
        <w:pStyle w:val="PrformatHTML"/>
        <w:tabs>
          <w:tab w:val="clear" w:pos="916"/>
          <w:tab w:val="clear" w:pos="1832"/>
          <w:tab w:val="clear" w:pos="2748"/>
        </w:tabs>
        <w:spacing w:line="252" w:lineRule="auto"/>
        <w:ind w:left="2268" w:hanging="2268"/>
        <w:jc w:val="both"/>
        <w:rPr>
          <w:rFonts w:asciiTheme="minorHAnsi" w:eastAsiaTheme="minorHAnsi" w:hAnsiTheme="minorHAnsi" w:cstheme="minorHAnsi"/>
          <w:sz w:val="22"/>
          <w:szCs w:val="22"/>
          <w:lang w:val="en-CA" w:eastAsia="en-US"/>
        </w:rPr>
      </w:pPr>
      <w:r w:rsidRPr="00900204">
        <w:rPr>
          <w:rFonts w:asciiTheme="minorHAnsi" w:hAnsiTheme="minorHAnsi" w:cstheme="minorHAnsi"/>
          <w:color w:val="000000"/>
          <w:szCs w:val="22"/>
        </w:rPr>
        <w:t>EN CONSÉQUENCE</w:t>
      </w:r>
      <w:r w:rsidRPr="00900204">
        <w:rPr>
          <w:rFonts w:asciiTheme="minorHAnsi" w:hAnsiTheme="minorHAnsi" w:cstheme="minorHAnsi"/>
          <w:color w:val="000000"/>
          <w:szCs w:val="22"/>
        </w:rPr>
        <w:tab/>
      </w:r>
      <w:r w:rsidRPr="00900204">
        <w:rPr>
          <w:rFonts w:asciiTheme="minorHAnsi" w:hAnsiTheme="minorHAnsi" w:cstheme="minorHAnsi"/>
          <w:color w:val="000000"/>
          <w:sz w:val="22"/>
          <w:szCs w:val="22"/>
        </w:rPr>
        <w:t xml:space="preserve">il est proposé par </w:t>
      </w:r>
      <w:r>
        <w:rPr>
          <w:rFonts w:asciiTheme="minorHAnsi" w:hAnsiTheme="minorHAnsi" w:cstheme="minorHAnsi"/>
          <w:color w:val="000000"/>
          <w:sz w:val="22"/>
          <w:szCs w:val="22"/>
        </w:rPr>
        <w:t>la conseillère Manon Jutras</w:t>
      </w:r>
      <w:r w:rsidRPr="00900204">
        <w:rPr>
          <w:rFonts w:asciiTheme="minorHAnsi" w:hAnsiTheme="minorHAnsi" w:cstheme="minorHAnsi"/>
          <w:color w:val="000000"/>
          <w:sz w:val="22"/>
          <w:szCs w:val="22"/>
        </w:rPr>
        <w:t xml:space="preserve"> et résolu d’</w:t>
      </w:r>
      <w:r w:rsidRPr="00900204">
        <w:rPr>
          <w:rFonts w:asciiTheme="minorHAnsi" w:eastAsiaTheme="minorHAnsi" w:hAnsiTheme="minorHAnsi" w:cstheme="minorHAnsi"/>
          <w:sz w:val="22"/>
          <w:szCs w:val="22"/>
          <w:lang w:eastAsia="en-US"/>
        </w:rPr>
        <w:t xml:space="preserve">autoriser </w:t>
      </w:r>
      <w:proofErr w:type="spellStart"/>
      <w:r>
        <w:rPr>
          <w:rFonts w:asciiTheme="minorHAnsi" w:eastAsiaTheme="minorHAnsi" w:hAnsiTheme="minorHAnsi" w:cstheme="minorHAnsi"/>
          <w:sz w:val="22"/>
          <w:szCs w:val="22"/>
          <w:lang w:eastAsia="en-US"/>
        </w:rPr>
        <w:t>Toromont</w:t>
      </w:r>
      <w:proofErr w:type="spellEnd"/>
      <w:r>
        <w:rPr>
          <w:rFonts w:asciiTheme="minorHAnsi" w:eastAsiaTheme="minorHAnsi" w:hAnsiTheme="minorHAnsi" w:cstheme="minorHAnsi"/>
          <w:sz w:val="22"/>
          <w:szCs w:val="22"/>
          <w:lang w:eastAsia="en-US"/>
        </w:rPr>
        <w:t xml:space="preserve"> Cat à effectuer des réparations sur la niveleuse</w:t>
      </w:r>
      <w:r w:rsidRPr="00900204">
        <w:rPr>
          <w:rFonts w:asciiTheme="minorHAnsi" w:eastAsiaTheme="minorHAnsi" w:hAnsiTheme="minorHAnsi" w:cstheme="minorHAnsi"/>
          <w:sz w:val="22"/>
          <w:szCs w:val="22"/>
          <w:lang w:eastAsia="en-US"/>
        </w:rPr>
        <w:t xml:space="preserve"> pour un montant </w:t>
      </w:r>
      <w:r>
        <w:rPr>
          <w:rFonts w:asciiTheme="minorHAnsi" w:eastAsiaTheme="minorHAnsi" w:hAnsiTheme="minorHAnsi" w:cstheme="minorHAnsi"/>
          <w:sz w:val="22"/>
          <w:szCs w:val="22"/>
          <w:lang w:eastAsia="en-US"/>
        </w:rPr>
        <w:t xml:space="preserve">maximum </w:t>
      </w:r>
      <w:r w:rsidRPr="00900204">
        <w:rPr>
          <w:rFonts w:asciiTheme="minorHAnsi" w:eastAsiaTheme="minorHAnsi" w:hAnsiTheme="minorHAnsi" w:cstheme="minorHAnsi"/>
          <w:sz w:val="22"/>
          <w:szCs w:val="22"/>
          <w:lang w:eastAsia="en-US"/>
        </w:rPr>
        <w:t xml:space="preserve">de </w:t>
      </w:r>
      <w:r>
        <w:rPr>
          <w:rFonts w:asciiTheme="minorHAnsi" w:eastAsiaTheme="minorHAnsi" w:hAnsiTheme="minorHAnsi" w:cstheme="minorHAnsi"/>
          <w:sz w:val="22"/>
          <w:szCs w:val="22"/>
          <w:lang w:eastAsia="en-US"/>
        </w:rPr>
        <w:t>62 388,39$, incluant les taxes applicables</w:t>
      </w:r>
      <w:r w:rsidRPr="00900204">
        <w:rPr>
          <w:rFonts w:asciiTheme="minorHAnsi" w:eastAsiaTheme="minorHAnsi" w:hAnsiTheme="minorHAnsi" w:cstheme="minorHAnsi"/>
          <w:sz w:val="22"/>
          <w:szCs w:val="22"/>
          <w:lang w:eastAsia="en-US"/>
        </w:rPr>
        <w:t xml:space="preserve">. </w:t>
      </w:r>
      <w:proofErr w:type="gramStart"/>
      <w:r w:rsidRPr="00CD5FBE">
        <w:rPr>
          <w:rFonts w:asciiTheme="minorHAnsi" w:eastAsiaTheme="minorHAnsi" w:hAnsiTheme="minorHAnsi" w:cstheme="minorHAnsi"/>
          <w:sz w:val="22"/>
          <w:szCs w:val="22"/>
          <w:lang w:val="en-CA" w:eastAsia="en-US"/>
        </w:rPr>
        <w:t xml:space="preserve">Les </w:t>
      </w:r>
      <w:proofErr w:type="spellStart"/>
      <w:r w:rsidRPr="00CD5FBE">
        <w:rPr>
          <w:rFonts w:asciiTheme="minorHAnsi" w:eastAsiaTheme="minorHAnsi" w:hAnsiTheme="minorHAnsi" w:cstheme="minorHAnsi"/>
          <w:sz w:val="22"/>
          <w:szCs w:val="22"/>
          <w:lang w:val="en-CA" w:eastAsia="en-US"/>
        </w:rPr>
        <w:t>fonds</w:t>
      </w:r>
      <w:proofErr w:type="spellEnd"/>
      <w:r w:rsidRPr="00CD5FBE">
        <w:rPr>
          <w:rFonts w:asciiTheme="minorHAnsi" w:eastAsiaTheme="minorHAnsi" w:hAnsiTheme="minorHAnsi" w:cstheme="minorHAnsi"/>
          <w:sz w:val="22"/>
          <w:szCs w:val="22"/>
          <w:lang w:val="en-CA" w:eastAsia="en-US"/>
        </w:rPr>
        <w:t xml:space="preserve"> </w:t>
      </w:r>
      <w:proofErr w:type="spellStart"/>
      <w:r w:rsidRPr="00CD5FBE">
        <w:rPr>
          <w:rFonts w:asciiTheme="minorHAnsi" w:eastAsiaTheme="minorHAnsi" w:hAnsiTheme="minorHAnsi" w:cstheme="minorHAnsi"/>
          <w:sz w:val="22"/>
          <w:szCs w:val="22"/>
          <w:lang w:val="en-CA" w:eastAsia="en-US"/>
        </w:rPr>
        <w:t>nécessaires</w:t>
      </w:r>
      <w:proofErr w:type="spellEnd"/>
      <w:r w:rsidRPr="00CD5FBE">
        <w:rPr>
          <w:rFonts w:asciiTheme="minorHAnsi" w:eastAsiaTheme="minorHAnsi" w:hAnsiTheme="minorHAnsi" w:cstheme="minorHAnsi"/>
          <w:sz w:val="22"/>
          <w:szCs w:val="22"/>
          <w:lang w:val="en-CA" w:eastAsia="en-US"/>
        </w:rPr>
        <w:t xml:space="preserve"> </w:t>
      </w:r>
      <w:proofErr w:type="spellStart"/>
      <w:r w:rsidRPr="00CD5FBE">
        <w:rPr>
          <w:rFonts w:asciiTheme="minorHAnsi" w:eastAsiaTheme="minorHAnsi" w:hAnsiTheme="minorHAnsi" w:cstheme="minorHAnsi"/>
          <w:sz w:val="22"/>
          <w:szCs w:val="22"/>
          <w:lang w:val="en-CA" w:eastAsia="en-US"/>
        </w:rPr>
        <w:t>seront</w:t>
      </w:r>
      <w:proofErr w:type="spellEnd"/>
      <w:r w:rsidRPr="00CD5FBE">
        <w:rPr>
          <w:rFonts w:asciiTheme="minorHAnsi" w:eastAsiaTheme="minorHAnsi" w:hAnsiTheme="minorHAnsi" w:cstheme="minorHAnsi"/>
          <w:sz w:val="22"/>
          <w:szCs w:val="22"/>
          <w:lang w:val="en-CA" w:eastAsia="en-US"/>
        </w:rPr>
        <w:t xml:space="preserve"> </w:t>
      </w:r>
      <w:proofErr w:type="spellStart"/>
      <w:r w:rsidRPr="00CD5FBE">
        <w:rPr>
          <w:rFonts w:asciiTheme="minorHAnsi" w:eastAsiaTheme="minorHAnsi" w:hAnsiTheme="minorHAnsi" w:cstheme="minorHAnsi"/>
          <w:sz w:val="22"/>
          <w:szCs w:val="22"/>
          <w:lang w:val="en-CA" w:eastAsia="en-US"/>
        </w:rPr>
        <w:t>prélevés</w:t>
      </w:r>
      <w:proofErr w:type="spellEnd"/>
      <w:r w:rsidRPr="00CD5FBE">
        <w:rPr>
          <w:rFonts w:asciiTheme="minorHAnsi" w:eastAsiaTheme="minorHAnsi" w:hAnsiTheme="minorHAnsi" w:cstheme="minorHAnsi"/>
          <w:sz w:val="22"/>
          <w:szCs w:val="22"/>
          <w:lang w:val="en-CA" w:eastAsia="en-US"/>
        </w:rPr>
        <w:t xml:space="preserve"> au poste </w:t>
      </w:r>
      <w:proofErr w:type="spellStart"/>
      <w:r w:rsidRPr="00CD5FBE">
        <w:rPr>
          <w:rFonts w:asciiTheme="minorHAnsi" w:eastAsiaTheme="minorHAnsi" w:hAnsiTheme="minorHAnsi" w:cstheme="minorHAnsi"/>
          <w:sz w:val="22"/>
          <w:szCs w:val="22"/>
          <w:lang w:val="en-CA" w:eastAsia="en-US"/>
        </w:rPr>
        <w:t>budgétaire</w:t>
      </w:r>
      <w:proofErr w:type="spellEnd"/>
      <w:r w:rsidRPr="00CD5FBE">
        <w:rPr>
          <w:rFonts w:asciiTheme="minorHAnsi" w:eastAsiaTheme="minorHAnsi" w:hAnsiTheme="minorHAnsi" w:cstheme="minorHAnsi"/>
          <w:sz w:val="22"/>
          <w:szCs w:val="22"/>
          <w:lang w:val="en-CA" w:eastAsia="en-US"/>
        </w:rPr>
        <w:t xml:space="preserve"> 02.320.00.528.</w:t>
      </w:r>
      <w:proofErr w:type="gramEnd"/>
    </w:p>
    <w:p w:rsidR="00102102" w:rsidRPr="00CD5FBE" w:rsidRDefault="00102102" w:rsidP="005A2152">
      <w:pPr>
        <w:pStyle w:val="PrformatHTML"/>
        <w:tabs>
          <w:tab w:val="clear" w:pos="916"/>
          <w:tab w:val="clear" w:pos="1832"/>
          <w:tab w:val="clear" w:pos="2748"/>
        </w:tabs>
        <w:spacing w:line="252" w:lineRule="auto"/>
        <w:ind w:left="2268" w:hanging="2268"/>
        <w:jc w:val="both"/>
        <w:rPr>
          <w:rFonts w:asciiTheme="minorHAnsi" w:hAnsiTheme="minorHAnsi" w:cstheme="minorHAnsi"/>
          <w:sz w:val="22"/>
          <w:lang w:val="en-CA"/>
        </w:rPr>
      </w:pPr>
    </w:p>
    <w:p w:rsidR="00102102" w:rsidRPr="00BF413B" w:rsidRDefault="00102102"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sz w:val="22"/>
          <w:lang w:val="en-CA"/>
        </w:rPr>
      </w:pPr>
      <w:r w:rsidRPr="00BF413B">
        <w:rPr>
          <w:rFonts w:asciiTheme="minorHAnsi" w:hAnsiTheme="minorHAnsi" w:cstheme="minorHAnsi"/>
          <w:i/>
          <w:sz w:val="22"/>
          <w:lang w:val="en-CA"/>
        </w:rPr>
        <w:t xml:space="preserve">THEREFORE </w:t>
      </w:r>
      <w:r w:rsidRPr="00BF413B">
        <w:rPr>
          <w:rFonts w:asciiTheme="minorHAnsi" w:hAnsiTheme="minorHAnsi" w:cstheme="minorHAnsi"/>
          <w:i/>
          <w:sz w:val="22"/>
          <w:lang w:val="en-CA"/>
        </w:rPr>
        <w:tab/>
        <w:t xml:space="preserve">it is proposed by </w:t>
      </w:r>
      <w:r>
        <w:rPr>
          <w:rFonts w:asciiTheme="minorHAnsi" w:hAnsiTheme="minorHAnsi" w:cstheme="minorHAnsi"/>
          <w:i/>
          <w:sz w:val="22"/>
          <w:lang w:val="en-CA"/>
        </w:rPr>
        <w:t>Councillor Manon Jutras</w:t>
      </w:r>
      <w:r w:rsidRPr="00BF413B">
        <w:rPr>
          <w:rFonts w:asciiTheme="minorHAnsi" w:hAnsiTheme="minorHAnsi" w:cstheme="minorHAnsi"/>
          <w:i/>
          <w:sz w:val="22"/>
          <w:lang w:val="en-CA"/>
        </w:rPr>
        <w:t xml:space="preserve"> and resolved to authorize Toromont Cat to carry out repairs on the grader for a </w:t>
      </w:r>
      <w:r>
        <w:rPr>
          <w:rFonts w:asciiTheme="minorHAnsi" w:hAnsiTheme="minorHAnsi" w:cstheme="minorHAnsi"/>
          <w:i/>
          <w:sz w:val="22"/>
          <w:lang w:val="en-CA"/>
        </w:rPr>
        <w:t>maximum</w:t>
      </w:r>
      <w:r w:rsidRPr="00BF413B">
        <w:rPr>
          <w:rFonts w:asciiTheme="minorHAnsi" w:hAnsiTheme="minorHAnsi" w:cstheme="minorHAnsi"/>
          <w:i/>
          <w:sz w:val="22"/>
          <w:lang w:val="en-CA"/>
        </w:rPr>
        <w:t xml:space="preserve"> amount of </w:t>
      </w:r>
      <w:r>
        <w:rPr>
          <w:rFonts w:asciiTheme="minorHAnsi" w:hAnsiTheme="minorHAnsi" w:cstheme="minorHAnsi"/>
          <w:i/>
          <w:sz w:val="22"/>
          <w:lang w:val="en-CA"/>
        </w:rPr>
        <w:t>$62 388.39</w:t>
      </w:r>
      <w:r w:rsidRPr="00BF413B">
        <w:rPr>
          <w:rFonts w:asciiTheme="minorHAnsi" w:hAnsiTheme="minorHAnsi" w:cstheme="minorHAnsi"/>
          <w:i/>
          <w:sz w:val="22"/>
          <w:lang w:val="en-CA"/>
        </w:rPr>
        <w:t>,</w:t>
      </w:r>
      <w:r>
        <w:rPr>
          <w:rFonts w:asciiTheme="minorHAnsi" w:hAnsiTheme="minorHAnsi" w:cstheme="minorHAnsi"/>
          <w:i/>
          <w:sz w:val="22"/>
          <w:lang w:val="en-CA"/>
        </w:rPr>
        <w:t xml:space="preserve"> in</w:t>
      </w:r>
      <w:r w:rsidRPr="00BF413B">
        <w:rPr>
          <w:rFonts w:asciiTheme="minorHAnsi" w:hAnsiTheme="minorHAnsi" w:cstheme="minorHAnsi"/>
          <w:i/>
          <w:sz w:val="22"/>
          <w:lang w:val="en-CA"/>
        </w:rPr>
        <w:t xml:space="preserve">cluding applicable taxes. The necessary funds will be taken from the budget item </w:t>
      </w:r>
      <w:r>
        <w:rPr>
          <w:rFonts w:asciiTheme="minorHAnsi" w:hAnsiTheme="minorHAnsi" w:cstheme="minorHAnsi"/>
          <w:i/>
          <w:sz w:val="22"/>
          <w:lang w:val="en-CA"/>
        </w:rPr>
        <w:t>02.320.00.528.</w:t>
      </w:r>
    </w:p>
    <w:p w:rsidR="007711D0" w:rsidRPr="00102102" w:rsidRDefault="007711D0" w:rsidP="005A2152">
      <w:pPr>
        <w:spacing w:after="0" w:line="252" w:lineRule="auto"/>
        <w:jc w:val="right"/>
        <w:rPr>
          <w:rFonts w:eastAsia="Times New Roman" w:cstheme="minorHAnsi"/>
          <w:i/>
          <w:lang w:val="en-CA" w:eastAsia="fr-CA"/>
        </w:rPr>
      </w:pPr>
    </w:p>
    <w:p w:rsidR="007711D0" w:rsidRPr="0081330D" w:rsidRDefault="007711D0" w:rsidP="005A2152">
      <w:pPr>
        <w:tabs>
          <w:tab w:val="left" w:pos="1418"/>
        </w:tabs>
        <w:spacing w:before="120" w:after="0" w:line="252" w:lineRule="auto"/>
        <w:jc w:val="right"/>
        <w:outlineLvl w:val="0"/>
        <w:rPr>
          <w:rFonts w:eastAsia="Times New Roman" w:cstheme="minorHAnsi"/>
          <w:lang w:eastAsia="fr-CA"/>
        </w:rPr>
      </w:pPr>
      <w:r w:rsidRPr="0081330D">
        <w:rPr>
          <w:rFonts w:eastAsia="Times New Roman" w:cstheme="minorHAnsi"/>
          <w:lang w:eastAsia="fr-CA"/>
        </w:rPr>
        <w:t>Adopté à l’unanimité</w:t>
      </w:r>
    </w:p>
    <w:p w:rsidR="007711D0" w:rsidRPr="00520296" w:rsidRDefault="007711D0" w:rsidP="005A2152">
      <w:pPr>
        <w:spacing w:after="0" w:line="252" w:lineRule="auto"/>
        <w:jc w:val="right"/>
        <w:rPr>
          <w:rFonts w:cstheme="minorHAnsi"/>
          <w:i/>
        </w:rPr>
      </w:pPr>
      <w:proofErr w:type="spellStart"/>
      <w:r w:rsidRPr="00520296">
        <w:rPr>
          <w:rFonts w:cstheme="minorHAnsi"/>
          <w:i/>
        </w:rPr>
        <w:t>Carried</w:t>
      </w:r>
      <w:proofErr w:type="spellEnd"/>
      <w:r w:rsidRPr="00520296">
        <w:rPr>
          <w:rFonts w:cstheme="minorHAnsi"/>
          <w:i/>
        </w:rPr>
        <w:t xml:space="preserve"> </w:t>
      </w:r>
      <w:proofErr w:type="spellStart"/>
      <w:r w:rsidRPr="00520296">
        <w:rPr>
          <w:rFonts w:cstheme="minorHAnsi"/>
          <w:i/>
        </w:rPr>
        <w:t>unanimously</w:t>
      </w:r>
      <w:proofErr w:type="spellEnd"/>
    </w:p>
    <w:p w:rsidR="007711D0" w:rsidRPr="00520296" w:rsidRDefault="007711D0" w:rsidP="005A2152">
      <w:pPr>
        <w:spacing w:after="0" w:line="252" w:lineRule="auto"/>
        <w:jc w:val="right"/>
        <w:rPr>
          <w:rFonts w:eastAsia="Times New Roman" w:cstheme="minorHAnsi"/>
          <w:i/>
          <w:lang w:eastAsia="fr-CA"/>
        </w:rPr>
      </w:pPr>
    </w:p>
    <w:p w:rsidR="00520296" w:rsidRDefault="00520296" w:rsidP="005A2152">
      <w:pPr>
        <w:spacing w:after="0" w:line="252" w:lineRule="auto"/>
        <w:jc w:val="both"/>
        <w:rPr>
          <w:b/>
          <w:u w:val="single"/>
        </w:rPr>
      </w:pPr>
      <w:r>
        <w:rPr>
          <w:b/>
          <w:u w:val="single"/>
        </w:rPr>
        <w:t>2021-05-153</w:t>
      </w:r>
      <w:r>
        <w:rPr>
          <w:b/>
          <w:u w:val="single"/>
        </w:rPr>
        <w:tab/>
        <w:t>Achat d’un panneau afficheur de vitesse éducatif</w:t>
      </w:r>
    </w:p>
    <w:p w:rsidR="00520296" w:rsidRPr="003A7758" w:rsidRDefault="00520296" w:rsidP="005A2152">
      <w:pPr>
        <w:spacing w:after="0" w:line="252" w:lineRule="auto"/>
        <w:jc w:val="both"/>
        <w:rPr>
          <w:b/>
          <w:u w:val="single"/>
        </w:rPr>
      </w:pPr>
    </w:p>
    <w:p w:rsidR="00520296" w:rsidRPr="00241A04" w:rsidRDefault="00520296" w:rsidP="005A2152">
      <w:pPr>
        <w:spacing w:line="252" w:lineRule="auto"/>
        <w:jc w:val="both"/>
        <w:rPr>
          <w:rFonts w:cstheme="minorHAnsi"/>
          <w:b/>
          <w:i/>
          <w:sz w:val="24"/>
          <w:lang w:val="en-CA"/>
        </w:rPr>
      </w:pPr>
      <w:r w:rsidRPr="00241A04">
        <w:rPr>
          <w:b/>
          <w:i/>
          <w:u w:val="single"/>
          <w:lang w:val="en-CA"/>
        </w:rPr>
        <w:t>2021-05-</w:t>
      </w:r>
      <w:r>
        <w:rPr>
          <w:b/>
          <w:i/>
          <w:u w:val="single"/>
          <w:lang w:val="en-CA"/>
        </w:rPr>
        <w:t>153</w:t>
      </w:r>
      <w:r w:rsidRPr="00241A04">
        <w:rPr>
          <w:b/>
          <w:i/>
          <w:u w:val="single"/>
          <w:lang w:val="en-CA"/>
        </w:rPr>
        <w:tab/>
        <w:t>Purchase of an educational speed display panel</w:t>
      </w:r>
    </w:p>
    <w:p w:rsidR="00520296" w:rsidRDefault="00520296" w:rsidP="005A2152">
      <w:pPr>
        <w:tabs>
          <w:tab w:val="left" w:pos="2268"/>
        </w:tabs>
        <w:spacing w:line="252" w:lineRule="auto"/>
        <w:ind w:left="2268" w:hanging="2268"/>
        <w:jc w:val="both"/>
        <w:rPr>
          <w:color w:val="000000"/>
        </w:rPr>
      </w:pPr>
      <w:r>
        <w:rPr>
          <w:color w:val="000000"/>
        </w:rPr>
        <w:lastRenderedPageBreak/>
        <w:t xml:space="preserve">ATTENDU </w:t>
      </w:r>
      <w:r>
        <w:rPr>
          <w:color w:val="000000"/>
        </w:rPr>
        <w:tab/>
        <w:t>les travaux de réfection de la rue Principale amorcés en 2019;</w:t>
      </w:r>
    </w:p>
    <w:p w:rsidR="00520296" w:rsidRPr="005B178E" w:rsidRDefault="00520296" w:rsidP="005A2152">
      <w:pPr>
        <w:tabs>
          <w:tab w:val="left" w:pos="2268"/>
        </w:tabs>
        <w:spacing w:line="252" w:lineRule="auto"/>
        <w:ind w:left="2268" w:hanging="2268"/>
        <w:jc w:val="both"/>
        <w:rPr>
          <w:i/>
          <w:color w:val="000000"/>
          <w:lang w:val="en-CA"/>
        </w:rPr>
      </w:pPr>
      <w:r w:rsidRPr="005B178E">
        <w:rPr>
          <w:i/>
          <w:color w:val="000000"/>
          <w:lang w:val="en-CA"/>
        </w:rPr>
        <w:t xml:space="preserve">WHEREAS </w:t>
      </w:r>
      <w:r w:rsidRPr="005B178E">
        <w:rPr>
          <w:i/>
          <w:color w:val="000000"/>
          <w:lang w:val="en-CA"/>
        </w:rPr>
        <w:tab/>
        <w:t>the repair work on Main Street started in 2019;</w:t>
      </w:r>
    </w:p>
    <w:p w:rsidR="00520296" w:rsidRDefault="00520296" w:rsidP="005A2152">
      <w:pPr>
        <w:tabs>
          <w:tab w:val="left" w:pos="2268"/>
        </w:tabs>
        <w:spacing w:line="252" w:lineRule="auto"/>
        <w:ind w:left="2268" w:hanging="2268"/>
        <w:jc w:val="both"/>
        <w:rPr>
          <w:color w:val="000000"/>
        </w:rPr>
      </w:pPr>
      <w:r>
        <w:rPr>
          <w:color w:val="000000"/>
        </w:rPr>
        <w:t xml:space="preserve">ATTENDU </w:t>
      </w:r>
      <w:r>
        <w:rPr>
          <w:color w:val="000000"/>
        </w:rPr>
        <w:tab/>
        <w:t>que le redressement de la route, son élargissement et son revêtement neuf pourraient inciter les véhicules  à rouler à plus de 50 km/h;</w:t>
      </w:r>
    </w:p>
    <w:p w:rsidR="00520296" w:rsidRPr="005B178E" w:rsidRDefault="00520296" w:rsidP="005A2152">
      <w:pPr>
        <w:tabs>
          <w:tab w:val="left" w:pos="2268"/>
        </w:tabs>
        <w:spacing w:line="252" w:lineRule="auto"/>
        <w:ind w:left="2268" w:hanging="2268"/>
        <w:jc w:val="both"/>
        <w:rPr>
          <w:i/>
          <w:color w:val="000000"/>
          <w:lang w:val="en-CA"/>
        </w:rPr>
      </w:pPr>
      <w:r w:rsidRPr="005B178E">
        <w:rPr>
          <w:i/>
          <w:color w:val="000000"/>
          <w:lang w:val="en-CA"/>
        </w:rPr>
        <w:t xml:space="preserve">WHEREAS </w:t>
      </w:r>
      <w:r w:rsidRPr="005B178E">
        <w:rPr>
          <w:i/>
          <w:color w:val="000000"/>
          <w:lang w:val="en-CA"/>
        </w:rPr>
        <w:tab/>
        <w:t xml:space="preserve">the straightening of the road, </w:t>
      </w:r>
      <w:proofErr w:type="gramStart"/>
      <w:r w:rsidRPr="005B178E">
        <w:rPr>
          <w:i/>
          <w:color w:val="000000"/>
          <w:lang w:val="en-CA"/>
        </w:rPr>
        <w:t>its</w:t>
      </w:r>
      <w:proofErr w:type="gramEnd"/>
      <w:r w:rsidRPr="005B178E">
        <w:rPr>
          <w:i/>
          <w:color w:val="000000"/>
          <w:lang w:val="en-CA"/>
        </w:rPr>
        <w:t xml:space="preserve"> widening and its new surfacing could encourage vehicles to travel at more than 50 km/h;</w:t>
      </w:r>
    </w:p>
    <w:p w:rsidR="00520296" w:rsidRDefault="00520296" w:rsidP="005A2152">
      <w:pPr>
        <w:tabs>
          <w:tab w:val="left" w:pos="2268"/>
        </w:tabs>
        <w:spacing w:line="252" w:lineRule="auto"/>
        <w:ind w:left="2268" w:hanging="2268"/>
        <w:jc w:val="both"/>
        <w:rPr>
          <w:color w:val="000000"/>
        </w:rPr>
      </w:pPr>
      <w:r>
        <w:rPr>
          <w:color w:val="000000"/>
        </w:rPr>
        <w:t xml:space="preserve">ATTENDU </w:t>
      </w:r>
      <w:r>
        <w:rPr>
          <w:color w:val="000000"/>
        </w:rPr>
        <w:tab/>
        <w:t>que les panneaux afficheurs de vitesse éducatifs ont fait leurs preuves sur les routes du Québec;</w:t>
      </w:r>
    </w:p>
    <w:p w:rsidR="00520296" w:rsidRPr="0062777D" w:rsidRDefault="00520296" w:rsidP="005A2152">
      <w:pPr>
        <w:tabs>
          <w:tab w:val="left" w:pos="2268"/>
        </w:tabs>
        <w:spacing w:line="252" w:lineRule="auto"/>
        <w:ind w:left="2268" w:hanging="2268"/>
        <w:jc w:val="both"/>
        <w:rPr>
          <w:i/>
          <w:color w:val="000000"/>
          <w:lang w:val="en-CA"/>
        </w:rPr>
      </w:pPr>
      <w:r w:rsidRPr="0062777D">
        <w:rPr>
          <w:i/>
          <w:color w:val="000000"/>
          <w:lang w:val="en-CA"/>
        </w:rPr>
        <w:t xml:space="preserve">WHEREAS </w:t>
      </w:r>
      <w:r w:rsidRPr="0062777D">
        <w:rPr>
          <w:i/>
          <w:color w:val="000000"/>
          <w:lang w:val="en-CA"/>
        </w:rPr>
        <w:tab/>
        <w:t>the educational speed display panels have proven their worth on the roads of Quebec;</w:t>
      </w:r>
    </w:p>
    <w:p w:rsidR="00520296" w:rsidRDefault="00520296" w:rsidP="005A2152">
      <w:pPr>
        <w:tabs>
          <w:tab w:val="left" w:pos="2268"/>
        </w:tabs>
        <w:spacing w:line="252" w:lineRule="auto"/>
        <w:ind w:left="2268" w:hanging="2268"/>
        <w:jc w:val="both"/>
        <w:rPr>
          <w:color w:val="000000"/>
        </w:rPr>
      </w:pPr>
      <w:r>
        <w:rPr>
          <w:color w:val="000000"/>
        </w:rPr>
        <w:t xml:space="preserve">ATTENDU </w:t>
      </w:r>
      <w:r>
        <w:rPr>
          <w:color w:val="000000"/>
        </w:rPr>
        <w:tab/>
        <w:t>la volonté du conseil d’aider à assurer la sécurité routière dans son noyau villageois de Calumet;</w:t>
      </w:r>
    </w:p>
    <w:p w:rsidR="00520296" w:rsidRPr="00CC39BF" w:rsidRDefault="00520296" w:rsidP="005A2152">
      <w:pPr>
        <w:tabs>
          <w:tab w:val="left" w:pos="2268"/>
        </w:tabs>
        <w:spacing w:line="252" w:lineRule="auto"/>
        <w:ind w:left="2268" w:hanging="2268"/>
        <w:jc w:val="both"/>
        <w:rPr>
          <w:i/>
          <w:color w:val="000000"/>
          <w:lang w:val="en-CA"/>
        </w:rPr>
      </w:pPr>
      <w:r w:rsidRPr="00CC39BF">
        <w:rPr>
          <w:i/>
          <w:color w:val="000000"/>
          <w:lang w:val="en-CA"/>
        </w:rPr>
        <w:t xml:space="preserve">WHEREAS </w:t>
      </w:r>
      <w:r w:rsidRPr="00CC39BF">
        <w:rPr>
          <w:i/>
          <w:color w:val="000000"/>
          <w:lang w:val="en-CA"/>
        </w:rPr>
        <w:tab/>
        <w:t>the council's desire to help ensure road safety in its village core of Calumet;</w:t>
      </w:r>
    </w:p>
    <w:p w:rsidR="00520296" w:rsidRDefault="00520296" w:rsidP="005A2152">
      <w:pPr>
        <w:tabs>
          <w:tab w:val="left" w:pos="2268"/>
        </w:tabs>
        <w:spacing w:line="252" w:lineRule="auto"/>
        <w:ind w:left="2268" w:hanging="2268"/>
        <w:jc w:val="both"/>
        <w:rPr>
          <w:color w:val="000000"/>
        </w:rPr>
      </w:pPr>
      <w:r>
        <w:rPr>
          <w:color w:val="000000"/>
        </w:rPr>
        <w:t xml:space="preserve">ATTENDU </w:t>
      </w:r>
      <w:r>
        <w:rPr>
          <w:color w:val="000000"/>
        </w:rPr>
        <w:tab/>
        <w:t>les statistiques que les panneaux afficheurs de vitesse éducatifs emmagasinent et qui peuvent être utilisés pour cibler les opérations de surveillance de la vitesse;</w:t>
      </w:r>
    </w:p>
    <w:p w:rsidR="00520296" w:rsidRPr="00D35B2A" w:rsidRDefault="00520296" w:rsidP="005A2152">
      <w:pPr>
        <w:tabs>
          <w:tab w:val="left" w:pos="2268"/>
        </w:tabs>
        <w:spacing w:line="252" w:lineRule="auto"/>
        <w:ind w:left="2268" w:hanging="2268"/>
        <w:jc w:val="both"/>
        <w:rPr>
          <w:i/>
          <w:color w:val="000000"/>
          <w:lang w:val="en-CA"/>
        </w:rPr>
      </w:pPr>
      <w:r w:rsidRPr="00D35B2A">
        <w:rPr>
          <w:i/>
          <w:color w:val="000000"/>
          <w:lang w:val="en-CA"/>
        </w:rPr>
        <w:t xml:space="preserve">WHEREAS </w:t>
      </w:r>
      <w:r w:rsidRPr="00D35B2A">
        <w:rPr>
          <w:i/>
          <w:color w:val="000000"/>
          <w:lang w:val="en-CA"/>
        </w:rPr>
        <w:tab/>
        <w:t>the statistics that educational speed display signs store and which can be used to target speed monitoring operations;</w:t>
      </w:r>
    </w:p>
    <w:p w:rsidR="00520296" w:rsidRDefault="00520296" w:rsidP="005A2152">
      <w:pPr>
        <w:tabs>
          <w:tab w:val="left" w:pos="2268"/>
        </w:tabs>
        <w:suppressAutoHyphens/>
        <w:spacing w:line="252" w:lineRule="auto"/>
        <w:ind w:left="2268" w:hanging="2268"/>
        <w:jc w:val="both"/>
        <w:rPr>
          <w:rFonts w:eastAsia="SimSun" w:cstheme="minorHAnsi"/>
          <w:kern w:val="1"/>
          <w:lang w:eastAsia="zh-CN" w:bidi="hi-IN"/>
        </w:rPr>
      </w:pPr>
      <w:r w:rsidRPr="00E95CDB">
        <w:rPr>
          <w:rFonts w:eastAsia="SimSun" w:cstheme="minorHAnsi"/>
          <w:kern w:val="1"/>
          <w:lang w:eastAsia="zh-CN" w:bidi="hi-IN"/>
        </w:rPr>
        <w:t xml:space="preserve">ATTENDU </w:t>
      </w:r>
      <w:r>
        <w:rPr>
          <w:rFonts w:eastAsia="SimSun" w:cstheme="minorHAnsi"/>
          <w:kern w:val="1"/>
          <w:lang w:eastAsia="zh-CN" w:bidi="hi-IN"/>
        </w:rPr>
        <w:tab/>
      </w:r>
      <w:r w:rsidRPr="00E95CDB">
        <w:rPr>
          <w:rFonts w:eastAsia="SimSun" w:cstheme="minorHAnsi"/>
          <w:kern w:val="1"/>
          <w:lang w:eastAsia="zh-CN" w:bidi="hi-IN"/>
        </w:rPr>
        <w:t xml:space="preserve">que </w:t>
      </w:r>
      <w:r>
        <w:rPr>
          <w:rFonts w:eastAsia="SimSun" w:cstheme="minorHAnsi"/>
          <w:kern w:val="1"/>
          <w:lang w:eastAsia="zh-CN" w:bidi="hi-IN"/>
        </w:rPr>
        <w:t>la municipalité a demandé des prix auprès de fournisseurs</w:t>
      </w:r>
      <w:r w:rsidRPr="00E95CDB">
        <w:rPr>
          <w:rFonts w:eastAsia="SimSun" w:cstheme="minorHAnsi"/>
          <w:kern w:val="1"/>
          <w:lang w:eastAsia="zh-CN" w:bidi="hi-IN"/>
        </w:rPr>
        <w:t>:</w:t>
      </w:r>
    </w:p>
    <w:p w:rsidR="00520296" w:rsidRDefault="00520296" w:rsidP="005A2152">
      <w:pPr>
        <w:tabs>
          <w:tab w:val="left" w:pos="2268"/>
        </w:tabs>
        <w:suppressAutoHyphens/>
        <w:spacing w:line="252" w:lineRule="auto"/>
        <w:ind w:left="2268" w:hanging="2268"/>
        <w:jc w:val="both"/>
        <w:rPr>
          <w:rFonts w:eastAsia="SimSun" w:cstheme="minorHAnsi"/>
          <w:i/>
          <w:kern w:val="1"/>
          <w:lang w:val="en-CA" w:eastAsia="zh-CN" w:bidi="hi-IN"/>
        </w:rPr>
      </w:pPr>
      <w:r w:rsidRPr="00A60739">
        <w:rPr>
          <w:rFonts w:eastAsia="SimSun" w:cstheme="minorHAnsi"/>
          <w:i/>
          <w:kern w:val="1"/>
          <w:lang w:val="en-CA" w:eastAsia="zh-CN" w:bidi="hi-IN"/>
        </w:rPr>
        <w:t xml:space="preserve">WHEREAS     </w:t>
      </w:r>
      <w:r w:rsidRPr="00A60739">
        <w:rPr>
          <w:rFonts w:eastAsia="SimSun" w:cstheme="minorHAnsi"/>
          <w:i/>
          <w:kern w:val="1"/>
          <w:lang w:val="en-CA" w:eastAsia="zh-CN" w:bidi="hi-IN"/>
        </w:rPr>
        <w:tab/>
        <w:t>that the municipality asked for prices from suppliers:</w:t>
      </w:r>
    </w:p>
    <w:tbl>
      <w:tblPr>
        <w:tblStyle w:val="Grilledutableau"/>
        <w:tblW w:w="0" w:type="auto"/>
        <w:tblInd w:w="2268" w:type="dxa"/>
        <w:tblLook w:val="04A0" w:firstRow="1" w:lastRow="0" w:firstColumn="1" w:lastColumn="0" w:noHBand="0" w:noVBand="1"/>
      </w:tblPr>
      <w:tblGrid>
        <w:gridCol w:w="3726"/>
        <w:gridCol w:w="1642"/>
      </w:tblGrid>
      <w:tr w:rsidR="00520296" w:rsidTr="005A2152">
        <w:tc>
          <w:tcPr>
            <w:tcW w:w="3726" w:type="dxa"/>
          </w:tcPr>
          <w:p w:rsidR="00520296" w:rsidRPr="006A55E0" w:rsidRDefault="00520296" w:rsidP="005A2152">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SOUMISSIONNAIRE/TENDERER</w:t>
            </w:r>
          </w:p>
        </w:tc>
        <w:tc>
          <w:tcPr>
            <w:tcW w:w="1642" w:type="dxa"/>
          </w:tcPr>
          <w:p w:rsidR="00520296" w:rsidRPr="006A55E0" w:rsidRDefault="00520296" w:rsidP="005A2152">
            <w:pPr>
              <w:tabs>
                <w:tab w:val="left" w:pos="2268"/>
              </w:tabs>
              <w:suppressAutoHyphens/>
              <w:spacing w:before="120" w:after="120" w:line="252" w:lineRule="auto"/>
              <w:jc w:val="center"/>
              <w:rPr>
                <w:rFonts w:eastAsia="SimSun" w:cstheme="minorHAnsi"/>
                <w:b/>
                <w:kern w:val="1"/>
                <w:lang w:eastAsia="zh-CN" w:bidi="hi-IN"/>
              </w:rPr>
            </w:pPr>
            <w:r>
              <w:rPr>
                <w:rFonts w:eastAsia="SimSun" w:cstheme="minorHAnsi"/>
                <w:b/>
                <w:kern w:val="1"/>
                <w:lang w:eastAsia="zh-CN" w:bidi="hi-IN"/>
              </w:rPr>
              <w:t>PRIX/PRICE</w:t>
            </w:r>
          </w:p>
        </w:tc>
      </w:tr>
      <w:tr w:rsidR="00520296" w:rsidTr="005A2152">
        <w:tc>
          <w:tcPr>
            <w:tcW w:w="3726" w:type="dxa"/>
          </w:tcPr>
          <w:p w:rsidR="00520296" w:rsidRDefault="00520296" w:rsidP="005A2152">
            <w:pPr>
              <w:tabs>
                <w:tab w:val="left" w:pos="2268"/>
              </w:tabs>
              <w:suppressAutoHyphens/>
              <w:spacing w:before="120" w:after="120" w:line="252" w:lineRule="auto"/>
              <w:jc w:val="both"/>
              <w:rPr>
                <w:rFonts w:eastAsia="SimSun" w:cstheme="minorHAnsi"/>
                <w:kern w:val="1"/>
                <w:lang w:eastAsia="zh-CN" w:bidi="hi-IN"/>
              </w:rPr>
            </w:pPr>
            <w:r>
              <w:rPr>
                <w:rFonts w:eastAsia="SimSun" w:cstheme="minorHAnsi"/>
                <w:kern w:val="1"/>
                <w:lang w:eastAsia="zh-CN" w:bidi="hi-IN"/>
              </w:rPr>
              <w:t>Trafic Innovation Inc.</w:t>
            </w:r>
          </w:p>
        </w:tc>
        <w:tc>
          <w:tcPr>
            <w:tcW w:w="1642" w:type="dxa"/>
          </w:tcPr>
          <w:p w:rsidR="00520296" w:rsidRDefault="00520296" w:rsidP="005A2152">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4 926,45$</w:t>
            </w:r>
          </w:p>
        </w:tc>
      </w:tr>
      <w:tr w:rsidR="00520296" w:rsidTr="005A2152">
        <w:tc>
          <w:tcPr>
            <w:tcW w:w="3726" w:type="dxa"/>
          </w:tcPr>
          <w:p w:rsidR="00520296" w:rsidRDefault="00520296" w:rsidP="005A2152">
            <w:pPr>
              <w:tabs>
                <w:tab w:val="left" w:pos="2268"/>
              </w:tabs>
              <w:suppressAutoHyphens/>
              <w:spacing w:before="120" w:after="120" w:line="252" w:lineRule="auto"/>
              <w:jc w:val="both"/>
              <w:rPr>
                <w:rFonts w:eastAsia="SimSun" w:cstheme="minorHAnsi"/>
                <w:kern w:val="1"/>
                <w:lang w:eastAsia="zh-CN" w:bidi="hi-IN"/>
              </w:rPr>
            </w:pPr>
            <w:proofErr w:type="spellStart"/>
            <w:r>
              <w:rPr>
                <w:rFonts w:eastAsia="SimSun" w:cstheme="minorHAnsi"/>
                <w:kern w:val="1"/>
                <w:lang w:eastAsia="zh-CN" w:bidi="hi-IN"/>
              </w:rPr>
              <w:t>Kalitec</w:t>
            </w:r>
            <w:proofErr w:type="spellEnd"/>
          </w:p>
        </w:tc>
        <w:tc>
          <w:tcPr>
            <w:tcW w:w="1642" w:type="dxa"/>
          </w:tcPr>
          <w:p w:rsidR="00520296" w:rsidRDefault="00520296" w:rsidP="005A2152">
            <w:pPr>
              <w:tabs>
                <w:tab w:val="left" w:pos="2268"/>
              </w:tabs>
              <w:suppressAutoHyphens/>
              <w:spacing w:before="120" w:after="120" w:line="252" w:lineRule="auto"/>
              <w:jc w:val="right"/>
              <w:rPr>
                <w:rFonts w:eastAsia="SimSun" w:cstheme="minorHAnsi"/>
                <w:kern w:val="1"/>
                <w:lang w:eastAsia="zh-CN" w:bidi="hi-IN"/>
              </w:rPr>
            </w:pPr>
            <w:r>
              <w:rPr>
                <w:rFonts w:eastAsia="SimSun" w:cstheme="minorHAnsi"/>
                <w:kern w:val="1"/>
                <w:lang w:eastAsia="zh-CN" w:bidi="hi-IN"/>
              </w:rPr>
              <w:t>5 667,70$</w:t>
            </w:r>
          </w:p>
        </w:tc>
      </w:tr>
    </w:tbl>
    <w:p w:rsidR="00520296" w:rsidRDefault="00520296" w:rsidP="005A2152">
      <w:pPr>
        <w:tabs>
          <w:tab w:val="left" w:pos="2268"/>
        </w:tabs>
        <w:suppressAutoHyphens/>
        <w:spacing w:line="252" w:lineRule="auto"/>
        <w:ind w:left="2268" w:hanging="2268"/>
        <w:jc w:val="both"/>
        <w:rPr>
          <w:rFonts w:eastAsia="SimSun" w:cstheme="minorHAnsi"/>
          <w:kern w:val="1"/>
          <w:lang w:eastAsia="zh-CN" w:bidi="hi-IN"/>
        </w:rPr>
      </w:pPr>
    </w:p>
    <w:p w:rsidR="00520296" w:rsidRPr="008D1BAF" w:rsidRDefault="00520296" w:rsidP="005A2152">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t>E</w:t>
      </w:r>
      <w:r w:rsidRPr="00E95CDB">
        <w:rPr>
          <w:rFonts w:eastAsia="SimSun" w:cstheme="minorHAnsi"/>
          <w:kern w:val="1"/>
          <w:lang w:eastAsia="zh-CN" w:bidi="hi-IN"/>
        </w:rPr>
        <w:t xml:space="preserve">N CONSÉQUENCE </w:t>
      </w:r>
      <w:r>
        <w:rPr>
          <w:rFonts w:eastAsia="SimSun" w:cstheme="minorHAnsi"/>
          <w:kern w:val="1"/>
          <w:lang w:eastAsia="zh-CN" w:bidi="hi-IN"/>
        </w:rPr>
        <w:tab/>
      </w:r>
      <w:r w:rsidRPr="00E95CDB">
        <w:rPr>
          <w:rFonts w:eastAsia="SimSun" w:cstheme="minorHAnsi"/>
          <w:kern w:val="1"/>
          <w:lang w:eastAsia="zh-CN" w:bidi="hi-IN"/>
        </w:rPr>
        <w:t xml:space="preserve">il est proposé par </w:t>
      </w:r>
      <w:r>
        <w:rPr>
          <w:rFonts w:eastAsia="SimSun" w:cstheme="minorHAnsi"/>
          <w:kern w:val="1"/>
          <w:lang w:eastAsia="zh-CN" w:bidi="hi-IN"/>
        </w:rPr>
        <w:t xml:space="preserve">le conseiller Marc André Le Gris et </w:t>
      </w:r>
      <w:r w:rsidRPr="00E95CDB">
        <w:rPr>
          <w:rFonts w:eastAsia="SimSun" w:cstheme="minorHAnsi"/>
          <w:kern w:val="1"/>
          <w:lang w:eastAsia="zh-CN" w:bidi="hi-IN"/>
        </w:rPr>
        <w:t xml:space="preserve">résolu que le conseil </w:t>
      </w:r>
      <w:r>
        <w:rPr>
          <w:rFonts w:eastAsia="SimSun" w:cstheme="minorHAnsi"/>
          <w:kern w:val="1"/>
          <w:lang w:eastAsia="zh-CN" w:bidi="hi-IN"/>
        </w:rPr>
        <w:t xml:space="preserve">accepte la soumission la plus basse déposée par la compagnie Trafic Innovation Inc. et </w:t>
      </w:r>
      <w:r w:rsidRPr="00E95CDB">
        <w:rPr>
          <w:rFonts w:eastAsia="SimSun" w:cstheme="minorHAnsi"/>
          <w:kern w:val="1"/>
          <w:lang w:eastAsia="zh-CN" w:bidi="hi-IN"/>
        </w:rPr>
        <w:t xml:space="preserve">autorise l’achat </w:t>
      </w:r>
      <w:r>
        <w:rPr>
          <w:rFonts w:eastAsia="SimSun" w:cstheme="minorHAnsi"/>
          <w:kern w:val="1"/>
          <w:lang w:eastAsia="zh-CN" w:bidi="hi-IN"/>
        </w:rPr>
        <w:t>d’un panneau indicateur de vitesse</w:t>
      </w:r>
      <w:r w:rsidRPr="00E95CDB">
        <w:rPr>
          <w:rFonts w:eastAsia="SimSun" w:cstheme="minorHAnsi"/>
          <w:kern w:val="1"/>
          <w:lang w:eastAsia="zh-CN" w:bidi="hi-IN"/>
        </w:rPr>
        <w:t xml:space="preserve"> au prix de </w:t>
      </w:r>
      <w:r>
        <w:rPr>
          <w:rFonts w:eastAsia="SimSun" w:cstheme="minorHAnsi"/>
          <w:kern w:val="1"/>
          <w:lang w:eastAsia="zh-CN" w:bidi="hi-IN"/>
        </w:rPr>
        <w:t xml:space="preserve">4 926,45$, excluant les taxes, lequel sera installé au cours de l’été 2021.  </w:t>
      </w:r>
      <w:r w:rsidRPr="008D1BAF">
        <w:rPr>
          <w:rFonts w:eastAsia="SimSun" w:cstheme="minorHAnsi"/>
          <w:kern w:val="1"/>
          <w:lang w:eastAsia="zh-CN" w:bidi="hi-IN"/>
        </w:rPr>
        <w:t>Les fonds nécessaires seront prélevés au</w:t>
      </w:r>
      <w:r>
        <w:rPr>
          <w:rFonts w:eastAsia="SimSun" w:cstheme="minorHAnsi"/>
          <w:kern w:val="1"/>
          <w:lang w:eastAsia="zh-CN" w:bidi="hi-IN"/>
        </w:rPr>
        <w:t xml:space="preserve"> poste budgétaire 02.320.00.726.  Le </w:t>
      </w:r>
      <w:r w:rsidRPr="008D1BAF">
        <w:rPr>
          <w:rFonts w:eastAsia="SimSun" w:cstheme="minorHAnsi"/>
          <w:kern w:val="1"/>
          <w:lang w:eastAsia="zh-CN" w:bidi="hi-IN"/>
        </w:rPr>
        <w:t xml:space="preserve">coordonnateur </w:t>
      </w:r>
      <w:r>
        <w:rPr>
          <w:rFonts w:eastAsia="SimSun" w:cstheme="minorHAnsi"/>
          <w:kern w:val="1"/>
          <w:lang w:eastAsia="zh-CN" w:bidi="hi-IN"/>
        </w:rPr>
        <w:t>des finances est autorisé à</w:t>
      </w:r>
      <w:r w:rsidRPr="008D1BAF">
        <w:rPr>
          <w:rFonts w:eastAsia="SimSun" w:cstheme="minorHAnsi"/>
          <w:kern w:val="1"/>
          <w:lang w:eastAsia="zh-CN" w:bidi="hi-IN"/>
        </w:rPr>
        <w:t xml:space="preserve"> </w:t>
      </w:r>
      <w:r>
        <w:rPr>
          <w:rFonts w:eastAsia="SimSun" w:cstheme="minorHAnsi"/>
          <w:kern w:val="1"/>
          <w:lang w:eastAsia="zh-CN" w:bidi="hi-IN"/>
        </w:rPr>
        <w:t xml:space="preserve">transférer </w:t>
      </w:r>
      <w:r w:rsidRPr="008D1BAF">
        <w:rPr>
          <w:rFonts w:eastAsia="SimSun" w:cstheme="minorHAnsi"/>
          <w:kern w:val="1"/>
          <w:lang w:eastAsia="zh-CN" w:bidi="hi-IN"/>
        </w:rPr>
        <w:t xml:space="preserve">du poste budgétaire 02.320.00.625 la somme de 5 235$ pour couvrir </w:t>
      </w:r>
      <w:r>
        <w:rPr>
          <w:rFonts w:eastAsia="SimSun" w:cstheme="minorHAnsi"/>
          <w:kern w:val="1"/>
          <w:lang w:eastAsia="zh-CN" w:bidi="hi-IN"/>
        </w:rPr>
        <w:t>cette</w:t>
      </w:r>
      <w:r w:rsidRPr="008D1BAF">
        <w:rPr>
          <w:rFonts w:eastAsia="SimSun" w:cstheme="minorHAnsi"/>
          <w:kern w:val="1"/>
          <w:lang w:eastAsia="zh-CN" w:bidi="hi-IN"/>
        </w:rPr>
        <w:t xml:space="preserve"> dépense.</w:t>
      </w:r>
    </w:p>
    <w:p w:rsidR="00520296" w:rsidRPr="00241A04" w:rsidRDefault="00520296" w:rsidP="005A2152">
      <w:pPr>
        <w:tabs>
          <w:tab w:val="left" w:pos="2268"/>
        </w:tabs>
        <w:suppressAutoHyphens/>
        <w:spacing w:line="252" w:lineRule="auto"/>
        <w:ind w:left="2268" w:hanging="2268"/>
        <w:jc w:val="both"/>
        <w:rPr>
          <w:rFonts w:eastAsia="SimSun" w:cstheme="minorHAnsi"/>
          <w:i/>
          <w:kern w:val="1"/>
          <w:lang w:val="en-CA" w:eastAsia="zh-CN" w:bidi="hi-IN"/>
        </w:rPr>
      </w:pPr>
      <w:r w:rsidRPr="00241A04">
        <w:rPr>
          <w:i/>
          <w:color w:val="000000"/>
          <w:lang w:val="en-CA"/>
        </w:rPr>
        <w:t xml:space="preserve">THEREFORE </w:t>
      </w:r>
      <w:r w:rsidRPr="00241A04">
        <w:rPr>
          <w:i/>
          <w:color w:val="000000"/>
          <w:lang w:val="en-CA"/>
        </w:rPr>
        <w:tab/>
        <w:t xml:space="preserve">it is proposed by </w:t>
      </w:r>
      <w:r>
        <w:rPr>
          <w:i/>
          <w:color w:val="000000"/>
          <w:lang w:val="en-CA"/>
        </w:rPr>
        <w:t>Councillor Marc André Le Gris</w:t>
      </w:r>
      <w:r w:rsidRPr="00241A04">
        <w:rPr>
          <w:i/>
          <w:color w:val="000000"/>
          <w:lang w:val="en-CA"/>
        </w:rPr>
        <w:t xml:space="preserve"> and resolved that council accepts the lowest bid submitted by the company </w:t>
      </w:r>
      <w:proofErr w:type="spellStart"/>
      <w:r w:rsidRPr="00241A04">
        <w:rPr>
          <w:i/>
          <w:color w:val="000000"/>
          <w:lang w:val="en-CA"/>
        </w:rPr>
        <w:t>Trafic</w:t>
      </w:r>
      <w:proofErr w:type="spellEnd"/>
      <w:r w:rsidRPr="00241A04">
        <w:rPr>
          <w:i/>
          <w:color w:val="000000"/>
          <w:lang w:val="en-CA"/>
        </w:rPr>
        <w:t xml:space="preserve"> Innovation Inc. and authorizes the purchase of a speedometer panel at a price</w:t>
      </w:r>
      <w:r>
        <w:rPr>
          <w:i/>
          <w:color w:val="000000"/>
          <w:lang w:val="en-CA"/>
        </w:rPr>
        <w:t xml:space="preserve"> of $ 4,926.45, excluding taxes, </w:t>
      </w:r>
      <w:r w:rsidRPr="00BB464B">
        <w:rPr>
          <w:i/>
          <w:color w:val="000000"/>
          <w:lang w:val="en-CA"/>
        </w:rPr>
        <w:t>which will be installed during the summer of 2021</w:t>
      </w:r>
      <w:r w:rsidRPr="00241A04">
        <w:rPr>
          <w:i/>
          <w:color w:val="000000"/>
          <w:lang w:val="en-CA"/>
        </w:rPr>
        <w:t xml:space="preserve">. The necessary funds will be taken from budget item </w:t>
      </w:r>
      <w:r w:rsidRPr="008D1BAF">
        <w:rPr>
          <w:i/>
          <w:color w:val="000000"/>
          <w:lang w:val="en-CA"/>
        </w:rPr>
        <w:t>02.320.00.726</w:t>
      </w:r>
      <w:r>
        <w:rPr>
          <w:i/>
          <w:color w:val="000000"/>
          <w:lang w:val="en-CA"/>
        </w:rPr>
        <w:t xml:space="preserve">.  </w:t>
      </w:r>
      <w:r w:rsidRPr="008D7D3F">
        <w:rPr>
          <w:i/>
          <w:color w:val="000000"/>
          <w:lang w:val="en-CA"/>
        </w:rPr>
        <w:t xml:space="preserve">The finance coordinator is </w:t>
      </w:r>
      <w:r w:rsidRPr="008D7D3F">
        <w:rPr>
          <w:i/>
          <w:color w:val="000000"/>
          <w:lang w:val="en-CA"/>
        </w:rPr>
        <w:lastRenderedPageBreak/>
        <w:t>authorized to transfer from budget item 02.320.00.625 the sum of $ 5,235 to cover this expense.</w:t>
      </w:r>
    </w:p>
    <w:p w:rsidR="007711D0" w:rsidRPr="0081330D" w:rsidRDefault="007711D0" w:rsidP="005A2152">
      <w:pPr>
        <w:tabs>
          <w:tab w:val="left" w:pos="1418"/>
        </w:tabs>
        <w:spacing w:before="120" w:after="0" w:line="252" w:lineRule="auto"/>
        <w:jc w:val="right"/>
        <w:outlineLvl w:val="0"/>
        <w:rPr>
          <w:rFonts w:eastAsia="Times New Roman" w:cstheme="minorHAnsi"/>
          <w:lang w:eastAsia="fr-CA"/>
        </w:rPr>
      </w:pPr>
      <w:r w:rsidRPr="0081330D">
        <w:rPr>
          <w:rFonts w:eastAsia="Times New Roman" w:cstheme="minorHAnsi"/>
          <w:lang w:eastAsia="fr-CA"/>
        </w:rPr>
        <w:t>Adopté à l’unanimité</w:t>
      </w:r>
    </w:p>
    <w:p w:rsidR="007711D0" w:rsidRPr="00520296" w:rsidRDefault="007711D0" w:rsidP="005A2152">
      <w:pPr>
        <w:spacing w:after="0" w:line="252" w:lineRule="auto"/>
        <w:jc w:val="right"/>
        <w:rPr>
          <w:rFonts w:cstheme="minorHAnsi"/>
          <w:i/>
        </w:rPr>
      </w:pPr>
      <w:proofErr w:type="spellStart"/>
      <w:r w:rsidRPr="00520296">
        <w:rPr>
          <w:rFonts w:cstheme="minorHAnsi"/>
          <w:i/>
        </w:rPr>
        <w:t>Carried</w:t>
      </w:r>
      <w:proofErr w:type="spellEnd"/>
      <w:r w:rsidRPr="00520296">
        <w:rPr>
          <w:rFonts w:cstheme="minorHAnsi"/>
          <w:i/>
        </w:rPr>
        <w:t xml:space="preserve"> </w:t>
      </w:r>
      <w:proofErr w:type="spellStart"/>
      <w:r w:rsidRPr="00520296">
        <w:rPr>
          <w:rFonts w:cstheme="minorHAnsi"/>
          <w:i/>
        </w:rPr>
        <w:t>unanimously</w:t>
      </w:r>
      <w:proofErr w:type="spellEnd"/>
    </w:p>
    <w:p w:rsidR="007711D0" w:rsidRPr="00520296" w:rsidRDefault="007711D0" w:rsidP="005A2152">
      <w:pPr>
        <w:spacing w:after="0" w:line="252" w:lineRule="auto"/>
        <w:jc w:val="right"/>
        <w:rPr>
          <w:rFonts w:eastAsia="Times New Roman" w:cstheme="minorHAnsi"/>
          <w:i/>
          <w:lang w:eastAsia="fr-CA"/>
        </w:rPr>
      </w:pPr>
    </w:p>
    <w:p w:rsidR="007711D0" w:rsidRPr="007711D0" w:rsidRDefault="007711D0" w:rsidP="005A2152">
      <w:pPr>
        <w:spacing w:after="0" w:line="252" w:lineRule="auto"/>
        <w:jc w:val="right"/>
        <w:rPr>
          <w:rFonts w:eastAsia="Times New Roman" w:cstheme="minorHAnsi"/>
          <w:i/>
          <w:lang w:eastAsia="fr-CA"/>
        </w:rPr>
      </w:pPr>
    </w:p>
    <w:p w:rsidR="00A06CD1" w:rsidRPr="00CD684F" w:rsidRDefault="00A06CD1" w:rsidP="005A2152">
      <w:pPr>
        <w:spacing w:after="0" w:line="252" w:lineRule="auto"/>
        <w:rPr>
          <w:rFonts w:cstheme="minorHAnsi"/>
          <w:b/>
          <w:i/>
          <w:u w:val="single"/>
        </w:rPr>
      </w:pPr>
      <w:r w:rsidRPr="00CD684F">
        <w:rPr>
          <w:rFonts w:cstheme="minorHAnsi"/>
          <w:b/>
          <w:u w:val="single"/>
        </w:rPr>
        <w:t xml:space="preserve">SÉCURITÉ INCENDIE / </w:t>
      </w:r>
      <w:r w:rsidRPr="00CD684F">
        <w:rPr>
          <w:rFonts w:cstheme="minorHAnsi"/>
          <w:b/>
          <w:i/>
          <w:u w:val="single"/>
        </w:rPr>
        <w:t>FIRE SAFETY</w:t>
      </w:r>
    </w:p>
    <w:p w:rsidR="00276823" w:rsidRPr="00CD684F" w:rsidRDefault="00276823" w:rsidP="005A2152">
      <w:pPr>
        <w:spacing w:after="0" w:line="252" w:lineRule="auto"/>
        <w:rPr>
          <w:rFonts w:eastAsia="Times New Roman" w:cstheme="minorHAnsi"/>
          <w:i/>
          <w:lang w:eastAsia="fr-CA"/>
        </w:rPr>
      </w:pPr>
    </w:p>
    <w:p w:rsidR="00276823" w:rsidRPr="00CD684F" w:rsidRDefault="00276823" w:rsidP="005A2152">
      <w:pPr>
        <w:spacing w:after="0" w:line="252" w:lineRule="auto"/>
        <w:rPr>
          <w:rFonts w:eastAsia="Times New Roman" w:cstheme="minorHAnsi"/>
          <w:i/>
          <w:lang w:eastAsia="fr-CA"/>
        </w:rPr>
      </w:pPr>
    </w:p>
    <w:p w:rsidR="00B76785" w:rsidRPr="00B40ABD" w:rsidRDefault="00B76785" w:rsidP="005A2152">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5A2152">
      <w:pPr>
        <w:spacing w:after="0" w:line="252" w:lineRule="auto"/>
        <w:jc w:val="both"/>
        <w:rPr>
          <w:rFonts w:cstheme="minorHAnsi"/>
          <w:b/>
          <w:i/>
          <w:u w:val="single"/>
        </w:rPr>
      </w:pPr>
    </w:p>
    <w:p w:rsidR="005A378B" w:rsidRDefault="005A378B" w:rsidP="005A2152">
      <w:pPr>
        <w:spacing w:after="0" w:line="252" w:lineRule="auto"/>
        <w:jc w:val="both"/>
        <w:rPr>
          <w:b/>
          <w:u w:val="single"/>
        </w:rPr>
      </w:pPr>
      <w:r>
        <w:rPr>
          <w:b/>
          <w:u w:val="single"/>
        </w:rPr>
        <w:t>2021-05-154</w:t>
      </w:r>
      <w:r>
        <w:rPr>
          <w:b/>
          <w:u w:val="single"/>
        </w:rPr>
        <w:tab/>
      </w:r>
      <w:r w:rsidRPr="00CF15D8">
        <w:rPr>
          <w:b/>
          <w:u w:val="single"/>
        </w:rPr>
        <w:t>Avis de motion concernant le projet de règlement numéro RU-931-06-2020 modifiant le règlement sur le plan d'urbanisme numéro RU-900-2014 de la Municipalité de Grenville-sur-la-Rouge, tel que déjà amendé, afin de modifier une nouvelle condition particulière à la grille de compatibilité du tableau 4 Grille de compatibilité des usages principaux et des affectations ainsi que d’ajouter une phrase au 5 e point (.) de l’article 28 Activités et constructions interdites sur l’ensemble du territoire ou sur une partie du territoire</w:t>
      </w:r>
    </w:p>
    <w:p w:rsidR="005A378B" w:rsidRPr="00D84A71" w:rsidRDefault="005A378B" w:rsidP="005A2152">
      <w:pPr>
        <w:spacing w:after="0" w:line="252" w:lineRule="auto"/>
        <w:jc w:val="both"/>
        <w:rPr>
          <w:b/>
          <w:u w:val="single"/>
        </w:rPr>
      </w:pPr>
    </w:p>
    <w:p w:rsidR="005A378B" w:rsidRDefault="005A378B" w:rsidP="005A2152">
      <w:pPr>
        <w:spacing w:line="252" w:lineRule="auto"/>
        <w:jc w:val="both"/>
      </w:pPr>
      <w:r>
        <w:t xml:space="preserve">Avis de motion est par la présente donné par la conseillère Manon Jutras concernant le projet de règlement numéro RU-931-06-2020 modifiant </w:t>
      </w:r>
      <w:proofErr w:type="spellStart"/>
      <w:r>
        <w:t>Ie</w:t>
      </w:r>
      <w:proofErr w:type="spellEnd"/>
      <w:r>
        <w:t xml:space="preserve"> règlement sur le plan d'urbanisme numéro RU-900-2014 de la Municipalité de Grenville-sur-la-Rouge, tel que déjà amendé, afin de modifier une nouvelle condition particulière à la grille de compatibilité du tableau 4 Grille de compatibilité des usages principaux et des affectations ainsi que d’ajouter une phrase au 5 e point (.) de l’article 28 Activités et constructions interdites sur l’ensemble du territoire ou sur une partie du territoire.</w:t>
      </w:r>
    </w:p>
    <w:p w:rsidR="005A378B" w:rsidRPr="003C2791" w:rsidRDefault="005A378B" w:rsidP="005A2152">
      <w:pPr>
        <w:spacing w:line="252" w:lineRule="auto"/>
        <w:jc w:val="both"/>
      </w:pPr>
      <w:r>
        <w:t>Cet avis de motion ainsi que la présentation du projet de règlement sont faits conformément au Code municipal du Québec (RLRQ, chapitre C-27.1).</w:t>
      </w:r>
    </w:p>
    <w:p w:rsidR="005A378B" w:rsidRDefault="005A378B" w:rsidP="005A2152">
      <w:pPr>
        <w:spacing w:after="0" w:line="252" w:lineRule="auto"/>
        <w:jc w:val="both"/>
        <w:rPr>
          <w:b/>
          <w:u w:val="single"/>
        </w:rPr>
      </w:pPr>
      <w:r>
        <w:rPr>
          <w:b/>
          <w:u w:val="single"/>
        </w:rPr>
        <w:t>2021-05-155</w:t>
      </w:r>
      <w:r>
        <w:rPr>
          <w:b/>
          <w:u w:val="single"/>
        </w:rPr>
        <w:tab/>
        <w:t xml:space="preserve">Adoption du </w:t>
      </w:r>
      <w:r w:rsidRPr="00CF15D8">
        <w:rPr>
          <w:b/>
          <w:u w:val="single"/>
        </w:rPr>
        <w:t>projet de règlement numéro RU-931-06-2020 modifiant le règlement sur le plan d'urbanisme numéro RU-900-2014 de la Municipalité de Grenville-sur-la-Rouge, tel que déjà amendé, afin de modifier une nouvelle condition particulière à la grille de compatibilité du tableau 4 Grille de compatibilité des usages principaux et des affectations ainsi que d’ajouter une phrase au 5 e point (.) de l’article 28 Activités et constructions interdites sur l’ensemble du territoire ou sur une partie du territoire</w:t>
      </w:r>
    </w:p>
    <w:p w:rsidR="005A378B" w:rsidRPr="00633522" w:rsidRDefault="005A378B" w:rsidP="005A2152">
      <w:pPr>
        <w:spacing w:after="0" w:line="252" w:lineRule="auto"/>
        <w:jc w:val="both"/>
      </w:pPr>
    </w:p>
    <w:p w:rsidR="005A378B" w:rsidRDefault="005A378B" w:rsidP="005A2152">
      <w:pPr>
        <w:spacing w:after="0" w:line="252" w:lineRule="auto"/>
        <w:jc w:val="both"/>
      </w:pPr>
      <w:r>
        <w:t>ATTENDU</w:t>
      </w:r>
      <w:r>
        <w:tab/>
        <w:t>que la Municipalité de Grenville-sur-la-Rouge a adopté un règlement relatif au plan d’urbanisme pour l’ensemble de son territoire;</w:t>
      </w:r>
    </w:p>
    <w:p w:rsidR="005A378B" w:rsidRDefault="005A378B" w:rsidP="005A2152">
      <w:pPr>
        <w:spacing w:after="0" w:line="252" w:lineRule="auto"/>
        <w:jc w:val="both"/>
      </w:pPr>
    </w:p>
    <w:p w:rsidR="005A378B" w:rsidRDefault="005A378B" w:rsidP="005A2152">
      <w:pPr>
        <w:spacing w:after="0" w:line="252" w:lineRule="auto"/>
        <w:jc w:val="both"/>
      </w:pPr>
      <w:r>
        <w:t>ATTENDU</w:t>
      </w:r>
      <w:r>
        <w:tab/>
        <w:t>que la Municipalité de Grenville-sur-la-Rouge est régie la Loi sur l’aménagement et l’urbanisme (</w:t>
      </w:r>
      <w:proofErr w:type="spellStart"/>
      <w:r>
        <w:t>L.R.Q.</w:t>
      </w:r>
      <w:proofErr w:type="gramStart"/>
      <w:r>
        <w:t>,c</w:t>
      </w:r>
      <w:proofErr w:type="spellEnd"/>
      <w:proofErr w:type="gramEnd"/>
      <w:r>
        <w:t>. A-19.1) et que les articles du Règlement du plan d’urbanisme ne peuvent être modifiées que conformément aux dispositions de cette loi ;</w:t>
      </w:r>
    </w:p>
    <w:p w:rsidR="005A378B" w:rsidRDefault="005A378B" w:rsidP="005A2152">
      <w:pPr>
        <w:spacing w:after="0" w:line="252" w:lineRule="auto"/>
        <w:jc w:val="both"/>
      </w:pPr>
    </w:p>
    <w:p w:rsidR="005A378B" w:rsidRDefault="005A378B" w:rsidP="005A2152">
      <w:pPr>
        <w:spacing w:after="0" w:line="252" w:lineRule="auto"/>
        <w:jc w:val="both"/>
      </w:pPr>
      <w:r>
        <w:t>ATTENDU</w:t>
      </w:r>
      <w:r>
        <w:tab/>
        <w:t>qu’un avis de motion pour la présentation du présent projet a été donné conformément à la Loi, lors de la séance ordinaire du 11 mai 2020;</w:t>
      </w:r>
    </w:p>
    <w:p w:rsidR="005A378B" w:rsidRDefault="005A378B" w:rsidP="005A2152">
      <w:pPr>
        <w:spacing w:after="0" w:line="252" w:lineRule="auto"/>
        <w:jc w:val="both"/>
      </w:pPr>
    </w:p>
    <w:p w:rsidR="005A378B" w:rsidRDefault="005A378B" w:rsidP="005A2152">
      <w:pPr>
        <w:spacing w:after="0" w:line="252" w:lineRule="auto"/>
        <w:jc w:val="both"/>
      </w:pPr>
      <w:r>
        <w:t xml:space="preserve">ATTENDU </w:t>
      </w:r>
      <w:r>
        <w:tab/>
        <w:t>qu’une copie du présent projet de règlement a été remise aux membres du conseil municipal conformément au Code municipal du Québec (RLRQ, c. C-27.1);</w:t>
      </w:r>
    </w:p>
    <w:p w:rsidR="005A378B" w:rsidRDefault="005A378B" w:rsidP="005A2152">
      <w:pPr>
        <w:spacing w:after="0" w:line="252" w:lineRule="auto"/>
        <w:jc w:val="both"/>
      </w:pPr>
    </w:p>
    <w:p w:rsidR="005A378B" w:rsidRDefault="005A378B" w:rsidP="005A2152">
      <w:pPr>
        <w:spacing w:after="0" w:line="252" w:lineRule="auto"/>
        <w:jc w:val="both"/>
      </w:pPr>
      <w:r>
        <w:t xml:space="preserve">CONSIDÉRANT </w:t>
      </w:r>
      <w:r>
        <w:tab/>
        <w:t>le décret numéro 2020-033 de la Ministre de la Santé et des Services Sociaux, en date du 7 mai 2020, qui remplace la procédure de consultation publique par une consultation écrite d’une durée de 15 jours, annoncée au préalable par un avis public;</w:t>
      </w:r>
    </w:p>
    <w:p w:rsidR="005A378B" w:rsidRDefault="005A378B" w:rsidP="005A2152">
      <w:pPr>
        <w:spacing w:after="0" w:line="252" w:lineRule="auto"/>
        <w:jc w:val="both"/>
      </w:pPr>
    </w:p>
    <w:p w:rsidR="005A378B" w:rsidRDefault="005A378B" w:rsidP="005A2152">
      <w:pPr>
        <w:spacing w:after="0" w:line="252" w:lineRule="auto"/>
        <w:jc w:val="both"/>
      </w:pPr>
      <w:r>
        <w:lastRenderedPageBreak/>
        <w:t xml:space="preserve">ATTENDU </w:t>
      </w:r>
      <w:r>
        <w:tab/>
        <w:t>qu’une copie du projet de règlement est mise à la disposition du public pour consultation sur le site internet de la municipalité, dont l’adresse est : grenvillesurlarouge.ca;</w:t>
      </w:r>
    </w:p>
    <w:p w:rsidR="005A378B" w:rsidRDefault="005A378B" w:rsidP="005A2152">
      <w:pPr>
        <w:spacing w:after="0" w:line="252" w:lineRule="auto"/>
        <w:jc w:val="both"/>
      </w:pPr>
    </w:p>
    <w:p w:rsidR="005A378B" w:rsidRDefault="005A378B" w:rsidP="005A2152">
      <w:pPr>
        <w:spacing w:after="0" w:line="252" w:lineRule="auto"/>
        <w:jc w:val="both"/>
      </w:pPr>
      <w:r>
        <w:t>ATTENDU</w:t>
      </w:r>
      <w:r>
        <w:tab/>
        <w:t>que les citoyens peuvent transmettre leurs commentaires par courriel et par courrier au directeur général, pendant 15 jours suivant la publication de l’avis public.  Les coordonnées du directeur général sont les suivantes :</w:t>
      </w:r>
    </w:p>
    <w:p w:rsidR="005A378B" w:rsidRDefault="005A378B" w:rsidP="005A2152">
      <w:pPr>
        <w:spacing w:after="0" w:line="252" w:lineRule="auto"/>
        <w:jc w:val="both"/>
      </w:pPr>
    </w:p>
    <w:p w:rsidR="005A378B" w:rsidRDefault="005A378B" w:rsidP="005A2152">
      <w:pPr>
        <w:spacing w:after="0" w:line="252" w:lineRule="auto"/>
        <w:jc w:val="both"/>
      </w:pPr>
      <w:r>
        <w:t>M. Marc Beaulieu</w:t>
      </w:r>
    </w:p>
    <w:p w:rsidR="005A378B" w:rsidRDefault="005A378B" w:rsidP="005A2152">
      <w:pPr>
        <w:spacing w:after="0" w:line="252" w:lineRule="auto"/>
        <w:jc w:val="both"/>
      </w:pPr>
      <w:r>
        <w:t>88 rue des Érables</w:t>
      </w:r>
    </w:p>
    <w:p w:rsidR="005A378B" w:rsidRDefault="005A378B" w:rsidP="005A2152">
      <w:pPr>
        <w:spacing w:after="0" w:line="252" w:lineRule="auto"/>
        <w:jc w:val="both"/>
      </w:pPr>
      <w:r>
        <w:t>Grenville-sur-la-Rouge</w:t>
      </w:r>
    </w:p>
    <w:p w:rsidR="005A378B" w:rsidRDefault="005A378B" w:rsidP="005A2152">
      <w:pPr>
        <w:spacing w:after="0" w:line="252" w:lineRule="auto"/>
        <w:jc w:val="both"/>
      </w:pPr>
      <w:r>
        <w:t>Québec   J0V 1B0</w:t>
      </w:r>
    </w:p>
    <w:p w:rsidR="005A378B" w:rsidRDefault="005A378B" w:rsidP="005A2152">
      <w:pPr>
        <w:spacing w:after="0" w:line="252" w:lineRule="auto"/>
        <w:jc w:val="both"/>
      </w:pPr>
      <w:proofErr w:type="gramStart"/>
      <w:r>
        <w:t>courriel</w:t>
      </w:r>
      <w:proofErr w:type="gramEnd"/>
      <w:r>
        <w:t xml:space="preserve"> : info@gslr.ca</w:t>
      </w:r>
    </w:p>
    <w:p w:rsidR="005A378B" w:rsidRDefault="005A378B" w:rsidP="005A2152">
      <w:pPr>
        <w:spacing w:after="0" w:line="252" w:lineRule="auto"/>
        <w:jc w:val="both"/>
      </w:pPr>
    </w:p>
    <w:p w:rsidR="005A378B" w:rsidRDefault="005A378B" w:rsidP="005A2152">
      <w:pPr>
        <w:spacing w:after="0" w:line="252" w:lineRule="auto"/>
        <w:jc w:val="both"/>
      </w:pPr>
      <w:r>
        <w:t>EN CONSÉQUENCE</w:t>
      </w:r>
      <w:r>
        <w:tab/>
        <w:t>il est proposé par la conseillère Natalia Czarnecka</w:t>
      </w:r>
      <w:r w:rsidR="005A2152">
        <w:t xml:space="preserve"> et résolu</w:t>
      </w:r>
      <w:r>
        <w:t>:</w:t>
      </w:r>
    </w:p>
    <w:p w:rsidR="005A378B" w:rsidRDefault="005A378B" w:rsidP="005A2152">
      <w:pPr>
        <w:spacing w:after="0" w:line="252" w:lineRule="auto"/>
        <w:jc w:val="both"/>
      </w:pPr>
    </w:p>
    <w:p w:rsidR="005A378B" w:rsidRDefault="005A378B" w:rsidP="005A2152">
      <w:pPr>
        <w:spacing w:after="0" w:line="252" w:lineRule="auto"/>
        <w:jc w:val="both"/>
      </w:pPr>
      <w:r>
        <w:t xml:space="preserve">D’ADOPTER </w:t>
      </w:r>
      <w:r>
        <w:tab/>
        <w:t>le projet de règlement numéro RU-931-06-2020 modifiant le règlement de plan d’urbanisme numéro RU-900-2014 de la Municipalité de Grenville-sur-la-Rouge, tel qu’amendé, afin de modifier une nouvelle condition particulière à la grille de compatibilité du Tableau 4 Grille de compatibilité des usages principaux et des affectations ainsi que d’ajouter une phrase au 5 e point (.) de l’article 28 Activités et constructions interdites sur l’ensemble du territoire ou sur une partie du territoire.</w:t>
      </w:r>
    </w:p>
    <w:p w:rsidR="005A378B" w:rsidRDefault="005A378B" w:rsidP="005A2152">
      <w:pPr>
        <w:spacing w:after="0" w:line="252" w:lineRule="auto"/>
        <w:jc w:val="both"/>
      </w:pPr>
    </w:p>
    <w:p w:rsidR="005A378B" w:rsidRDefault="005A378B" w:rsidP="005A2152">
      <w:pPr>
        <w:spacing w:after="0" w:line="252" w:lineRule="auto"/>
        <w:jc w:val="both"/>
      </w:pPr>
      <w:r>
        <w:t xml:space="preserve">DE TENIR </w:t>
      </w:r>
      <w:r>
        <w:tab/>
        <w:t>une consultation écrite.  Les citoyens peuvent transmettre leurs commentaires par courriel et par courrier au directeur général, pendant 15 jours suivant la publication de l’avis public.  Les coordonnées du directeur général sont les suivantes :</w:t>
      </w:r>
    </w:p>
    <w:p w:rsidR="005A378B" w:rsidRDefault="005A378B" w:rsidP="005A2152">
      <w:pPr>
        <w:spacing w:after="0" w:line="252" w:lineRule="auto"/>
        <w:jc w:val="both"/>
      </w:pPr>
    </w:p>
    <w:p w:rsidR="005A378B" w:rsidRDefault="005A378B" w:rsidP="005A2152">
      <w:pPr>
        <w:spacing w:after="0" w:line="252" w:lineRule="auto"/>
        <w:jc w:val="both"/>
      </w:pPr>
      <w:r>
        <w:t>M. Marc Beaulieu</w:t>
      </w:r>
    </w:p>
    <w:p w:rsidR="005A378B" w:rsidRDefault="005A378B" w:rsidP="005A2152">
      <w:pPr>
        <w:spacing w:after="0" w:line="252" w:lineRule="auto"/>
        <w:jc w:val="both"/>
      </w:pPr>
      <w:r>
        <w:t>88 rue des Érables</w:t>
      </w:r>
    </w:p>
    <w:p w:rsidR="005A378B" w:rsidRDefault="005A378B" w:rsidP="005A2152">
      <w:pPr>
        <w:spacing w:after="0" w:line="252" w:lineRule="auto"/>
        <w:jc w:val="both"/>
      </w:pPr>
      <w:r>
        <w:t>Grenville-sur-la-Rouge</w:t>
      </w:r>
    </w:p>
    <w:p w:rsidR="005A378B" w:rsidRDefault="005A378B" w:rsidP="005A2152">
      <w:pPr>
        <w:spacing w:after="0" w:line="252" w:lineRule="auto"/>
        <w:jc w:val="both"/>
      </w:pPr>
      <w:r>
        <w:t>Québec   J0V 1B0</w:t>
      </w:r>
    </w:p>
    <w:p w:rsidR="005A378B" w:rsidRDefault="005A378B" w:rsidP="005A2152">
      <w:pPr>
        <w:spacing w:after="0" w:line="252" w:lineRule="auto"/>
        <w:jc w:val="both"/>
      </w:pPr>
      <w:proofErr w:type="gramStart"/>
      <w:r>
        <w:t>courriel</w:t>
      </w:r>
      <w:proofErr w:type="gramEnd"/>
      <w:r>
        <w:t xml:space="preserve"> : info@gslr.ca</w:t>
      </w:r>
    </w:p>
    <w:p w:rsidR="005A378B" w:rsidRDefault="005A378B" w:rsidP="005A2152">
      <w:pPr>
        <w:spacing w:after="0" w:line="252" w:lineRule="auto"/>
        <w:jc w:val="both"/>
      </w:pPr>
    </w:p>
    <w:p w:rsidR="005A378B" w:rsidRDefault="005A378B" w:rsidP="005A2152">
      <w:pPr>
        <w:spacing w:after="0" w:line="252" w:lineRule="auto"/>
        <w:jc w:val="both"/>
      </w:pPr>
      <w:r>
        <w:t>EN CONSÉQUENCE</w:t>
      </w:r>
      <w:r>
        <w:tab/>
        <w:t xml:space="preserve">la Municipalité de Grenville-sur-la-Rouge décrète ce qui suit: </w:t>
      </w:r>
    </w:p>
    <w:p w:rsidR="005A378B" w:rsidRDefault="005A378B" w:rsidP="005A2152">
      <w:pPr>
        <w:spacing w:after="0" w:line="252" w:lineRule="auto"/>
        <w:jc w:val="both"/>
      </w:pPr>
    </w:p>
    <w:p w:rsidR="005A378B" w:rsidRDefault="005A378B" w:rsidP="005A2152">
      <w:pPr>
        <w:spacing w:after="0" w:line="252" w:lineRule="auto"/>
        <w:jc w:val="both"/>
      </w:pPr>
      <w:r>
        <w:t>ARTICLE 1</w:t>
      </w:r>
      <w:r>
        <w:tab/>
        <w:t>Le préambule du présent règlement en fait partie intégrante comme s’il était ici reproduit.</w:t>
      </w:r>
    </w:p>
    <w:p w:rsidR="005A378B" w:rsidRDefault="005A378B" w:rsidP="005A2152">
      <w:pPr>
        <w:spacing w:after="0" w:line="252" w:lineRule="auto"/>
        <w:jc w:val="both"/>
      </w:pPr>
    </w:p>
    <w:p w:rsidR="005A378B" w:rsidRDefault="005A378B" w:rsidP="005A2152">
      <w:pPr>
        <w:spacing w:after="0" w:line="252" w:lineRule="auto"/>
        <w:jc w:val="both"/>
      </w:pPr>
      <w:r>
        <w:t>ARTICLE 2</w:t>
      </w:r>
      <w:r>
        <w:tab/>
        <w:t>Le règlement du plan d’urbanisme numéro RU-900-2014, tel amendé, est modifié en ajoutant au Tableau 4 Grille de compatibilité des usages principaux et des affectations de la SECTION 4 : COMPATIBILITÉ DES USAGES, au sein de l’affectation  Rurale, un nouveau point (o 25 : Compatible sous conditions) au sein de la colonne I3 : Industrie d’exploitation des ressources ainsi qu’une nouvelle condition particulière, laquelle se lit comme suit :</w:t>
      </w:r>
    </w:p>
    <w:p w:rsidR="005A378B" w:rsidRDefault="005A378B" w:rsidP="005A2152">
      <w:pPr>
        <w:spacing w:after="0" w:line="252" w:lineRule="auto"/>
        <w:jc w:val="both"/>
      </w:pPr>
    </w:p>
    <w:p w:rsidR="005A378B" w:rsidRDefault="005A378B" w:rsidP="005A2152">
      <w:pPr>
        <w:spacing w:after="0" w:line="252" w:lineRule="auto"/>
        <w:jc w:val="both"/>
      </w:pPr>
      <w:r>
        <w:t>25</w:t>
      </w:r>
      <w:r>
        <w:tab/>
        <w:t>Les sablières pourront être permises sur un terrain public (ou municipal).</w:t>
      </w:r>
    </w:p>
    <w:p w:rsidR="005A378B" w:rsidRDefault="005A378B" w:rsidP="005A2152">
      <w:pPr>
        <w:spacing w:after="0" w:line="252" w:lineRule="auto"/>
        <w:jc w:val="both"/>
      </w:pPr>
    </w:p>
    <w:p w:rsidR="005A378B" w:rsidRDefault="005A378B" w:rsidP="005A2152">
      <w:pPr>
        <w:spacing w:after="0" w:line="252" w:lineRule="auto"/>
        <w:jc w:val="both"/>
      </w:pPr>
      <w:r>
        <w:t>ARTICLE 3</w:t>
      </w:r>
      <w:r>
        <w:tab/>
        <w:t>Le règlement du plan d’urbanisme numéro RU-900-2014, tel amendé, est modifié en ajoutant une phrase au 5 e point (.) de l’article 28 Activités et constructions interdites sur l’ensemble du territoire ou sur une partie du territoire, laquelle se lit comme suit :</w:t>
      </w:r>
    </w:p>
    <w:p w:rsidR="005A378B" w:rsidRDefault="005A378B" w:rsidP="005A2152">
      <w:pPr>
        <w:spacing w:after="0" w:line="252" w:lineRule="auto"/>
        <w:jc w:val="both"/>
      </w:pPr>
    </w:p>
    <w:p w:rsidR="005A378B" w:rsidRDefault="005A378B" w:rsidP="005A2152">
      <w:pPr>
        <w:spacing w:after="0" w:line="252" w:lineRule="auto"/>
        <w:jc w:val="both"/>
      </w:pPr>
      <w:r>
        <w:t>•</w:t>
      </w:r>
      <w:r>
        <w:tab/>
        <w:t>Les carrières et les sablières ajout : (terres privées).</w:t>
      </w:r>
    </w:p>
    <w:p w:rsidR="005A378B" w:rsidRDefault="005A378B" w:rsidP="005A2152">
      <w:pPr>
        <w:spacing w:after="0" w:line="252" w:lineRule="auto"/>
        <w:jc w:val="both"/>
      </w:pPr>
    </w:p>
    <w:p w:rsidR="005A378B" w:rsidRDefault="005A378B" w:rsidP="005A2152">
      <w:pPr>
        <w:spacing w:after="0" w:line="252" w:lineRule="auto"/>
        <w:jc w:val="both"/>
      </w:pPr>
      <w:r>
        <w:t>ARTICLE 4</w:t>
      </w:r>
      <w:r>
        <w:tab/>
        <w:t>ENTRÉE EN VIGUEUR :</w:t>
      </w:r>
      <w:r>
        <w:tab/>
      </w:r>
    </w:p>
    <w:p w:rsidR="005A378B" w:rsidRPr="00633522" w:rsidRDefault="005A378B" w:rsidP="005A2152">
      <w:pPr>
        <w:spacing w:after="0" w:line="252" w:lineRule="auto"/>
        <w:jc w:val="both"/>
      </w:pPr>
      <w:r>
        <w:lastRenderedPageBreak/>
        <w:t>Le présent règlement entre en vigueur conformément à la Loi.</w:t>
      </w:r>
    </w:p>
    <w:p w:rsidR="00B76785" w:rsidRPr="00B40ABD" w:rsidRDefault="00B76785" w:rsidP="005A2152">
      <w:pPr>
        <w:spacing w:after="0" w:line="252" w:lineRule="auto"/>
        <w:rPr>
          <w:rFonts w:eastAsia="Times New Roman" w:cstheme="minorHAnsi"/>
          <w:b/>
          <w:u w:val="single"/>
          <w:lang w:eastAsia="fr-CA"/>
        </w:rPr>
      </w:pPr>
    </w:p>
    <w:p w:rsidR="00B76785" w:rsidRPr="00B40ABD" w:rsidRDefault="00B76785"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5A2152">
      <w:pPr>
        <w:spacing w:after="0" w:line="252" w:lineRule="auto"/>
        <w:jc w:val="right"/>
        <w:rPr>
          <w:rFonts w:cstheme="minorHAnsi"/>
          <w:i/>
        </w:rPr>
      </w:pPr>
    </w:p>
    <w:p w:rsidR="006373F3" w:rsidRPr="003A7758" w:rsidRDefault="006373F3" w:rsidP="005A2152">
      <w:pPr>
        <w:spacing w:after="0" w:line="252" w:lineRule="auto"/>
        <w:jc w:val="both"/>
        <w:rPr>
          <w:b/>
          <w:u w:val="single"/>
        </w:rPr>
      </w:pPr>
      <w:r>
        <w:rPr>
          <w:b/>
          <w:u w:val="single"/>
        </w:rPr>
        <w:t>2021-05-156</w:t>
      </w:r>
      <w:r>
        <w:rPr>
          <w:b/>
          <w:u w:val="single"/>
        </w:rPr>
        <w:tab/>
      </w:r>
      <w:r w:rsidRPr="00BA2539">
        <w:rPr>
          <w:b/>
          <w:u w:val="single"/>
        </w:rPr>
        <w:t>Avis de motion concernant le projet de règlement numéro RU-932-06-2020 modifiant le règlement de zonage numéro RU-902-01-2015 de la Municipalité de Grenville-sur-la-Rouge, tel que déjà amendé, afin d'ajouter au sein de la Grilles des spécifications, un nouvel usage spécifiquement permis au sein de la zone RU-01</w:t>
      </w:r>
    </w:p>
    <w:p w:rsidR="006373F3" w:rsidRPr="00005189" w:rsidRDefault="006373F3" w:rsidP="005A2152">
      <w:pPr>
        <w:spacing w:after="0" w:line="252" w:lineRule="auto"/>
        <w:jc w:val="both"/>
      </w:pPr>
    </w:p>
    <w:p w:rsidR="006373F3" w:rsidRPr="00005189" w:rsidRDefault="006373F3" w:rsidP="005A2152">
      <w:pPr>
        <w:spacing w:line="252" w:lineRule="auto"/>
        <w:jc w:val="both"/>
        <w:rPr>
          <w:color w:val="000000"/>
        </w:rPr>
      </w:pPr>
      <w:r w:rsidRPr="00005189">
        <w:rPr>
          <w:color w:val="000000"/>
        </w:rPr>
        <w:t xml:space="preserve">Avis de motion est par la présente donné par </w:t>
      </w:r>
      <w:r>
        <w:rPr>
          <w:color w:val="000000"/>
        </w:rPr>
        <w:t>la conseillère Natalia Czarnecka</w:t>
      </w:r>
      <w:r w:rsidRPr="00005189">
        <w:rPr>
          <w:color w:val="000000"/>
        </w:rPr>
        <w:t xml:space="preserve"> concernant le projet de règlement numéro RU-932-06-2020 modifiant </w:t>
      </w:r>
      <w:proofErr w:type="spellStart"/>
      <w:r w:rsidRPr="00005189">
        <w:rPr>
          <w:color w:val="000000"/>
        </w:rPr>
        <w:t>Ie</w:t>
      </w:r>
      <w:proofErr w:type="spellEnd"/>
      <w:r w:rsidRPr="00005189">
        <w:rPr>
          <w:color w:val="000000"/>
        </w:rPr>
        <w:t xml:space="preserve"> règlement de zonage numéro RU-902-01-2015 de la Municipalité de Grenville-sur-la-Rouge, tel que déjà amendé, afin d'ajouter au sein de la Grilles des spécifications, un nouvel usage Spécifiquement permis au sein de la zone RU-01.</w:t>
      </w:r>
    </w:p>
    <w:p w:rsidR="006373F3" w:rsidRPr="00005189" w:rsidRDefault="006373F3" w:rsidP="005A2152">
      <w:pPr>
        <w:spacing w:line="252" w:lineRule="auto"/>
        <w:jc w:val="both"/>
        <w:rPr>
          <w:color w:val="000000"/>
        </w:rPr>
      </w:pPr>
      <w:r w:rsidRPr="00005189">
        <w:rPr>
          <w:color w:val="000000"/>
        </w:rPr>
        <w:t>Cet avis de motion ainsi que la présentation du projet de règlement sont faits conformément au Code municipal du Québec (RLRQ, chapitre C-27.1).</w:t>
      </w:r>
    </w:p>
    <w:p w:rsidR="006373F3" w:rsidRPr="003A7758" w:rsidRDefault="006373F3" w:rsidP="005A2152">
      <w:pPr>
        <w:spacing w:after="0" w:line="252" w:lineRule="auto"/>
        <w:jc w:val="both"/>
        <w:rPr>
          <w:b/>
          <w:u w:val="single"/>
        </w:rPr>
      </w:pPr>
      <w:r>
        <w:rPr>
          <w:b/>
          <w:u w:val="single"/>
        </w:rPr>
        <w:t>2021-05-157</w:t>
      </w:r>
      <w:r>
        <w:rPr>
          <w:b/>
          <w:u w:val="single"/>
        </w:rPr>
        <w:tab/>
        <w:t xml:space="preserve">Adoption du </w:t>
      </w:r>
      <w:r w:rsidRPr="00BA2539">
        <w:rPr>
          <w:b/>
          <w:u w:val="single"/>
        </w:rPr>
        <w:t>projet de règlement numéro RU-932-06-2020 modifiant le règlement de zonage numéro RU-902-01-2015 de la Municipalité de Grenville-sur-la-Rouge, tel que déjà amendé, afin d'ajouter au sein de la Grilles des spécifications, un nouvel usage spécifiquement permis au sein de la zone RU-01</w:t>
      </w:r>
    </w:p>
    <w:p w:rsidR="006373F3"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ATTENDU</w:t>
      </w:r>
      <w:r w:rsidRPr="0095212B">
        <w:rPr>
          <w:color w:val="000000"/>
        </w:rPr>
        <w:tab/>
        <w:t>que la Municipalité de Grenville-sur-la-Rouge a adopté un règlement de zonage pour l’ensemble de son territoire;</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ATTENDU</w:t>
      </w:r>
      <w:r w:rsidRPr="0095212B">
        <w:rPr>
          <w:color w:val="000000"/>
        </w:rPr>
        <w:tab/>
        <w:t>que la Municipalité de Grenville-sur-la-Rouge désire modifier son règlement de zonage numéro RU-902-01-2015, afin d’autoriser l’usage sablière, sous réserve de respecter certaines conditions comme usage spécifiquement permis au sein de la zone RU-01;</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 xml:space="preserve">ATTENDU </w:t>
      </w:r>
      <w:r w:rsidRPr="0095212B">
        <w:rPr>
          <w:color w:val="000000"/>
        </w:rPr>
        <w:tab/>
        <w:t>que le présent règlement est susceptible d’approbation référendaire par les personnes habiles à voter en vertu de la Loi sur l’aménagement et l’urbanisme;</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ATTENDU</w:t>
      </w:r>
      <w:r w:rsidRPr="0095212B">
        <w:rPr>
          <w:color w:val="000000"/>
        </w:rPr>
        <w:tab/>
        <w:t>qu’un avis de motion a été donné le 11 mai 2021 ;</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 xml:space="preserve">ATTENDU </w:t>
      </w:r>
      <w:r w:rsidRPr="0095212B">
        <w:rPr>
          <w:color w:val="000000"/>
        </w:rPr>
        <w:tab/>
        <w:t>qu’une copie du présent projet de règlement a été remise aux membres du conseil municipal conformément au Code municipal du Québec (RLRQ, c. C-27.1);</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 xml:space="preserve">CONSIDÉRANT </w:t>
      </w:r>
      <w:r w:rsidRPr="0095212B">
        <w:rPr>
          <w:color w:val="000000"/>
        </w:rPr>
        <w:tab/>
        <w:t>le décret numéro 2020-033 de la Ministre de la Santé et des Services Sociaux, en date du 7 mai 2020, qui remplace la procédure de consultation publique par une consultation écrite d’une durée de 15 jours, annoncée au préalable par un avis public;</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 xml:space="preserve">ATTENDU </w:t>
      </w:r>
      <w:r w:rsidRPr="0095212B">
        <w:rPr>
          <w:color w:val="000000"/>
        </w:rPr>
        <w:tab/>
        <w:t>qu’une copie du projet de règlement est mise à la disposition du public pour consultation sur le site internet de la municipalité, dont l’adresse est : genvillesurlarouge.ca;</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ATTENDU</w:t>
      </w:r>
      <w:r w:rsidRPr="0095212B">
        <w:rPr>
          <w:color w:val="000000"/>
        </w:rPr>
        <w:tab/>
        <w:t>que les citoyens peuvent transmettre leurs commentaires par courriel et par courrier au directeur général, pendant 15 jours suivant la publication de l’avis public.  Les coordonnées du directeur général sont les suivantes :</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M. Marc Beaulieu</w:t>
      </w:r>
    </w:p>
    <w:p w:rsidR="006373F3" w:rsidRPr="0095212B" w:rsidRDefault="006373F3" w:rsidP="005A2152">
      <w:pPr>
        <w:spacing w:after="0" w:line="252" w:lineRule="auto"/>
        <w:jc w:val="both"/>
        <w:rPr>
          <w:color w:val="000000"/>
        </w:rPr>
      </w:pPr>
      <w:r w:rsidRPr="0095212B">
        <w:rPr>
          <w:color w:val="000000"/>
        </w:rPr>
        <w:t>88 rue des Érables</w:t>
      </w:r>
    </w:p>
    <w:p w:rsidR="006373F3" w:rsidRPr="0095212B" w:rsidRDefault="006373F3" w:rsidP="005A2152">
      <w:pPr>
        <w:spacing w:after="0" w:line="252" w:lineRule="auto"/>
        <w:jc w:val="both"/>
        <w:rPr>
          <w:color w:val="000000"/>
        </w:rPr>
      </w:pPr>
      <w:r w:rsidRPr="0095212B">
        <w:rPr>
          <w:color w:val="000000"/>
        </w:rPr>
        <w:lastRenderedPageBreak/>
        <w:t>Grenville-sur-la-Rouge</w:t>
      </w:r>
    </w:p>
    <w:p w:rsidR="006373F3" w:rsidRPr="0095212B" w:rsidRDefault="006373F3" w:rsidP="005A2152">
      <w:pPr>
        <w:spacing w:after="0" w:line="252" w:lineRule="auto"/>
        <w:jc w:val="both"/>
        <w:rPr>
          <w:color w:val="000000"/>
        </w:rPr>
      </w:pPr>
      <w:r w:rsidRPr="0095212B">
        <w:rPr>
          <w:color w:val="000000"/>
        </w:rPr>
        <w:t>Québec   J0V 1B0</w:t>
      </w:r>
    </w:p>
    <w:p w:rsidR="006373F3" w:rsidRPr="0095212B" w:rsidRDefault="006373F3" w:rsidP="005A2152">
      <w:pPr>
        <w:spacing w:after="0" w:line="252" w:lineRule="auto"/>
        <w:jc w:val="both"/>
        <w:rPr>
          <w:color w:val="000000"/>
        </w:rPr>
      </w:pPr>
      <w:proofErr w:type="gramStart"/>
      <w:r w:rsidRPr="0095212B">
        <w:rPr>
          <w:color w:val="000000"/>
        </w:rPr>
        <w:t>courriel</w:t>
      </w:r>
      <w:proofErr w:type="gramEnd"/>
      <w:r w:rsidRPr="0095212B">
        <w:rPr>
          <w:color w:val="000000"/>
        </w:rPr>
        <w:t xml:space="preserve"> : info@gslr.ca</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EN CONSÉQUENCE</w:t>
      </w:r>
      <w:r w:rsidRPr="0095212B">
        <w:rPr>
          <w:color w:val="000000"/>
        </w:rPr>
        <w:tab/>
        <w:t xml:space="preserve">il est proposé par </w:t>
      </w:r>
      <w:r>
        <w:rPr>
          <w:color w:val="000000"/>
        </w:rPr>
        <w:t>la conseillère Natalia Czarnecka</w:t>
      </w:r>
      <w:r w:rsidRPr="00005189">
        <w:rPr>
          <w:color w:val="000000"/>
        </w:rPr>
        <w:t xml:space="preserve"> </w:t>
      </w:r>
      <w:r w:rsidR="005A2152">
        <w:rPr>
          <w:color w:val="000000"/>
        </w:rPr>
        <w:t>et résolu</w:t>
      </w:r>
      <w:r w:rsidRPr="0095212B">
        <w:rPr>
          <w:color w:val="000000"/>
        </w:rPr>
        <w:t>:</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 xml:space="preserve">D’ADOPTER </w:t>
      </w:r>
      <w:r w:rsidRPr="0095212B">
        <w:rPr>
          <w:color w:val="000000"/>
        </w:rPr>
        <w:tab/>
        <w:t>le projet de règlement numéro RU-932-06-2020 modifiant le règlement de zonage numéro RU-902-01-2015 de la Municipalité de Grenville-sur-la-Rouge, tel qu’amendé, afin d’ajouter l’usage sablière, sous réserve de respecter certaines conditions, comme usage spécifiquement permis au sein de la zone RU-01.</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 xml:space="preserve">DE TENIR </w:t>
      </w:r>
      <w:r w:rsidRPr="0095212B">
        <w:rPr>
          <w:color w:val="000000"/>
        </w:rPr>
        <w:tab/>
        <w:t>une consultation écrite.  Les citoyens peuvent transmettre leurs commentaires par courriel et par courrier au directeur général, pendant 15 jours suivant la publication de l’avis public.  Les coordonnées du directeur général sont les suivantes :</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M. Marc Beaulieu</w:t>
      </w:r>
    </w:p>
    <w:p w:rsidR="006373F3" w:rsidRPr="0095212B" w:rsidRDefault="006373F3" w:rsidP="005A2152">
      <w:pPr>
        <w:spacing w:after="0" w:line="252" w:lineRule="auto"/>
        <w:jc w:val="both"/>
        <w:rPr>
          <w:color w:val="000000"/>
        </w:rPr>
      </w:pPr>
      <w:r w:rsidRPr="0095212B">
        <w:rPr>
          <w:color w:val="000000"/>
        </w:rPr>
        <w:t>88 rue des Érables</w:t>
      </w:r>
    </w:p>
    <w:p w:rsidR="006373F3" w:rsidRPr="0095212B" w:rsidRDefault="006373F3" w:rsidP="005A2152">
      <w:pPr>
        <w:spacing w:after="0" w:line="252" w:lineRule="auto"/>
        <w:jc w:val="both"/>
        <w:rPr>
          <w:color w:val="000000"/>
        </w:rPr>
      </w:pPr>
      <w:r w:rsidRPr="0095212B">
        <w:rPr>
          <w:color w:val="000000"/>
        </w:rPr>
        <w:t>Grenville-sur-la-Rouge</w:t>
      </w:r>
    </w:p>
    <w:p w:rsidR="006373F3" w:rsidRPr="0095212B" w:rsidRDefault="006373F3" w:rsidP="005A2152">
      <w:pPr>
        <w:spacing w:after="0" w:line="252" w:lineRule="auto"/>
        <w:jc w:val="both"/>
        <w:rPr>
          <w:color w:val="000000"/>
        </w:rPr>
      </w:pPr>
      <w:r w:rsidRPr="0095212B">
        <w:rPr>
          <w:color w:val="000000"/>
        </w:rPr>
        <w:t>Québec   J0V 1B0</w:t>
      </w:r>
    </w:p>
    <w:p w:rsidR="006373F3" w:rsidRPr="0095212B" w:rsidRDefault="006373F3" w:rsidP="005A2152">
      <w:pPr>
        <w:spacing w:after="0" w:line="252" w:lineRule="auto"/>
        <w:jc w:val="both"/>
        <w:rPr>
          <w:color w:val="000000"/>
        </w:rPr>
      </w:pPr>
      <w:proofErr w:type="gramStart"/>
      <w:r w:rsidRPr="0095212B">
        <w:rPr>
          <w:color w:val="000000"/>
        </w:rPr>
        <w:t>courriel</w:t>
      </w:r>
      <w:proofErr w:type="gramEnd"/>
      <w:r w:rsidRPr="0095212B">
        <w:rPr>
          <w:color w:val="000000"/>
        </w:rPr>
        <w:t xml:space="preserve"> : info@gslr.ca</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 xml:space="preserve">La Municipalité de Grenville-sur-la-Rouge décrète ce qui suit: </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ARTICLE 1</w:t>
      </w:r>
      <w:r w:rsidRPr="0095212B">
        <w:rPr>
          <w:color w:val="000000"/>
        </w:rPr>
        <w:tab/>
        <w:t>Le préambule du présent règlement en fait partie intégrante comme s’il était ici reproduit.</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ARTICLE 2</w:t>
      </w:r>
      <w:r w:rsidRPr="0095212B">
        <w:rPr>
          <w:color w:val="000000"/>
        </w:rPr>
        <w:tab/>
        <w:t>Le règlement de zonage numéro RU-902-01-2015, tel amendé, est modifié en ajoutant à l’ANNEXE A-2 : Grilles des spécifications, une nouvelle note (4) à l’item Usage spécifiquement permis au Groupe/Classe d’usage I3 à la zone RU-01, laquelle note se lit comme suit :</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(4) Sablière, seulement si celle-ci est localisée sur un terrain public</w:t>
      </w:r>
    </w:p>
    <w:p w:rsidR="006373F3" w:rsidRPr="0095212B" w:rsidRDefault="006373F3" w:rsidP="005A2152">
      <w:pPr>
        <w:spacing w:after="0" w:line="252" w:lineRule="auto"/>
        <w:jc w:val="both"/>
        <w:rPr>
          <w:color w:val="000000"/>
        </w:rPr>
      </w:pPr>
      <w:r w:rsidRPr="0095212B">
        <w:rPr>
          <w:color w:val="000000"/>
        </w:rPr>
        <w:t>(</w:t>
      </w:r>
      <w:proofErr w:type="gramStart"/>
      <w:r w:rsidRPr="0095212B">
        <w:rPr>
          <w:color w:val="000000"/>
        </w:rPr>
        <w:t>autres</w:t>
      </w:r>
      <w:proofErr w:type="gramEnd"/>
      <w:r w:rsidRPr="0095212B">
        <w:rPr>
          <w:color w:val="000000"/>
        </w:rPr>
        <w:t xml:space="preserve"> conditions, si nécessaire);</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ARTICLE 3</w:t>
      </w:r>
      <w:r w:rsidRPr="0095212B">
        <w:rPr>
          <w:color w:val="000000"/>
        </w:rPr>
        <w:tab/>
        <w:t>La grille des spécifications, l’annexe 2 du règlement de zonage numéro RU-902-01-2015, tel qu’amendé, soit celle de la grille relative à la zones RU-01, modifiée, est jointe en ANNEXE A pour faire partie intégrante du présent projet de règlement numéro RU-932-06-2020.</w:t>
      </w:r>
    </w:p>
    <w:p w:rsidR="006373F3" w:rsidRPr="0095212B" w:rsidRDefault="006373F3" w:rsidP="005A2152">
      <w:pPr>
        <w:spacing w:after="0" w:line="252" w:lineRule="auto"/>
        <w:jc w:val="both"/>
        <w:rPr>
          <w:color w:val="000000"/>
        </w:rPr>
      </w:pPr>
    </w:p>
    <w:p w:rsidR="006373F3" w:rsidRPr="0095212B" w:rsidRDefault="006373F3" w:rsidP="005A2152">
      <w:pPr>
        <w:spacing w:after="0" w:line="252" w:lineRule="auto"/>
        <w:jc w:val="both"/>
        <w:rPr>
          <w:color w:val="000000"/>
        </w:rPr>
      </w:pPr>
      <w:r w:rsidRPr="0095212B">
        <w:rPr>
          <w:color w:val="000000"/>
        </w:rPr>
        <w:t>ARTICLE 4</w:t>
      </w:r>
      <w:r w:rsidRPr="0095212B">
        <w:rPr>
          <w:color w:val="000000"/>
        </w:rPr>
        <w:tab/>
        <w:t>ENTRÉE EN VIGUEUR :</w:t>
      </w:r>
      <w:r w:rsidRPr="0095212B">
        <w:rPr>
          <w:color w:val="000000"/>
        </w:rPr>
        <w:tab/>
      </w:r>
    </w:p>
    <w:p w:rsidR="006373F3" w:rsidRPr="0095212B" w:rsidRDefault="006373F3" w:rsidP="005A2152">
      <w:pPr>
        <w:spacing w:after="0" w:line="252" w:lineRule="auto"/>
        <w:jc w:val="both"/>
        <w:rPr>
          <w:color w:val="000000"/>
        </w:rPr>
      </w:pPr>
    </w:p>
    <w:p w:rsidR="006373F3" w:rsidRPr="00854B0C" w:rsidRDefault="006373F3" w:rsidP="005A2152">
      <w:pPr>
        <w:spacing w:after="0" w:line="252" w:lineRule="auto"/>
        <w:jc w:val="both"/>
        <w:rPr>
          <w:color w:val="000000"/>
        </w:rPr>
      </w:pPr>
      <w:r w:rsidRPr="0095212B">
        <w:rPr>
          <w:color w:val="000000"/>
        </w:rPr>
        <w:t>Le présent règlement entre en vigueur conformément à la Loi.</w:t>
      </w:r>
    </w:p>
    <w:p w:rsidR="009A60A0" w:rsidRPr="00B40ABD" w:rsidRDefault="009A60A0"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CD684F" w:rsidRDefault="009A60A0" w:rsidP="005A2152">
      <w:pPr>
        <w:spacing w:after="0" w:line="252" w:lineRule="auto"/>
        <w:jc w:val="right"/>
        <w:rPr>
          <w:rFonts w:cstheme="minorHAnsi"/>
          <w:i/>
        </w:rPr>
      </w:pPr>
      <w:proofErr w:type="spellStart"/>
      <w:r w:rsidRPr="00CD684F">
        <w:rPr>
          <w:rFonts w:cstheme="minorHAnsi"/>
          <w:i/>
        </w:rPr>
        <w:t>Carried</w:t>
      </w:r>
      <w:proofErr w:type="spellEnd"/>
      <w:r w:rsidRPr="00CD684F">
        <w:rPr>
          <w:rFonts w:cstheme="minorHAnsi"/>
          <w:i/>
        </w:rPr>
        <w:t xml:space="preserve"> </w:t>
      </w:r>
      <w:proofErr w:type="spellStart"/>
      <w:r w:rsidRPr="00CD684F">
        <w:rPr>
          <w:rFonts w:cstheme="minorHAnsi"/>
          <w:i/>
        </w:rPr>
        <w:t>unanimously</w:t>
      </w:r>
      <w:proofErr w:type="spellEnd"/>
    </w:p>
    <w:p w:rsidR="009A60A0" w:rsidRPr="00CD684F" w:rsidRDefault="009A60A0" w:rsidP="005A2152">
      <w:pPr>
        <w:spacing w:after="0" w:line="252" w:lineRule="auto"/>
        <w:jc w:val="right"/>
        <w:rPr>
          <w:rFonts w:cstheme="minorHAnsi"/>
          <w:i/>
        </w:rPr>
      </w:pPr>
    </w:p>
    <w:p w:rsidR="00944AD7" w:rsidRDefault="00944AD7" w:rsidP="005A2152">
      <w:pPr>
        <w:spacing w:after="0" w:line="252" w:lineRule="auto"/>
        <w:jc w:val="both"/>
        <w:rPr>
          <w:b/>
          <w:u w:val="single"/>
        </w:rPr>
      </w:pPr>
      <w:r>
        <w:rPr>
          <w:b/>
          <w:u w:val="single"/>
        </w:rPr>
        <w:t>2021-05-158</w:t>
      </w:r>
      <w:r>
        <w:rPr>
          <w:b/>
          <w:u w:val="single"/>
        </w:rPr>
        <w:tab/>
        <w:t xml:space="preserve">Demande de dérogation mineure visant </w:t>
      </w:r>
      <w:r w:rsidRPr="00686DC7">
        <w:rPr>
          <w:b/>
          <w:u w:val="single"/>
        </w:rPr>
        <w:t xml:space="preserve">l’implantation et la construction d’une tour de </w:t>
      </w:r>
      <w:r>
        <w:rPr>
          <w:b/>
          <w:u w:val="single"/>
        </w:rPr>
        <w:t>télécommunication</w:t>
      </w:r>
      <w:r w:rsidRPr="00686DC7">
        <w:rPr>
          <w:b/>
          <w:u w:val="single"/>
        </w:rPr>
        <w:t xml:space="preserve"> de 73 </w:t>
      </w:r>
      <w:r>
        <w:rPr>
          <w:b/>
          <w:u w:val="single"/>
        </w:rPr>
        <w:t>mètres</w:t>
      </w:r>
    </w:p>
    <w:p w:rsidR="00944AD7" w:rsidRPr="008D7483" w:rsidRDefault="00944AD7" w:rsidP="005A2152">
      <w:pPr>
        <w:spacing w:after="0" w:line="252" w:lineRule="auto"/>
        <w:jc w:val="both"/>
        <w:rPr>
          <w:b/>
          <w:u w:val="single"/>
        </w:rPr>
      </w:pPr>
    </w:p>
    <w:p w:rsidR="00944AD7" w:rsidRDefault="00944AD7" w:rsidP="005A2152">
      <w:pPr>
        <w:spacing w:line="252" w:lineRule="auto"/>
        <w:jc w:val="both"/>
        <w:rPr>
          <w:b/>
          <w:i/>
          <w:u w:val="single"/>
          <w:lang w:val="en-CA"/>
        </w:rPr>
      </w:pPr>
      <w:r>
        <w:rPr>
          <w:b/>
          <w:i/>
          <w:u w:val="single"/>
          <w:lang w:val="en-CA"/>
        </w:rPr>
        <w:t>2021-05-158</w:t>
      </w:r>
      <w:r>
        <w:rPr>
          <w:b/>
          <w:i/>
          <w:u w:val="single"/>
          <w:lang w:val="en-CA"/>
        </w:rPr>
        <w:tab/>
      </w:r>
      <w:r w:rsidRPr="00B156CF">
        <w:rPr>
          <w:b/>
          <w:i/>
          <w:u w:val="single"/>
          <w:lang w:val="en-CA"/>
        </w:rPr>
        <w:t xml:space="preserve">Request for a minor exemption for the siting and construction of a 73-meter </w:t>
      </w:r>
      <w:r w:rsidRPr="00027556">
        <w:rPr>
          <w:b/>
          <w:i/>
          <w:u w:val="single"/>
          <w:lang w:val="en-CA"/>
        </w:rPr>
        <w:t>telecommunication</w:t>
      </w:r>
      <w:r>
        <w:rPr>
          <w:b/>
          <w:i/>
          <w:u w:val="single"/>
          <w:lang w:val="en-CA"/>
        </w:rPr>
        <w:t>s tower</w:t>
      </w:r>
    </w:p>
    <w:p w:rsidR="00944AD7" w:rsidRDefault="00944AD7" w:rsidP="005A2152">
      <w:pPr>
        <w:spacing w:line="252" w:lineRule="auto"/>
        <w:ind w:left="2268" w:hanging="2268"/>
        <w:jc w:val="both"/>
      </w:pPr>
      <w:r>
        <w:t xml:space="preserve">CONSIDÉRANT </w:t>
      </w:r>
      <w:r>
        <w:tab/>
        <w:t xml:space="preserve">la demande de dérogation mineure 2021-00063 déposée dans le cadre du projet de construction d’une tour de télécommunication. La tour, d’une hauteur de 73 mètres, sera dérogatoire à l’article 199 du règlement de zonage </w:t>
      </w:r>
      <w:r>
        <w:lastRenderedPageBreak/>
        <w:t>RU-902-01-2015 qui stipule que la hauteur maximum de la tour doit être de 50 mètres;</w:t>
      </w:r>
    </w:p>
    <w:p w:rsidR="00944AD7" w:rsidRPr="007D3131" w:rsidRDefault="00944AD7" w:rsidP="005A2152">
      <w:pPr>
        <w:spacing w:line="252" w:lineRule="auto"/>
        <w:ind w:left="2268" w:hanging="2268"/>
        <w:jc w:val="both"/>
        <w:rPr>
          <w:i/>
          <w:lang w:val="en-CA"/>
        </w:rPr>
      </w:pPr>
      <w:r w:rsidRPr="007D3131">
        <w:rPr>
          <w:i/>
          <w:lang w:val="en-CA"/>
        </w:rPr>
        <w:t xml:space="preserve">CONSIDERING </w:t>
      </w:r>
      <w:r w:rsidRPr="007D3131">
        <w:rPr>
          <w:i/>
          <w:lang w:val="en-CA"/>
        </w:rPr>
        <w:tab/>
        <w:t xml:space="preserve">the request for minor exemption 2021-00063 filed within the framework of the construction project of a </w:t>
      </w:r>
      <w:r w:rsidRPr="00E147F8">
        <w:rPr>
          <w:i/>
          <w:lang w:val="en-CA"/>
        </w:rPr>
        <w:t>telecommunication</w:t>
      </w:r>
      <w:r>
        <w:rPr>
          <w:i/>
          <w:lang w:val="en-CA"/>
        </w:rPr>
        <w:t>s</w:t>
      </w:r>
      <w:r w:rsidRPr="00E147F8">
        <w:rPr>
          <w:i/>
          <w:lang w:val="en-CA"/>
        </w:rPr>
        <w:t xml:space="preserve"> tower</w:t>
      </w:r>
      <w:r w:rsidRPr="007D3131">
        <w:rPr>
          <w:i/>
          <w:lang w:val="en-CA"/>
        </w:rPr>
        <w:t>. The tower, with a height of 73 meters, will be derogatory to article 199 of the zoning by-law RU-902-01-2015 which stipulates that the maximum height of the tower must be 50 meters;</w:t>
      </w:r>
    </w:p>
    <w:p w:rsidR="00944AD7" w:rsidRDefault="00944AD7" w:rsidP="005A2152">
      <w:pPr>
        <w:spacing w:line="252" w:lineRule="auto"/>
        <w:ind w:left="2268" w:hanging="2268"/>
        <w:jc w:val="both"/>
      </w:pPr>
      <w:r>
        <w:t xml:space="preserve">CONSIDÉRANT </w:t>
      </w:r>
      <w:r>
        <w:tab/>
        <w:t>qu’un projet d’implantation a été déposé par Martin Gascon, arpenteur-géomètre, lequel met en lumière que la tour sera construite sur une partie du lot 5 924 637, tel que permis par la grille de zonage UI-01 du règlement RU-902-01-2015 et que celle-ci sera située à plus de 250 mètres de tout usage d’habitation, commercial, récréatif ou communautaire;</w:t>
      </w:r>
    </w:p>
    <w:p w:rsidR="00944AD7" w:rsidRPr="00893C51" w:rsidRDefault="00944AD7" w:rsidP="005A2152">
      <w:pPr>
        <w:spacing w:line="252" w:lineRule="auto"/>
        <w:ind w:left="2268" w:hanging="2268"/>
        <w:jc w:val="both"/>
        <w:rPr>
          <w:i/>
          <w:lang w:val="en-CA"/>
        </w:rPr>
      </w:pPr>
      <w:r w:rsidRPr="00893C51">
        <w:rPr>
          <w:i/>
          <w:lang w:val="en-CA"/>
        </w:rPr>
        <w:t xml:space="preserve">CONSIDERING </w:t>
      </w:r>
      <w:r w:rsidRPr="00893C51">
        <w:rPr>
          <w:i/>
          <w:lang w:val="en-CA"/>
        </w:rPr>
        <w:tab/>
        <w:t xml:space="preserve">that an implantation project was submitted by Martin </w:t>
      </w:r>
      <w:proofErr w:type="spellStart"/>
      <w:r w:rsidRPr="00893C51">
        <w:rPr>
          <w:i/>
          <w:lang w:val="en-CA"/>
        </w:rPr>
        <w:t>Gascon</w:t>
      </w:r>
      <w:proofErr w:type="spellEnd"/>
      <w:r w:rsidRPr="00893C51">
        <w:rPr>
          <w:i/>
          <w:lang w:val="en-CA"/>
        </w:rPr>
        <w:t>, land surveyor, who highlights that the tower will be built on part of lot 5</w:t>
      </w:r>
      <w:r>
        <w:rPr>
          <w:i/>
          <w:lang w:val="en-CA"/>
        </w:rPr>
        <w:t> </w:t>
      </w:r>
      <w:r w:rsidRPr="00893C51">
        <w:rPr>
          <w:i/>
          <w:lang w:val="en-CA"/>
        </w:rPr>
        <w:t>924</w:t>
      </w:r>
      <w:r>
        <w:rPr>
          <w:i/>
          <w:lang w:val="en-CA"/>
        </w:rPr>
        <w:t xml:space="preserve"> </w:t>
      </w:r>
      <w:r w:rsidRPr="00893C51">
        <w:rPr>
          <w:i/>
          <w:lang w:val="en-CA"/>
        </w:rPr>
        <w:t>637, as permitted by zoning grid UI-01 of by-law RU- 902-01-2015 and that it will be located more than 250 meters from any residential, commercial, recreational or community use;</w:t>
      </w:r>
    </w:p>
    <w:p w:rsidR="00944AD7" w:rsidRDefault="00944AD7" w:rsidP="005A2152">
      <w:pPr>
        <w:spacing w:line="252" w:lineRule="auto"/>
        <w:ind w:left="2268" w:hanging="2268"/>
        <w:jc w:val="both"/>
      </w:pPr>
      <w:r>
        <w:t xml:space="preserve">CONSIDÉRANT </w:t>
      </w:r>
      <w:r>
        <w:tab/>
        <w:t>qu’une entente est intervenue entre les propriétaires</w:t>
      </w:r>
      <w:r w:rsidRPr="00B1064E">
        <w:t xml:space="preserve"> </w:t>
      </w:r>
      <w:r>
        <w:t>du lot 5 924 637 et Rogers Communications Inc., dans le but de permettre cette construction;</w:t>
      </w:r>
    </w:p>
    <w:p w:rsidR="00944AD7" w:rsidRPr="006E2EE8" w:rsidRDefault="00944AD7" w:rsidP="005A2152">
      <w:pPr>
        <w:spacing w:line="252" w:lineRule="auto"/>
        <w:ind w:left="2268" w:hanging="2268"/>
        <w:jc w:val="both"/>
        <w:rPr>
          <w:i/>
          <w:lang w:val="en-CA"/>
        </w:rPr>
      </w:pPr>
      <w:r w:rsidRPr="006E2EE8">
        <w:rPr>
          <w:i/>
          <w:lang w:val="en-CA"/>
        </w:rPr>
        <w:t xml:space="preserve">CONSIDERING </w:t>
      </w:r>
      <w:r w:rsidRPr="006E2EE8">
        <w:rPr>
          <w:i/>
          <w:lang w:val="en-CA"/>
        </w:rPr>
        <w:tab/>
        <w:t>that an agreement has been reached between the owners of lot 5</w:t>
      </w:r>
      <w:r>
        <w:rPr>
          <w:i/>
          <w:lang w:val="en-CA"/>
        </w:rPr>
        <w:t> </w:t>
      </w:r>
      <w:r w:rsidRPr="006E2EE8">
        <w:rPr>
          <w:i/>
          <w:lang w:val="en-CA"/>
        </w:rPr>
        <w:t>92</w:t>
      </w:r>
      <w:r>
        <w:rPr>
          <w:i/>
          <w:lang w:val="en-CA"/>
        </w:rPr>
        <w:t>4 637</w:t>
      </w:r>
      <w:r w:rsidRPr="006E2EE8">
        <w:rPr>
          <w:i/>
          <w:lang w:val="en-CA"/>
        </w:rPr>
        <w:t xml:space="preserve"> and Rogers Communications Inc., in order to allow this construction;</w:t>
      </w:r>
    </w:p>
    <w:p w:rsidR="00944AD7" w:rsidRDefault="00944AD7" w:rsidP="005A2152">
      <w:pPr>
        <w:spacing w:line="252" w:lineRule="auto"/>
        <w:ind w:left="2268" w:hanging="2268"/>
        <w:jc w:val="both"/>
      </w:pPr>
      <w:r>
        <w:t xml:space="preserve">CONSIDÉRANT </w:t>
      </w:r>
      <w:r>
        <w:tab/>
        <w:t>que la demande de dérogation ne porte aucun préjudice au voisinage, car dans les faits, les seules propriétés du secteur sont à plus de 450 mètres de distance de l’emplacement;</w:t>
      </w:r>
    </w:p>
    <w:p w:rsidR="00944AD7" w:rsidRPr="00F8493E" w:rsidRDefault="00944AD7" w:rsidP="005A2152">
      <w:pPr>
        <w:spacing w:line="252" w:lineRule="auto"/>
        <w:ind w:left="2268" w:hanging="2268"/>
        <w:jc w:val="both"/>
        <w:rPr>
          <w:i/>
          <w:lang w:val="en-CA"/>
        </w:rPr>
      </w:pPr>
      <w:r w:rsidRPr="00F8493E">
        <w:rPr>
          <w:i/>
          <w:lang w:val="en-CA"/>
        </w:rPr>
        <w:t xml:space="preserve">WHEREAS </w:t>
      </w:r>
      <w:r w:rsidRPr="00F8493E">
        <w:rPr>
          <w:i/>
          <w:lang w:val="en-CA"/>
        </w:rPr>
        <w:tab/>
        <w:t>the request for exemption does not harm the neighborhood, because in fact, the only properties in the area are more than 450 meters away from the site;</w:t>
      </w:r>
    </w:p>
    <w:p w:rsidR="00944AD7" w:rsidRDefault="00944AD7" w:rsidP="005A2152">
      <w:pPr>
        <w:spacing w:line="252" w:lineRule="auto"/>
        <w:ind w:left="2268" w:hanging="2268"/>
        <w:jc w:val="both"/>
      </w:pPr>
      <w:r>
        <w:t xml:space="preserve">CONSIDÉRANT </w:t>
      </w:r>
      <w:r>
        <w:tab/>
        <w:t>la recevabilité de la demande et que les propriétaires du lot 5 924 637 et Rogers Communications Inc., s’engage à se conformer aux demandes de la municipalité dans l’ensemble du projet;</w:t>
      </w:r>
    </w:p>
    <w:p w:rsidR="00944AD7" w:rsidRPr="00F8493E" w:rsidRDefault="00944AD7" w:rsidP="005A2152">
      <w:pPr>
        <w:spacing w:line="252" w:lineRule="auto"/>
        <w:ind w:left="2268" w:hanging="2268"/>
        <w:jc w:val="both"/>
        <w:rPr>
          <w:i/>
          <w:lang w:val="en-CA"/>
        </w:rPr>
      </w:pPr>
      <w:r w:rsidRPr="00F8493E">
        <w:rPr>
          <w:i/>
          <w:lang w:val="en-CA"/>
        </w:rPr>
        <w:t xml:space="preserve">CONSIDERING </w:t>
      </w:r>
      <w:r w:rsidRPr="00F8493E">
        <w:rPr>
          <w:i/>
          <w:lang w:val="en-CA"/>
        </w:rPr>
        <w:tab/>
        <w:t>the admissibility of the request and that the owners of lot 5</w:t>
      </w:r>
      <w:r>
        <w:rPr>
          <w:i/>
          <w:lang w:val="en-CA"/>
        </w:rPr>
        <w:t> </w:t>
      </w:r>
      <w:r w:rsidRPr="00F8493E">
        <w:rPr>
          <w:i/>
          <w:lang w:val="en-CA"/>
        </w:rPr>
        <w:t>924</w:t>
      </w:r>
      <w:r>
        <w:rPr>
          <w:i/>
          <w:lang w:val="en-CA"/>
        </w:rPr>
        <w:t xml:space="preserve"> </w:t>
      </w:r>
      <w:r w:rsidRPr="00F8493E">
        <w:rPr>
          <w:i/>
          <w:lang w:val="en-CA"/>
        </w:rPr>
        <w:t>637 and Rogers Communications Inc., undertake to comply with the requests of the municipality throughout the project;</w:t>
      </w:r>
    </w:p>
    <w:p w:rsidR="00944AD7" w:rsidRDefault="00944AD7" w:rsidP="005A2152">
      <w:pPr>
        <w:spacing w:line="252" w:lineRule="auto"/>
        <w:ind w:left="2268" w:hanging="2268"/>
        <w:jc w:val="both"/>
      </w:pPr>
      <w:r>
        <w:t>CONSIDÉRANT</w:t>
      </w:r>
      <w:r>
        <w:tab/>
        <w:t>la recommandation no CCU-2021-0063 formulée par le Comité Consultatif d’Urbanisme lors de la séance tenue le 8 avril 2021;</w:t>
      </w:r>
    </w:p>
    <w:p w:rsidR="00944AD7" w:rsidRDefault="00944AD7" w:rsidP="005A2152">
      <w:pPr>
        <w:spacing w:line="252" w:lineRule="auto"/>
        <w:ind w:left="2268" w:hanging="2268"/>
        <w:jc w:val="both"/>
        <w:rPr>
          <w:i/>
          <w:lang w:val="en-CA"/>
        </w:rPr>
      </w:pPr>
      <w:r w:rsidRPr="00C579FF">
        <w:rPr>
          <w:i/>
          <w:lang w:val="en-CA"/>
        </w:rPr>
        <w:t>WHEREAS</w:t>
      </w:r>
      <w:r w:rsidRPr="00C579FF">
        <w:rPr>
          <w:i/>
          <w:lang w:val="en-CA"/>
        </w:rPr>
        <w:tab/>
      </w:r>
      <w:r w:rsidRPr="00F21A6E">
        <w:rPr>
          <w:i/>
          <w:lang w:val="en-CA"/>
        </w:rPr>
        <w:t xml:space="preserve">CONSIDERING recommendation CCU-2021-0063 made by the </w:t>
      </w:r>
      <w:r>
        <w:rPr>
          <w:i/>
          <w:lang w:val="en-CA"/>
        </w:rPr>
        <w:t xml:space="preserve">Urban </w:t>
      </w:r>
      <w:r w:rsidRPr="00F21A6E">
        <w:rPr>
          <w:i/>
          <w:lang w:val="en-CA"/>
        </w:rPr>
        <w:t>Planning Advisory Committee during the meeting held on April 8, 2021;</w:t>
      </w:r>
    </w:p>
    <w:p w:rsidR="00944AD7" w:rsidRPr="00C579FF" w:rsidRDefault="00944AD7" w:rsidP="005A2152">
      <w:pPr>
        <w:spacing w:line="252" w:lineRule="auto"/>
        <w:ind w:left="2268" w:hanging="2268"/>
        <w:jc w:val="both"/>
      </w:pPr>
      <w:r>
        <w:t>CONSIDÉRANT</w:t>
      </w:r>
      <w:r w:rsidRPr="00C579FF">
        <w:tab/>
      </w:r>
      <w:r>
        <w:t>l’avis public publié le 20 avril 2021 selon les exigences de l’article 145.6 de la Loi sur l’aménagement et l’urbanisme (L.R.Q., c.A-19.1);</w:t>
      </w:r>
    </w:p>
    <w:p w:rsidR="00944AD7" w:rsidRDefault="00944AD7" w:rsidP="005A2152">
      <w:pPr>
        <w:spacing w:line="252" w:lineRule="auto"/>
        <w:ind w:left="2268" w:hanging="2268"/>
        <w:jc w:val="both"/>
        <w:rPr>
          <w:i/>
          <w:lang w:val="en-CA"/>
        </w:rPr>
      </w:pPr>
      <w:r w:rsidRPr="00C579FF">
        <w:rPr>
          <w:i/>
          <w:lang w:val="en-CA"/>
        </w:rPr>
        <w:lastRenderedPageBreak/>
        <w:t>WHEREAS</w:t>
      </w:r>
      <w:r w:rsidRPr="00C579FF">
        <w:rPr>
          <w:i/>
          <w:lang w:val="en-CA"/>
        </w:rPr>
        <w:tab/>
      </w:r>
      <w:r>
        <w:rPr>
          <w:i/>
          <w:lang w:val="en-CA"/>
        </w:rPr>
        <w:t xml:space="preserve">the public notice published on April 20, 2021, in accordance with the requirements of the section 145.6 of the planning and urban plan law </w:t>
      </w:r>
      <w:r w:rsidRPr="005B78E8">
        <w:rPr>
          <w:lang w:val="en-CA"/>
        </w:rPr>
        <w:t>(L.R.Q., c.A-19.1)</w:t>
      </w:r>
      <w:r>
        <w:rPr>
          <w:i/>
          <w:lang w:val="en-CA"/>
        </w:rPr>
        <w:t>;</w:t>
      </w:r>
    </w:p>
    <w:p w:rsidR="00944AD7" w:rsidRDefault="00944AD7" w:rsidP="005A2152">
      <w:pPr>
        <w:spacing w:line="252" w:lineRule="auto"/>
        <w:ind w:left="2268" w:hanging="2268"/>
        <w:jc w:val="both"/>
      </w:pPr>
      <w:r>
        <w:t>VU</w:t>
      </w:r>
      <w:r>
        <w:tab/>
        <w:t xml:space="preserve">l’état d’urgence sanitaire, les personnes intéressées ont eu l’occasion de </w:t>
      </w:r>
      <w:r w:rsidRPr="005351B2">
        <w:rPr>
          <w:rFonts w:cstheme="minorHAnsi"/>
        </w:rPr>
        <w:t xml:space="preserve">communiquer </w:t>
      </w:r>
      <w:r>
        <w:rPr>
          <w:rFonts w:cstheme="minorHAnsi"/>
        </w:rPr>
        <w:t>leur</w:t>
      </w:r>
      <w:r w:rsidRPr="005351B2">
        <w:rPr>
          <w:rFonts w:cstheme="minorHAnsi"/>
        </w:rPr>
        <w:t>s questions ou commentaires par écrit à l'adresse courr</w:t>
      </w:r>
      <w:r>
        <w:rPr>
          <w:rFonts w:cstheme="minorHAnsi"/>
        </w:rPr>
        <w:t>iel suivante: rtillard@gslr.ca</w:t>
      </w:r>
      <w:r w:rsidRPr="005351B2">
        <w:rPr>
          <w:rFonts w:cstheme="minorHAnsi"/>
        </w:rPr>
        <w:t xml:space="preserve"> </w:t>
      </w:r>
      <w:r>
        <w:rPr>
          <w:rFonts w:cstheme="minorHAnsi"/>
        </w:rPr>
        <w:t xml:space="preserve">et ce, jusqu’au 10 mai 2021 à 13 heures, </w:t>
      </w:r>
      <w:r>
        <w:t xml:space="preserve">relativement à la demande de </w:t>
      </w:r>
      <w:r w:rsidRPr="001D37DC">
        <w:t xml:space="preserve">dérogation mineure pour permettre l’implantation et la construction d’une tour </w:t>
      </w:r>
      <w:r>
        <w:t>de télécommunication</w:t>
      </w:r>
      <w:r w:rsidRPr="001D37DC">
        <w:t xml:space="preserve"> de 73 mètres</w:t>
      </w:r>
      <w:r>
        <w:t xml:space="preserve"> sur le lot </w:t>
      </w:r>
      <w:r w:rsidRPr="005C3D38">
        <w:t>5</w:t>
      </w:r>
      <w:r>
        <w:t> </w:t>
      </w:r>
      <w:r w:rsidRPr="005C3D38">
        <w:t>924</w:t>
      </w:r>
      <w:r>
        <w:t xml:space="preserve"> </w:t>
      </w:r>
      <w:r w:rsidRPr="005C3D38">
        <w:t>637</w:t>
      </w:r>
      <w:r>
        <w:t>;</w:t>
      </w:r>
    </w:p>
    <w:p w:rsidR="00944AD7" w:rsidRPr="00996219" w:rsidRDefault="00944AD7" w:rsidP="005A2152">
      <w:pPr>
        <w:spacing w:line="252" w:lineRule="auto"/>
        <w:ind w:left="2268" w:hanging="2268"/>
        <w:jc w:val="both"/>
        <w:rPr>
          <w:i/>
          <w:lang w:val="en-CA"/>
        </w:rPr>
      </w:pPr>
      <w:r w:rsidRPr="00996219">
        <w:rPr>
          <w:i/>
          <w:lang w:val="en-CA"/>
        </w:rPr>
        <w:t xml:space="preserve">GIVEN </w:t>
      </w:r>
      <w:r w:rsidRPr="00996219">
        <w:rPr>
          <w:i/>
          <w:lang w:val="en-CA"/>
        </w:rPr>
        <w:tab/>
        <w:t>the state of health emergency, those interested had the opportunity to send their questions or comments in writing to the following email address: rtillard@gslr.ca until May 10, 2021 at 1 p.m. with regard to the request for a minor exemption to allow the siting and construction of a 73-meter</w:t>
      </w:r>
      <w:r>
        <w:rPr>
          <w:i/>
          <w:lang w:val="en-CA"/>
        </w:rPr>
        <w:t xml:space="preserve"> telecommunications</w:t>
      </w:r>
      <w:r w:rsidRPr="00996219">
        <w:rPr>
          <w:i/>
          <w:lang w:val="en-CA"/>
        </w:rPr>
        <w:t xml:space="preserve"> tower on lot 5</w:t>
      </w:r>
      <w:r>
        <w:rPr>
          <w:i/>
          <w:lang w:val="en-CA"/>
        </w:rPr>
        <w:t> </w:t>
      </w:r>
      <w:r w:rsidRPr="00996219">
        <w:rPr>
          <w:i/>
          <w:lang w:val="en-CA"/>
        </w:rPr>
        <w:t>924</w:t>
      </w:r>
      <w:r>
        <w:rPr>
          <w:i/>
          <w:lang w:val="en-CA"/>
        </w:rPr>
        <w:t xml:space="preserve"> </w:t>
      </w:r>
      <w:r w:rsidRPr="00996219">
        <w:rPr>
          <w:i/>
          <w:lang w:val="en-CA"/>
        </w:rPr>
        <w:t>637;</w:t>
      </w:r>
    </w:p>
    <w:p w:rsidR="00944AD7" w:rsidRDefault="00944AD7" w:rsidP="005A2152">
      <w:pPr>
        <w:tabs>
          <w:tab w:val="left" w:pos="2268"/>
        </w:tabs>
        <w:spacing w:line="252" w:lineRule="auto"/>
        <w:ind w:left="2268" w:hanging="2268"/>
        <w:jc w:val="both"/>
        <w:rPr>
          <w:rFonts w:ascii="Calibri" w:hAnsi="Calibri" w:cs="Calibri"/>
          <w:lang w:eastAsia="fr-CA"/>
        </w:rPr>
      </w:pPr>
      <w:r w:rsidRPr="00773959">
        <w:rPr>
          <w:rFonts w:ascii="Calibri" w:hAnsi="Calibri" w:cs="Calibri"/>
          <w:lang w:eastAsia="fr-CA"/>
        </w:rPr>
        <w:t xml:space="preserve">EN CONSÉQUENCE </w:t>
      </w:r>
      <w:r w:rsidRPr="00773959">
        <w:rPr>
          <w:rFonts w:ascii="Calibri" w:hAnsi="Calibri" w:cs="Calibri"/>
          <w:lang w:eastAsia="fr-CA"/>
        </w:rPr>
        <w:tab/>
        <w:t xml:space="preserve">il est proposé par </w:t>
      </w:r>
      <w:r>
        <w:rPr>
          <w:rFonts w:ascii="Calibri" w:hAnsi="Calibri" w:cs="Calibri"/>
          <w:lang w:eastAsia="fr-CA"/>
        </w:rPr>
        <w:t>la conseillère Manon Jutras</w:t>
      </w:r>
      <w:r w:rsidRPr="00773959">
        <w:rPr>
          <w:rFonts w:ascii="Calibri" w:hAnsi="Calibri" w:cs="Calibri"/>
          <w:lang w:eastAsia="fr-CA"/>
        </w:rPr>
        <w:t xml:space="preserve"> et résolu que le conseil municipal accepte </w:t>
      </w:r>
      <w:r w:rsidRPr="00CA1821">
        <w:rPr>
          <w:rFonts w:ascii="Calibri" w:hAnsi="Calibri" w:cs="Calibri"/>
          <w:lang w:eastAsia="fr-CA"/>
        </w:rPr>
        <w:t xml:space="preserve">la demande de dérogation mineure 2021-00063, à l`égard de l’implantation et la construction d’une tour de </w:t>
      </w:r>
      <w:r>
        <w:rPr>
          <w:rFonts w:ascii="Calibri" w:hAnsi="Calibri" w:cs="Calibri"/>
          <w:lang w:eastAsia="fr-CA"/>
        </w:rPr>
        <w:t xml:space="preserve">télécommunication </w:t>
      </w:r>
      <w:r w:rsidRPr="00CA1821">
        <w:rPr>
          <w:rFonts w:ascii="Calibri" w:hAnsi="Calibri" w:cs="Calibri"/>
          <w:lang w:eastAsia="fr-CA"/>
        </w:rPr>
        <w:t>de 73 mètres de hauteur sur l’immeuble connu comme le lot 5</w:t>
      </w:r>
      <w:r>
        <w:rPr>
          <w:rFonts w:ascii="Calibri" w:hAnsi="Calibri" w:cs="Calibri"/>
          <w:lang w:eastAsia="fr-CA"/>
        </w:rPr>
        <w:t> </w:t>
      </w:r>
      <w:r w:rsidRPr="00CA1821">
        <w:rPr>
          <w:rFonts w:ascii="Calibri" w:hAnsi="Calibri" w:cs="Calibri"/>
          <w:lang w:eastAsia="fr-CA"/>
        </w:rPr>
        <w:t>924</w:t>
      </w:r>
      <w:r>
        <w:rPr>
          <w:rFonts w:ascii="Calibri" w:hAnsi="Calibri" w:cs="Calibri"/>
          <w:lang w:eastAsia="fr-CA"/>
        </w:rPr>
        <w:t xml:space="preserve"> </w:t>
      </w:r>
      <w:r w:rsidRPr="00CA1821">
        <w:rPr>
          <w:rFonts w:ascii="Calibri" w:hAnsi="Calibri" w:cs="Calibri"/>
          <w:lang w:eastAsia="fr-CA"/>
        </w:rPr>
        <w:t>637, allant à l’encontre de l’alinéa 1 de l’article 1</w:t>
      </w:r>
      <w:r>
        <w:rPr>
          <w:rFonts w:ascii="Calibri" w:hAnsi="Calibri" w:cs="Calibri"/>
          <w:lang w:eastAsia="fr-CA"/>
        </w:rPr>
        <w:t>99, du règlement RU-902-01-2015</w:t>
      </w:r>
      <w:r w:rsidRPr="00773959">
        <w:rPr>
          <w:rFonts w:ascii="Calibri" w:hAnsi="Calibri" w:cs="Calibri"/>
          <w:lang w:eastAsia="fr-CA"/>
        </w:rPr>
        <w:t>.</w:t>
      </w:r>
    </w:p>
    <w:p w:rsidR="00944AD7" w:rsidRDefault="00944AD7" w:rsidP="005A2152">
      <w:pPr>
        <w:tabs>
          <w:tab w:val="left" w:pos="2268"/>
        </w:tabs>
        <w:spacing w:line="252" w:lineRule="auto"/>
        <w:ind w:left="2268" w:hanging="2268"/>
        <w:jc w:val="both"/>
        <w:rPr>
          <w:rFonts w:ascii="Calibri" w:hAnsi="Calibri" w:cs="Calibri"/>
          <w:lang w:eastAsia="fr-CA"/>
        </w:rPr>
      </w:pPr>
      <w:r>
        <w:rPr>
          <w:rFonts w:ascii="Calibri" w:hAnsi="Calibri" w:cs="Calibri"/>
          <w:lang w:eastAsia="fr-CA"/>
        </w:rPr>
        <w:tab/>
        <w:t>Il est de plus résolu que le promoteur est informé que la route d’accès appartient au Ministère des Transports du Québec (MTQ).  Le MTQ ne fait aucun entretien de ce chemin l’hiver.  Advenant que le MTQ transfère le chemin à la municipalité, celle-ci n’a aucune obligation de voir à l’entretien de ce chemin d’accès.</w:t>
      </w:r>
    </w:p>
    <w:p w:rsidR="00944AD7" w:rsidRDefault="00944AD7" w:rsidP="005A2152">
      <w:pPr>
        <w:tabs>
          <w:tab w:val="left" w:pos="2268"/>
        </w:tabs>
        <w:spacing w:line="252" w:lineRule="auto"/>
        <w:ind w:left="2268" w:hanging="2268"/>
        <w:jc w:val="both"/>
        <w:rPr>
          <w:rFonts w:ascii="Calibri" w:hAnsi="Calibri" w:cs="Calibri"/>
          <w:i/>
          <w:lang w:val="en-CA" w:eastAsia="fr-CA"/>
        </w:rPr>
      </w:pPr>
      <w:r>
        <w:rPr>
          <w:rFonts w:ascii="Calibri" w:hAnsi="Calibri" w:cs="Calibri"/>
          <w:i/>
          <w:lang w:val="en-CA" w:eastAsia="fr-CA"/>
        </w:rPr>
        <w:t>THEREFORE</w:t>
      </w:r>
      <w:r>
        <w:rPr>
          <w:rFonts w:ascii="Calibri" w:hAnsi="Calibri" w:cs="Calibri"/>
          <w:i/>
          <w:lang w:val="en-CA" w:eastAsia="fr-CA"/>
        </w:rPr>
        <w:tab/>
        <w:t>it is proposed</w:t>
      </w:r>
      <w:r w:rsidRPr="009A4DA7">
        <w:rPr>
          <w:rFonts w:ascii="Calibri" w:hAnsi="Calibri" w:cs="Calibri"/>
          <w:i/>
          <w:lang w:val="en-CA" w:eastAsia="fr-CA"/>
        </w:rPr>
        <w:t xml:space="preserve"> by </w:t>
      </w:r>
      <w:r>
        <w:rPr>
          <w:rFonts w:ascii="Calibri" w:hAnsi="Calibri" w:cs="Calibri"/>
          <w:i/>
          <w:lang w:val="en-CA" w:eastAsia="fr-CA"/>
        </w:rPr>
        <w:t>Councillor Manon Jutras</w:t>
      </w:r>
      <w:r w:rsidRPr="009A4DA7">
        <w:rPr>
          <w:rFonts w:ascii="Calibri" w:hAnsi="Calibri" w:cs="Calibri"/>
          <w:i/>
          <w:lang w:val="en-CA" w:eastAsia="fr-CA"/>
        </w:rPr>
        <w:t xml:space="preserve"> and </w:t>
      </w:r>
      <w:r>
        <w:rPr>
          <w:rFonts w:ascii="Calibri" w:hAnsi="Calibri" w:cs="Calibri"/>
          <w:i/>
          <w:lang w:val="en-CA" w:eastAsia="fr-CA"/>
        </w:rPr>
        <w:t>resolved</w:t>
      </w:r>
      <w:r w:rsidRPr="009A4DA7">
        <w:rPr>
          <w:rFonts w:ascii="Calibri" w:hAnsi="Calibri" w:cs="Calibri"/>
          <w:i/>
          <w:lang w:val="en-CA" w:eastAsia="fr-CA"/>
        </w:rPr>
        <w:t xml:space="preserve"> that </w:t>
      </w:r>
      <w:r w:rsidRPr="00F71C2C">
        <w:rPr>
          <w:rFonts w:ascii="Calibri" w:hAnsi="Calibri" w:cs="Calibri"/>
          <w:i/>
          <w:lang w:val="en-CA" w:eastAsia="fr-CA"/>
        </w:rPr>
        <w:t>municipal council accept the request for minor exemption 2021-00063, with regard to the implantation and cons</w:t>
      </w:r>
      <w:r>
        <w:rPr>
          <w:rFonts w:ascii="Calibri" w:hAnsi="Calibri" w:cs="Calibri"/>
          <w:i/>
          <w:lang w:val="en-CA" w:eastAsia="fr-CA"/>
        </w:rPr>
        <w:t>truction of a telecommunication</w:t>
      </w:r>
      <w:r w:rsidRPr="00F71C2C">
        <w:rPr>
          <w:rFonts w:ascii="Calibri" w:hAnsi="Calibri" w:cs="Calibri"/>
          <w:i/>
          <w:lang w:val="en-CA" w:eastAsia="fr-CA"/>
        </w:rPr>
        <w:t xml:space="preserve"> tower of 73 meters in height on the building known as the lot </w:t>
      </w:r>
      <w:r w:rsidR="00DE7ED8">
        <w:rPr>
          <w:rFonts w:ascii="Calibri" w:hAnsi="Calibri" w:cs="Calibri"/>
          <w:i/>
          <w:lang w:val="en-CA" w:eastAsia="fr-CA"/>
        </w:rPr>
        <w:t xml:space="preserve">       </w:t>
      </w:r>
      <w:r w:rsidRPr="00F71C2C">
        <w:rPr>
          <w:rFonts w:ascii="Calibri" w:hAnsi="Calibri" w:cs="Calibri"/>
          <w:i/>
          <w:lang w:val="en-CA" w:eastAsia="fr-CA"/>
        </w:rPr>
        <w:t>5</w:t>
      </w:r>
      <w:r>
        <w:rPr>
          <w:rFonts w:ascii="Calibri" w:hAnsi="Calibri" w:cs="Calibri"/>
          <w:i/>
          <w:lang w:val="en-CA" w:eastAsia="fr-CA"/>
        </w:rPr>
        <w:t> </w:t>
      </w:r>
      <w:r w:rsidRPr="00F71C2C">
        <w:rPr>
          <w:rFonts w:ascii="Calibri" w:hAnsi="Calibri" w:cs="Calibri"/>
          <w:i/>
          <w:lang w:val="en-CA" w:eastAsia="fr-CA"/>
        </w:rPr>
        <w:t>924</w:t>
      </w:r>
      <w:r>
        <w:rPr>
          <w:rFonts w:ascii="Calibri" w:hAnsi="Calibri" w:cs="Calibri"/>
          <w:i/>
          <w:lang w:val="en-CA" w:eastAsia="fr-CA"/>
        </w:rPr>
        <w:t xml:space="preserve"> </w:t>
      </w:r>
      <w:r w:rsidRPr="00F71C2C">
        <w:rPr>
          <w:rFonts w:ascii="Calibri" w:hAnsi="Calibri" w:cs="Calibri"/>
          <w:i/>
          <w:lang w:val="en-CA" w:eastAsia="fr-CA"/>
        </w:rPr>
        <w:t>637, going against paragraph 1 of article 199, of regulation RU-902-01-2015.</w:t>
      </w:r>
    </w:p>
    <w:p w:rsidR="00944AD7" w:rsidRDefault="00944AD7" w:rsidP="005A2152">
      <w:pPr>
        <w:tabs>
          <w:tab w:val="left" w:pos="2268"/>
        </w:tabs>
        <w:spacing w:line="252" w:lineRule="auto"/>
        <w:ind w:left="2268" w:hanging="2268"/>
        <w:jc w:val="both"/>
        <w:rPr>
          <w:rFonts w:ascii="Calibri" w:hAnsi="Calibri" w:cs="Calibri"/>
          <w:i/>
          <w:lang w:val="en-CA" w:eastAsia="fr-CA"/>
        </w:rPr>
      </w:pPr>
      <w:r>
        <w:rPr>
          <w:rFonts w:ascii="Calibri" w:hAnsi="Calibri" w:cs="Calibri"/>
          <w:i/>
          <w:lang w:val="en-CA" w:eastAsia="fr-CA"/>
        </w:rPr>
        <w:tab/>
        <w:t>It is</w:t>
      </w:r>
      <w:r w:rsidRPr="007765DD">
        <w:rPr>
          <w:rFonts w:ascii="Calibri" w:hAnsi="Calibri" w:cs="Calibri"/>
          <w:i/>
          <w:lang w:val="en-CA" w:eastAsia="fr-CA"/>
        </w:rPr>
        <w:t xml:space="preserve"> further resolved that the proponent be advised that the access road belongs to the </w:t>
      </w:r>
      <w:proofErr w:type="spellStart"/>
      <w:r w:rsidRPr="007765DD">
        <w:rPr>
          <w:rFonts w:ascii="Calibri" w:hAnsi="Calibri" w:cs="Calibri"/>
          <w:i/>
          <w:lang w:val="en-CA" w:eastAsia="fr-CA"/>
        </w:rPr>
        <w:t>Ministère</w:t>
      </w:r>
      <w:proofErr w:type="spellEnd"/>
      <w:r w:rsidRPr="007765DD">
        <w:rPr>
          <w:rFonts w:ascii="Calibri" w:hAnsi="Calibri" w:cs="Calibri"/>
          <w:i/>
          <w:lang w:val="en-CA" w:eastAsia="fr-CA"/>
        </w:rPr>
        <w:t xml:space="preserve"> des Transports du Québec (MTQ). The MTQ does not maintain this road in the winter. If the MTQ transfers the road to the municipality, the municipality has no obligation to maintain the road.</w:t>
      </w:r>
    </w:p>
    <w:p w:rsidR="009A60A0" w:rsidRPr="00CD684F" w:rsidRDefault="009A60A0" w:rsidP="005A2152">
      <w:pPr>
        <w:tabs>
          <w:tab w:val="left" w:pos="1418"/>
        </w:tabs>
        <w:spacing w:before="120" w:after="0" w:line="252" w:lineRule="auto"/>
        <w:jc w:val="right"/>
        <w:outlineLvl w:val="0"/>
        <w:rPr>
          <w:rFonts w:eastAsia="Times New Roman" w:cstheme="minorHAnsi"/>
          <w:lang w:eastAsia="fr-CA"/>
        </w:rPr>
      </w:pPr>
      <w:r w:rsidRPr="00CD684F">
        <w:rPr>
          <w:rFonts w:eastAsia="Times New Roman" w:cstheme="minorHAnsi"/>
          <w:lang w:eastAsia="fr-CA"/>
        </w:rPr>
        <w:t>Adopté à l’unanimité</w:t>
      </w:r>
    </w:p>
    <w:p w:rsidR="009A60A0" w:rsidRPr="00CD684F" w:rsidRDefault="009A60A0" w:rsidP="005A2152">
      <w:pPr>
        <w:spacing w:after="0" w:line="252" w:lineRule="auto"/>
        <w:jc w:val="right"/>
        <w:rPr>
          <w:rFonts w:cstheme="minorHAnsi"/>
          <w:i/>
        </w:rPr>
      </w:pPr>
      <w:proofErr w:type="spellStart"/>
      <w:r w:rsidRPr="00CD684F">
        <w:rPr>
          <w:rFonts w:cstheme="minorHAnsi"/>
          <w:i/>
        </w:rPr>
        <w:t>Carried</w:t>
      </w:r>
      <w:proofErr w:type="spellEnd"/>
      <w:r w:rsidRPr="00CD684F">
        <w:rPr>
          <w:rFonts w:cstheme="minorHAnsi"/>
          <w:i/>
        </w:rPr>
        <w:t xml:space="preserve"> </w:t>
      </w:r>
      <w:proofErr w:type="spellStart"/>
      <w:r w:rsidRPr="00CD684F">
        <w:rPr>
          <w:rFonts w:cstheme="minorHAnsi"/>
          <w:i/>
        </w:rPr>
        <w:t>unanimously</w:t>
      </w:r>
      <w:proofErr w:type="spellEnd"/>
    </w:p>
    <w:p w:rsidR="009A60A0" w:rsidRPr="00CD684F" w:rsidRDefault="009A60A0" w:rsidP="005A2152">
      <w:pPr>
        <w:spacing w:after="0" w:line="252" w:lineRule="auto"/>
        <w:jc w:val="right"/>
        <w:rPr>
          <w:rFonts w:cstheme="minorHAnsi"/>
          <w:i/>
        </w:rPr>
      </w:pPr>
    </w:p>
    <w:p w:rsidR="00AA072A" w:rsidRDefault="00AA072A" w:rsidP="005A2152">
      <w:pPr>
        <w:spacing w:after="0" w:line="252" w:lineRule="auto"/>
        <w:jc w:val="both"/>
        <w:rPr>
          <w:b/>
          <w:u w:val="single"/>
        </w:rPr>
      </w:pPr>
      <w:r w:rsidRPr="006D116D">
        <w:rPr>
          <w:b/>
          <w:u w:val="single"/>
        </w:rPr>
        <w:t>2021-05-</w:t>
      </w:r>
      <w:r>
        <w:rPr>
          <w:b/>
          <w:u w:val="single"/>
        </w:rPr>
        <w:t>159</w:t>
      </w:r>
      <w:r w:rsidRPr="006D116D">
        <w:rPr>
          <w:b/>
          <w:u w:val="single"/>
        </w:rPr>
        <w:tab/>
        <w:t xml:space="preserve">Recommandation à la Commission de la protection du territoire agricole du Québec (CPTAQ) d’accepter la demande du propriétaire du </w:t>
      </w:r>
      <w:r w:rsidRPr="006D116D">
        <w:rPr>
          <w:rFonts w:cstheme="minorHAnsi"/>
          <w:b/>
          <w:u w:val="single"/>
        </w:rPr>
        <w:t>lot 6</w:t>
      </w:r>
      <w:r>
        <w:rPr>
          <w:rFonts w:cstheme="minorHAnsi"/>
          <w:b/>
          <w:u w:val="single"/>
        </w:rPr>
        <w:t> </w:t>
      </w:r>
      <w:r w:rsidRPr="006D116D">
        <w:rPr>
          <w:rFonts w:cstheme="minorHAnsi"/>
          <w:b/>
          <w:u w:val="single"/>
        </w:rPr>
        <w:t>095</w:t>
      </w:r>
      <w:r>
        <w:rPr>
          <w:rFonts w:cstheme="minorHAnsi"/>
          <w:b/>
          <w:u w:val="single"/>
        </w:rPr>
        <w:t xml:space="preserve"> </w:t>
      </w:r>
      <w:r w:rsidRPr="006D116D">
        <w:rPr>
          <w:rFonts w:cstheme="minorHAnsi"/>
          <w:b/>
          <w:u w:val="single"/>
        </w:rPr>
        <w:t xml:space="preserve">087, </w:t>
      </w:r>
      <w:r w:rsidRPr="006D116D">
        <w:rPr>
          <w:b/>
          <w:u w:val="single"/>
        </w:rPr>
        <w:t>pour un usage autre qu’agricole</w:t>
      </w:r>
    </w:p>
    <w:p w:rsidR="00AA072A" w:rsidRDefault="00AA072A" w:rsidP="005A2152">
      <w:pPr>
        <w:spacing w:after="0" w:line="252" w:lineRule="auto"/>
        <w:jc w:val="both"/>
        <w:rPr>
          <w:b/>
          <w:u w:val="single"/>
        </w:rPr>
      </w:pPr>
    </w:p>
    <w:p w:rsidR="00AA072A" w:rsidRPr="003F24F5" w:rsidRDefault="00AA072A" w:rsidP="005A2152">
      <w:pPr>
        <w:spacing w:after="0" w:line="252" w:lineRule="auto"/>
        <w:jc w:val="both"/>
        <w:rPr>
          <w:b/>
          <w:i/>
          <w:u w:val="single"/>
          <w:lang w:val="en-CA"/>
        </w:rPr>
      </w:pPr>
      <w:r>
        <w:rPr>
          <w:b/>
          <w:u w:val="single"/>
          <w:lang w:val="en-CA"/>
        </w:rPr>
        <w:t>2021-05-159</w:t>
      </w:r>
      <w:r>
        <w:rPr>
          <w:b/>
          <w:u w:val="single"/>
          <w:lang w:val="en-CA"/>
        </w:rPr>
        <w:tab/>
      </w:r>
      <w:r w:rsidRPr="003F24F5">
        <w:rPr>
          <w:b/>
          <w:i/>
          <w:u w:val="single"/>
          <w:lang w:val="en-CA"/>
        </w:rPr>
        <w:t>Recommendation to the</w:t>
      </w:r>
      <w:r w:rsidRPr="003F24F5">
        <w:rPr>
          <w:b/>
          <w:u w:val="single"/>
          <w:lang w:val="en-CA"/>
        </w:rPr>
        <w:t xml:space="preserve"> </w:t>
      </w:r>
      <w:r w:rsidRPr="00D569C5">
        <w:rPr>
          <w:b/>
          <w:i/>
          <w:u w:val="single"/>
          <w:lang w:val="en-CA"/>
        </w:rPr>
        <w:t xml:space="preserve">Commission de la protection du </w:t>
      </w:r>
      <w:proofErr w:type="spellStart"/>
      <w:r w:rsidRPr="00D569C5">
        <w:rPr>
          <w:b/>
          <w:i/>
          <w:u w:val="single"/>
          <w:lang w:val="en-CA"/>
        </w:rPr>
        <w:t>territoire</w:t>
      </w:r>
      <w:proofErr w:type="spellEnd"/>
      <w:r w:rsidRPr="00D569C5">
        <w:rPr>
          <w:b/>
          <w:i/>
          <w:u w:val="single"/>
          <w:lang w:val="en-CA"/>
        </w:rPr>
        <w:t xml:space="preserve"> </w:t>
      </w:r>
      <w:proofErr w:type="spellStart"/>
      <w:r w:rsidRPr="00D569C5">
        <w:rPr>
          <w:b/>
          <w:i/>
          <w:u w:val="single"/>
          <w:lang w:val="en-CA"/>
        </w:rPr>
        <w:t>agricole</w:t>
      </w:r>
      <w:proofErr w:type="spellEnd"/>
      <w:r w:rsidRPr="00D569C5">
        <w:rPr>
          <w:b/>
          <w:i/>
          <w:u w:val="single"/>
          <w:lang w:val="en-CA"/>
        </w:rPr>
        <w:t xml:space="preserve"> du Québec (CPTAQ) </w:t>
      </w:r>
      <w:r w:rsidRPr="003F24F5">
        <w:rPr>
          <w:b/>
          <w:i/>
          <w:u w:val="single"/>
          <w:lang w:val="en-CA"/>
        </w:rPr>
        <w:t>to accept the request of the owner of lot 6</w:t>
      </w:r>
      <w:r>
        <w:rPr>
          <w:b/>
          <w:i/>
          <w:u w:val="single"/>
          <w:lang w:val="en-CA"/>
        </w:rPr>
        <w:t> </w:t>
      </w:r>
      <w:r w:rsidRPr="003F24F5">
        <w:rPr>
          <w:b/>
          <w:i/>
          <w:u w:val="single"/>
          <w:lang w:val="en-CA"/>
        </w:rPr>
        <w:t>095</w:t>
      </w:r>
      <w:r>
        <w:rPr>
          <w:b/>
          <w:i/>
          <w:u w:val="single"/>
          <w:lang w:val="en-CA"/>
        </w:rPr>
        <w:t xml:space="preserve"> </w:t>
      </w:r>
      <w:r w:rsidRPr="003F24F5">
        <w:rPr>
          <w:b/>
          <w:i/>
          <w:u w:val="single"/>
          <w:lang w:val="en-CA"/>
        </w:rPr>
        <w:t>087, for use other than agricultural</w:t>
      </w:r>
    </w:p>
    <w:p w:rsidR="00AA072A" w:rsidRPr="003F24F5" w:rsidRDefault="00AA072A" w:rsidP="005A2152">
      <w:pPr>
        <w:spacing w:after="0" w:line="252" w:lineRule="auto"/>
        <w:jc w:val="both"/>
        <w:rPr>
          <w:lang w:val="en-CA"/>
        </w:rPr>
      </w:pPr>
    </w:p>
    <w:p w:rsidR="00AA072A" w:rsidRDefault="00AA072A" w:rsidP="005A2152">
      <w:pPr>
        <w:tabs>
          <w:tab w:val="left" w:pos="2268"/>
        </w:tabs>
        <w:spacing w:line="252" w:lineRule="auto"/>
        <w:ind w:left="2268" w:hanging="2268"/>
        <w:jc w:val="both"/>
        <w:rPr>
          <w:rFonts w:cstheme="minorHAnsi"/>
        </w:rPr>
      </w:pPr>
      <w:r w:rsidRPr="006D116D">
        <w:rPr>
          <w:rFonts w:cstheme="minorHAnsi"/>
        </w:rPr>
        <w:lastRenderedPageBreak/>
        <w:t xml:space="preserve">CONSIDÉRANT </w:t>
      </w:r>
      <w:r>
        <w:rPr>
          <w:rFonts w:cstheme="minorHAnsi"/>
        </w:rPr>
        <w:tab/>
      </w:r>
      <w:r w:rsidRPr="006D116D">
        <w:rPr>
          <w:rFonts w:cstheme="minorHAnsi"/>
        </w:rPr>
        <w:t>la volonté du propriétaire du lot 6</w:t>
      </w:r>
      <w:r>
        <w:rPr>
          <w:rFonts w:cstheme="minorHAnsi"/>
        </w:rPr>
        <w:t> </w:t>
      </w:r>
      <w:r w:rsidRPr="006D116D">
        <w:rPr>
          <w:rFonts w:cstheme="minorHAnsi"/>
        </w:rPr>
        <w:t>095</w:t>
      </w:r>
      <w:r>
        <w:rPr>
          <w:rFonts w:cstheme="minorHAnsi"/>
        </w:rPr>
        <w:t xml:space="preserve"> </w:t>
      </w:r>
      <w:r w:rsidRPr="006D116D">
        <w:rPr>
          <w:rFonts w:cstheme="minorHAnsi"/>
        </w:rPr>
        <w:t>087 de vouloir utiliser sa propriété à des fins autres qu’agricole.</w:t>
      </w:r>
    </w:p>
    <w:p w:rsidR="00AA072A" w:rsidRPr="00366CF4" w:rsidRDefault="00AA072A" w:rsidP="005A2152">
      <w:pPr>
        <w:tabs>
          <w:tab w:val="left" w:pos="2268"/>
        </w:tabs>
        <w:spacing w:line="252" w:lineRule="auto"/>
        <w:ind w:left="2268" w:hanging="2268"/>
        <w:jc w:val="both"/>
        <w:rPr>
          <w:rFonts w:cstheme="minorHAnsi"/>
          <w:i/>
          <w:lang w:val="en-CA"/>
        </w:rPr>
      </w:pPr>
      <w:r>
        <w:rPr>
          <w:rFonts w:cstheme="minorHAnsi"/>
          <w:i/>
          <w:lang w:val="en-CA"/>
        </w:rPr>
        <w:t>CONSIDERING</w:t>
      </w:r>
      <w:r w:rsidRPr="00366CF4">
        <w:rPr>
          <w:rFonts w:cstheme="minorHAnsi"/>
          <w:i/>
          <w:lang w:val="en-CA"/>
        </w:rPr>
        <w:t xml:space="preserve"> </w:t>
      </w:r>
      <w:r w:rsidRPr="00366CF4">
        <w:rPr>
          <w:rFonts w:cstheme="minorHAnsi"/>
          <w:i/>
          <w:lang w:val="en-CA"/>
        </w:rPr>
        <w:tab/>
        <w:t>the owner of lot 6</w:t>
      </w:r>
      <w:r>
        <w:rPr>
          <w:rFonts w:cstheme="minorHAnsi"/>
          <w:i/>
          <w:lang w:val="en-CA"/>
        </w:rPr>
        <w:t> </w:t>
      </w:r>
      <w:r w:rsidRPr="00366CF4">
        <w:rPr>
          <w:rFonts w:cstheme="minorHAnsi"/>
          <w:i/>
          <w:lang w:val="en-CA"/>
        </w:rPr>
        <w:t>095</w:t>
      </w:r>
      <w:r>
        <w:rPr>
          <w:rFonts w:cstheme="minorHAnsi"/>
          <w:i/>
          <w:lang w:val="en-CA"/>
        </w:rPr>
        <w:t xml:space="preserve"> </w:t>
      </w:r>
      <w:r w:rsidRPr="00366CF4">
        <w:rPr>
          <w:rFonts w:cstheme="minorHAnsi"/>
          <w:i/>
          <w:lang w:val="en-CA"/>
        </w:rPr>
        <w:t>087 wishes to use his property for purposes other than agricultural.</w:t>
      </w:r>
    </w:p>
    <w:p w:rsidR="00AA072A" w:rsidRDefault="00AA072A" w:rsidP="005A2152">
      <w:pPr>
        <w:tabs>
          <w:tab w:val="left" w:pos="2268"/>
        </w:tabs>
        <w:spacing w:line="252" w:lineRule="auto"/>
        <w:ind w:left="2268" w:hanging="2268"/>
        <w:jc w:val="both"/>
        <w:rPr>
          <w:rFonts w:cstheme="minorHAnsi"/>
        </w:rPr>
      </w:pPr>
      <w:r w:rsidRPr="006D116D">
        <w:rPr>
          <w:rFonts w:cstheme="minorHAnsi"/>
        </w:rPr>
        <w:t xml:space="preserve">CONSIDÉRANT </w:t>
      </w:r>
      <w:r>
        <w:rPr>
          <w:rFonts w:cstheme="minorHAnsi"/>
        </w:rPr>
        <w:tab/>
      </w:r>
      <w:r w:rsidRPr="006D116D">
        <w:rPr>
          <w:rFonts w:cstheme="minorHAnsi"/>
        </w:rPr>
        <w:t>la demande d’autorisation d’usage autre qu’agricole auprès de la CPTAQ, dossier numéro 431743, pour la propriété portant le matricule 0863-89-2486, sise sur le chemin du Lac Commandant à Grenville-sur-la-Rouge, connue et désignée comme étant le lot 6</w:t>
      </w:r>
      <w:r w:rsidR="00DE7ED8">
        <w:rPr>
          <w:rFonts w:cstheme="minorHAnsi"/>
        </w:rPr>
        <w:t> </w:t>
      </w:r>
      <w:r w:rsidRPr="006D116D">
        <w:rPr>
          <w:rFonts w:cstheme="minorHAnsi"/>
        </w:rPr>
        <w:t>095</w:t>
      </w:r>
      <w:r w:rsidR="00DE7ED8">
        <w:rPr>
          <w:rFonts w:cstheme="minorHAnsi"/>
        </w:rPr>
        <w:t xml:space="preserve"> </w:t>
      </w:r>
      <w:r w:rsidRPr="006D116D">
        <w:rPr>
          <w:rFonts w:cstheme="minorHAnsi"/>
        </w:rPr>
        <w:t>087 du Cadastre du Québec, dans la circonscription foncière d’Argenteuil, d’une superficie de 41,500 mètres carrés.</w:t>
      </w:r>
    </w:p>
    <w:p w:rsidR="00AA072A" w:rsidRPr="00D569C5" w:rsidRDefault="00AA072A" w:rsidP="005A2152">
      <w:pPr>
        <w:tabs>
          <w:tab w:val="left" w:pos="2268"/>
        </w:tabs>
        <w:spacing w:line="252" w:lineRule="auto"/>
        <w:ind w:left="2268" w:hanging="2268"/>
        <w:jc w:val="both"/>
        <w:rPr>
          <w:rFonts w:cstheme="minorHAnsi"/>
          <w:i/>
          <w:lang w:val="en-CA"/>
        </w:rPr>
      </w:pPr>
      <w:r w:rsidRPr="00D569C5">
        <w:rPr>
          <w:rFonts w:cstheme="minorHAnsi"/>
          <w:i/>
          <w:lang w:val="en-CA"/>
        </w:rPr>
        <w:t xml:space="preserve">CONSIDERING </w:t>
      </w:r>
      <w:r w:rsidRPr="00D569C5">
        <w:rPr>
          <w:rFonts w:cstheme="minorHAnsi"/>
          <w:i/>
          <w:lang w:val="en-CA"/>
        </w:rPr>
        <w:tab/>
        <w:t xml:space="preserve">the request for authorization for use other than agricultural use from the CPTAQ, file number 431743, for the property bearing the registration number 0863-89-2486, located on </w:t>
      </w:r>
      <w:proofErr w:type="spellStart"/>
      <w:r w:rsidRPr="00D569C5">
        <w:rPr>
          <w:rFonts w:cstheme="minorHAnsi"/>
          <w:i/>
          <w:lang w:val="en-CA"/>
        </w:rPr>
        <w:t>Chemin</w:t>
      </w:r>
      <w:proofErr w:type="spellEnd"/>
      <w:r w:rsidRPr="00D569C5">
        <w:rPr>
          <w:rFonts w:cstheme="minorHAnsi"/>
          <w:i/>
          <w:lang w:val="en-CA"/>
        </w:rPr>
        <w:t xml:space="preserve"> du Lac Commandant in Grenville-sur-la-Rouge, known and designated as lot 6</w:t>
      </w:r>
      <w:r w:rsidR="00DE7ED8">
        <w:rPr>
          <w:rFonts w:cstheme="minorHAnsi"/>
          <w:i/>
          <w:lang w:val="en-CA"/>
        </w:rPr>
        <w:t> </w:t>
      </w:r>
      <w:r w:rsidRPr="00D569C5">
        <w:rPr>
          <w:rFonts w:cstheme="minorHAnsi"/>
          <w:i/>
          <w:lang w:val="en-CA"/>
        </w:rPr>
        <w:t>095</w:t>
      </w:r>
      <w:r w:rsidR="00DE7ED8">
        <w:rPr>
          <w:rFonts w:cstheme="minorHAnsi"/>
          <w:i/>
          <w:lang w:val="en-CA"/>
        </w:rPr>
        <w:t xml:space="preserve"> </w:t>
      </w:r>
      <w:r w:rsidRPr="00D569C5">
        <w:rPr>
          <w:rFonts w:cstheme="minorHAnsi"/>
          <w:i/>
          <w:lang w:val="en-CA"/>
        </w:rPr>
        <w:t>087 of the Cadastre of Quebec, in the registration division of Argenteuil, with an area of 41,500 square meters.</w:t>
      </w:r>
    </w:p>
    <w:p w:rsidR="00AA072A" w:rsidRDefault="00AA072A" w:rsidP="005A2152">
      <w:pPr>
        <w:tabs>
          <w:tab w:val="left" w:pos="2268"/>
        </w:tabs>
        <w:spacing w:after="0" w:line="252" w:lineRule="auto"/>
        <w:ind w:left="2268" w:hanging="2268"/>
        <w:jc w:val="both"/>
        <w:rPr>
          <w:rFonts w:cstheme="minorHAnsi"/>
        </w:rPr>
      </w:pPr>
      <w:r w:rsidRPr="006D116D">
        <w:rPr>
          <w:rFonts w:cstheme="minorHAnsi"/>
        </w:rPr>
        <w:t xml:space="preserve">CONSIDÉRANT </w:t>
      </w:r>
      <w:r>
        <w:rPr>
          <w:rFonts w:cstheme="minorHAnsi"/>
        </w:rPr>
        <w:tab/>
      </w:r>
      <w:r w:rsidRPr="006D116D">
        <w:rPr>
          <w:rFonts w:cstheme="minorHAnsi"/>
        </w:rPr>
        <w:t>la demande de résolution du conseil, faite par la CPTAQ en date du 5 mai 2021.</w:t>
      </w:r>
    </w:p>
    <w:p w:rsidR="00AA072A" w:rsidRDefault="00AA072A" w:rsidP="005A2152">
      <w:pPr>
        <w:tabs>
          <w:tab w:val="left" w:pos="2268"/>
        </w:tabs>
        <w:spacing w:after="0" w:line="252" w:lineRule="auto"/>
        <w:ind w:left="2268" w:hanging="2268"/>
        <w:jc w:val="both"/>
        <w:rPr>
          <w:rFonts w:cstheme="minorHAnsi"/>
        </w:rPr>
      </w:pPr>
    </w:p>
    <w:p w:rsidR="00AA072A" w:rsidRPr="003B742F" w:rsidRDefault="00AA072A" w:rsidP="005A2152">
      <w:pPr>
        <w:tabs>
          <w:tab w:val="left" w:pos="2268"/>
        </w:tabs>
        <w:spacing w:after="0" w:line="252" w:lineRule="auto"/>
        <w:ind w:left="2268" w:hanging="2268"/>
        <w:jc w:val="both"/>
        <w:rPr>
          <w:rFonts w:cstheme="minorHAnsi"/>
          <w:i/>
          <w:lang w:val="en-CA"/>
        </w:rPr>
      </w:pPr>
      <w:r w:rsidRPr="003B742F">
        <w:rPr>
          <w:rFonts w:cstheme="minorHAnsi"/>
          <w:i/>
          <w:lang w:val="en-CA"/>
        </w:rPr>
        <w:t xml:space="preserve">CONSIDERING </w:t>
      </w:r>
      <w:r w:rsidRPr="003B742F">
        <w:rPr>
          <w:rFonts w:cstheme="minorHAnsi"/>
          <w:i/>
          <w:lang w:val="en-CA"/>
        </w:rPr>
        <w:tab/>
        <w:t>the request for a resolution of the council, made by the CPTAQ on May 5, 2021.</w:t>
      </w:r>
    </w:p>
    <w:p w:rsidR="00AA072A" w:rsidRPr="003B742F" w:rsidRDefault="00AA072A" w:rsidP="005A2152">
      <w:pPr>
        <w:tabs>
          <w:tab w:val="left" w:pos="2268"/>
        </w:tabs>
        <w:spacing w:after="0" w:line="252" w:lineRule="auto"/>
        <w:ind w:left="2268" w:hanging="2268"/>
        <w:jc w:val="both"/>
        <w:rPr>
          <w:rFonts w:cstheme="minorHAnsi"/>
          <w:lang w:val="en-CA"/>
        </w:rPr>
      </w:pPr>
    </w:p>
    <w:p w:rsidR="00AA072A" w:rsidRDefault="00AA072A" w:rsidP="005A2152">
      <w:pPr>
        <w:tabs>
          <w:tab w:val="left" w:pos="2268"/>
        </w:tabs>
        <w:spacing w:line="252" w:lineRule="auto"/>
        <w:ind w:left="2268" w:hanging="2268"/>
        <w:jc w:val="both"/>
        <w:rPr>
          <w:rFonts w:cstheme="minorHAnsi"/>
        </w:rPr>
      </w:pPr>
      <w:r w:rsidRPr="006D116D">
        <w:rPr>
          <w:rFonts w:cstheme="minorHAnsi"/>
        </w:rPr>
        <w:t xml:space="preserve">CONSIDÉRANT </w:t>
      </w:r>
      <w:r>
        <w:rPr>
          <w:rFonts w:cstheme="minorHAnsi"/>
        </w:rPr>
        <w:tab/>
      </w:r>
      <w:r w:rsidRPr="006D116D">
        <w:rPr>
          <w:rFonts w:cstheme="minorHAnsi"/>
        </w:rPr>
        <w:t>que ledit lot est localisé dans la ZONE AF-01 au sens du règlement de zonage RU-902-01-2015. Dans cette zone, les résidences unifamiliales isolées et les exploitations agricoles sont autorisées à titre d’usage principal sur un terrain de 5000 mètres² et plus, rendant ainsi la demande conforme au règlement de zonage numéro RU-902-01-2015.</w:t>
      </w:r>
    </w:p>
    <w:p w:rsidR="00AA072A" w:rsidRPr="003B742F" w:rsidRDefault="00AA072A" w:rsidP="005A2152">
      <w:pPr>
        <w:tabs>
          <w:tab w:val="left" w:pos="2268"/>
        </w:tabs>
        <w:spacing w:line="252" w:lineRule="auto"/>
        <w:ind w:left="2268" w:hanging="2268"/>
        <w:jc w:val="both"/>
        <w:rPr>
          <w:rFonts w:cstheme="minorHAnsi"/>
          <w:i/>
          <w:lang w:val="en-CA"/>
        </w:rPr>
      </w:pPr>
      <w:r w:rsidRPr="003B742F">
        <w:rPr>
          <w:rFonts w:cstheme="minorHAnsi"/>
          <w:i/>
          <w:lang w:val="en-CA"/>
        </w:rPr>
        <w:t xml:space="preserve">CONSIDERING </w:t>
      </w:r>
      <w:r w:rsidRPr="003B742F">
        <w:rPr>
          <w:rFonts w:cstheme="minorHAnsi"/>
          <w:i/>
          <w:lang w:val="en-CA"/>
        </w:rPr>
        <w:tab/>
        <w:t xml:space="preserve">that said lot is located in ZONE AF-01 within the meaning of zoning by-law RU-902-01-2015. In this zone, isolated single-family residences and agricultural operations are authorized </w:t>
      </w:r>
      <w:r>
        <w:rPr>
          <w:rFonts w:cstheme="minorHAnsi"/>
          <w:i/>
          <w:lang w:val="en-CA"/>
        </w:rPr>
        <w:t>as main use on a land of 5000 square meters</w:t>
      </w:r>
      <w:r w:rsidRPr="003B742F">
        <w:rPr>
          <w:rFonts w:cstheme="minorHAnsi"/>
          <w:i/>
          <w:lang w:val="en-CA"/>
        </w:rPr>
        <w:t xml:space="preserve"> and more, thus making the request compliant with zoning by-law number RU-902-01-2015.</w:t>
      </w:r>
    </w:p>
    <w:p w:rsidR="00AA072A" w:rsidRDefault="00AA072A" w:rsidP="005A2152">
      <w:pPr>
        <w:tabs>
          <w:tab w:val="left" w:pos="2268"/>
        </w:tabs>
        <w:spacing w:line="252" w:lineRule="auto"/>
        <w:ind w:left="2268" w:hanging="2268"/>
        <w:jc w:val="both"/>
        <w:rPr>
          <w:rFonts w:cstheme="minorHAnsi"/>
        </w:rPr>
      </w:pPr>
      <w:r w:rsidRPr="006D116D">
        <w:rPr>
          <w:rFonts w:cstheme="minorHAnsi"/>
        </w:rPr>
        <w:t xml:space="preserve">CONSIDÉRANT </w:t>
      </w:r>
      <w:r>
        <w:rPr>
          <w:rFonts w:cstheme="minorHAnsi"/>
        </w:rPr>
        <w:tab/>
      </w:r>
      <w:r w:rsidRPr="006D116D">
        <w:rPr>
          <w:rFonts w:cstheme="minorHAnsi"/>
        </w:rPr>
        <w:t>que la propriété en question est située dans un secteur dépourvu d’arbre, rendant ainsi ce lot impropre à l’exploitation forestière.</w:t>
      </w:r>
    </w:p>
    <w:p w:rsidR="00AA072A" w:rsidRPr="009B759C" w:rsidRDefault="00AA072A" w:rsidP="005A2152">
      <w:pPr>
        <w:tabs>
          <w:tab w:val="left" w:pos="2268"/>
        </w:tabs>
        <w:spacing w:line="252" w:lineRule="auto"/>
        <w:ind w:left="2268" w:hanging="2268"/>
        <w:jc w:val="both"/>
        <w:rPr>
          <w:rFonts w:cstheme="minorHAnsi"/>
          <w:i/>
          <w:lang w:val="en-CA"/>
        </w:rPr>
      </w:pPr>
      <w:r>
        <w:rPr>
          <w:rFonts w:cstheme="minorHAnsi"/>
          <w:i/>
          <w:lang w:val="en-CA"/>
        </w:rPr>
        <w:t>CONSIDERING</w:t>
      </w:r>
      <w:r w:rsidRPr="009B759C">
        <w:rPr>
          <w:rFonts w:cstheme="minorHAnsi"/>
          <w:i/>
          <w:lang w:val="en-CA"/>
        </w:rPr>
        <w:t xml:space="preserve"> </w:t>
      </w:r>
      <w:r w:rsidRPr="009B759C">
        <w:rPr>
          <w:rFonts w:cstheme="minorHAnsi"/>
          <w:i/>
          <w:lang w:val="en-CA"/>
        </w:rPr>
        <w:tab/>
        <w:t>the property in question is located in a tree-free area, making this lot unsuitable for logging.</w:t>
      </w:r>
    </w:p>
    <w:p w:rsidR="00AA072A" w:rsidRDefault="00AA072A" w:rsidP="005A2152">
      <w:pPr>
        <w:tabs>
          <w:tab w:val="left" w:pos="2268"/>
        </w:tabs>
        <w:spacing w:line="252" w:lineRule="auto"/>
        <w:ind w:left="2268" w:hanging="2268"/>
        <w:jc w:val="both"/>
        <w:rPr>
          <w:rFonts w:cstheme="minorHAnsi"/>
        </w:rPr>
      </w:pPr>
      <w:r w:rsidRPr="006D116D">
        <w:rPr>
          <w:rFonts w:cstheme="minorHAnsi"/>
        </w:rPr>
        <w:t xml:space="preserve">CONSIDÉRANT </w:t>
      </w:r>
      <w:r>
        <w:rPr>
          <w:rFonts w:cstheme="minorHAnsi"/>
        </w:rPr>
        <w:tab/>
      </w:r>
      <w:r w:rsidRPr="006D116D">
        <w:rPr>
          <w:rFonts w:cstheme="minorHAnsi"/>
        </w:rPr>
        <w:t>que le lot est sablonneux, rendant toute culture impraticable et réduisant grandement les possibilités d’activités agricoles.</w:t>
      </w:r>
    </w:p>
    <w:p w:rsidR="00AA072A" w:rsidRPr="00C163B8" w:rsidRDefault="00AA072A" w:rsidP="005A2152">
      <w:pPr>
        <w:tabs>
          <w:tab w:val="left" w:pos="2268"/>
        </w:tabs>
        <w:spacing w:line="252" w:lineRule="auto"/>
        <w:ind w:left="2268" w:hanging="2268"/>
        <w:jc w:val="both"/>
        <w:rPr>
          <w:rFonts w:cstheme="minorHAnsi"/>
          <w:i/>
          <w:lang w:val="en-CA"/>
        </w:rPr>
      </w:pPr>
      <w:r w:rsidRPr="00C163B8">
        <w:rPr>
          <w:rFonts w:cstheme="minorHAnsi"/>
          <w:i/>
          <w:lang w:val="en-CA"/>
        </w:rPr>
        <w:t xml:space="preserve">CONSIDERING </w:t>
      </w:r>
      <w:r w:rsidRPr="00C163B8">
        <w:rPr>
          <w:rFonts w:cstheme="minorHAnsi"/>
          <w:i/>
          <w:lang w:val="en-CA"/>
        </w:rPr>
        <w:tab/>
        <w:t>the lot is sandy, making any cultivation impractical and greatly reducing the possibilities of agricultural activities.</w:t>
      </w:r>
    </w:p>
    <w:p w:rsidR="00AA072A" w:rsidRDefault="00AA072A" w:rsidP="005A2152">
      <w:pPr>
        <w:tabs>
          <w:tab w:val="left" w:pos="2268"/>
        </w:tabs>
        <w:spacing w:after="0" w:line="252" w:lineRule="auto"/>
        <w:ind w:left="2268" w:hanging="2268"/>
        <w:jc w:val="both"/>
        <w:rPr>
          <w:rFonts w:cstheme="minorHAnsi"/>
        </w:rPr>
      </w:pPr>
      <w:r>
        <w:rPr>
          <w:rFonts w:cstheme="minorHAnsi"/>
        </w:rPr>
        <w:t>P</w:t>
      </w:r>
      <w:r w:rsidRPr="002D56A8">
        <w:rPr>
          <w:rFonts w:cstheme="minorHAnsi"/>
        </w:rPr>
        <w:t>OUR CES MOTIFS</w:t>
      </w:r>
      <w:r>
        <w:rPr>
          <w:rFonts w:cstheme="minorHAnsi"/>
        </w:rPr>
        <w:tab/>
      </w:r>
      <w:r w:rsidRPr="002D56A8">
        <w:rPr>
          <w:rFonts w:cstheme="minorHAnsi"/>
        </w:rPr>
        <w:t xml:space="preserve">il est proposé par </w:t>
      </w:r>
      <w:r>
        <w:rPr>
          <w:rFonts w:cstheme="minorHAnsi"/>
        </w:rPr>
        <w:t xml:space="preserve">le conseiller Denis Fillion et résolu que </w:t>
      </w:r>
      <w:r w:rsidRPr="006D116D">
        <w:rPr>
          <w:rFonts w:cstheme="minorHAnsi"/>
        </w:rPr>
        <w:t xml:space="preserve">ce Conseil municipal recommande à la Commission de la protection du territoire agricole du Québec d’accepter cette demande d’autorisation, et ce, pour les motifs ci-après exposés en fonction des critères de décision prévus </w:t>
      </w:r>
      <w:r w:rsidRPr="006D116D">
        <w:rPr>
          <w:rFonts w:cstheme="minorHAnsi"/>
        </w:rPr>
        <w:lastRenderedPageBreak/>
        <w:t xml:space="preserve">à l’article 62 de la </w:t>
      </w:r>
      <w:r w:rsidRPr="006D116D">
        <w:rPr>
          <w:rFonts w:cstheme="minorHAnsi"/>
          <w:i/>
        </w:rPr>
        <w:t>Loi sur la protection du territoire et des activités agricoles (</w:t>
      </w:r>
      <w:r w:rsidRPr="006D116D">
        <w:rPr>
          <w:rFonts w:cstheme="minorHAnsi"/>
        </w:rPr>
        <w:t>L.R.Q., C.P-41.1) :</w:t>
      </w:r>
    </w:p>
    <w:p w:rsidR="00AA072A" w:rsidRPr="006D116D" w:rsidRDefault="00AA072A" w:rsidP="005A2152">
      <w:pPr>
        <w:spacing w:after="0" w:line="252" w:lineRule="auto"/>
        <w:jc w:val="both"/>
        <w:rPr>
          <w:rFonts w:cstheme="minorHAnsi"/>
        </w:rPr>
      </w:pP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Le potentiel agricole fortement  restreint du lot en question, tel que décrit aux considérants.</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La possibilité d’utilisation du lot à des fins d’agriculture presque nulle due à la teneur sablonneuse du sol situé sur ledit lot.</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Ladite demande n’aura aucun impact sur l’agriculture, car cela ne pose aucune contrainte quant aux dispositions relatives à la cohabitation des usages en zone agricole prévue au règlement de zonage RU-902-01-2015.</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Les contraintes et les effets résultants de l’application des lois et des règlements notamment en matière d’environnement et plus particulièrement pour les établissements de production animale demeureront inchangés.</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Il y a des emplacements disponibles en dehors de la zone agricole. Cependant la demande vise seulement le lot 6</w:t>
      </w:r>
      <w:r w:rsidR="00DE7ED8">
        <w:rPr>
          <w:rFonts w:asciiTheme="minorHAnsi" w:hAnsiTheme="minorHAnsi" w:cstheme="minorHAnsi"/>
          <w:sz w:val="22"/>
          <w:szCs w:val="22"/>
        </w:rPr>
        <w:t> </w:t>
      </w:r>
      <w:r w:rsidRPr="006D116D">
        <w:rPr>
          <w:rFonts w:asciiTheme="minorHAnsi" w:hAnsiTheme="minorHAnsi" w:cstheme="minorHAnsi"/>
          <w:sz w:val="22"/>
          <w:szCs w:val="22"/>
        </w:rPr>
        <w:t>095</w:t>
      </w:r>
      <w:r w:rsidR="00DE7ED8">
        <w:rPr>
          <w:rFonts w:asciiTheme="minorHAnsi" w:hAnsiTheme="minorHAnsi" w:cstheme="minorHAnsi"/>
          <w:sz w:val="22"/>
          <w:szCs w:val="22"/>
        </w:rPr>
        <w:t xml:space="preserve"> </w:t>
      </w:r>
      <w:r w:rsidRPr="006D116D">
        <w:rPr>
          <w:rFonts w:asciiTheme="minorHAnsi" w:hAnsiTheme="minorHAnsi" w:cstheme="minorHAnsi"/>
          <w:sz w:val="22"/>
          <w:szCs w:val="22"/>
        </w:rPr>
        <w:t xml:space="preserve">087. Celui-ci n’a jamais été utilisé à des fins agricoles. </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La demande, si elle est acceptée, n’affecterait pas négativement le milieu agricole avoisinant et ne serait pas de nature à limiter le développement éventuel des activités agricoles exercées dans ce secteur.</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Il n’y aura aucun impact sur la qualité et la quantité d’eau et de sol disponible dans la municipalité et dans la région.</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Aucun impact sur la constitution de propriétés foncières à caractère agricole.</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Aucun impact sur le développement économique de la région.</w:t>
      </w:r>
    </w:p>
    <w:p w:rsidR="00AA072A" w:rsidRPr="006D116D" w:rsidRDefault="00AA072A" w:rsidP="005A2152">
      <w:pPr>
        <w:pStyle w:val="Paragraphedeliste"/>
        <w:numPr>
          <w:ilvl w:val="0"/>
          <w:numId w:val="41"/>
        </w:numPr>
        <w:spacing w:after="200" w:line="252" w:lineRule="auto"/>
        <w:ind w:left="2268" w:hanging="567"/>
        <w:jc w:val="both"/>
        <w:rPr>
          <w:rFonts w:asciiTheme="minorHAnsi" w:hAnsiTheme="minorHAnsi" w:cstheme="minorHAnsi"/>
          <w:sz w:val="22"/>
          <w:szCs w:val="22"/>
        </w:rPr>
      </w:pPr>
      <w:r w:rsidRPr="006D116D">
        <w:rPr>
          <w:rFonts w:asciiTheme="minorHAnsi" w:hAnsiTheme="minorHAnsi" w:cstheme="minorHAnsi"/>
          <w:sz w:val="22"/>
          <w:szCs w:val="22"/>
        </w:rPr>
        <w:t>Aucun impact sur les conditions socio-économiques de la collectivité.</w:t>
      </w:r>
    </w:p>
    <w:p w:rsidR="00AA072A" w:rsidRDefault="00AA072A"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sz w:val="22"/>
          <w:szCs w:val="22"/>
          <w:lang w:val="en-CA"/>
        </w:rPr>
      </w:pPr>
      <w:r w:rsidRPr="00C163B8">
        <w:rPr>
          <w:rFonts w:asciiTheme="minorHAnsi" w:hAnsiTheme="minorHAnsi" w:cstheme="minorHAnsi"/>
          <w:i/>
          <w:sz w:val="22"/>
          <w:szCs w:val="22"/>
          <w:lang w:val="en-CA"/>
        </w:rPr>
        <w:t xml:space="preserve">FOR THESE REASONS </w:t>
      </w:r>
      <w:r w:rsidRPr="00C163B8">
        <w:rPr>
          <w:rFonts w:asciiTheme="minorHAnsi" w:hAnsiTheme="minorHAnsi" w:cstheme="minorHAnsi"/>
          <w:i/>
          <w:sz w:val="22"/>
          <w:szCs w:val="22"/>
          <w:lang w:val="en-CA"/>
        </w:rPr>
        <w:tab/>
        <w:t xml:space="preserve">it is proposed by </w:t>
      </w:r>
      <w:r>
        <w:rPr>
          <w:rFonts w:asciiTheme="minorHAnsi" w:hAnsiTheme="minorHAnsi" w:cstheme="minorHAnsi"/>
          <w:i/>
          <w:sz w:val="22"/>
          <w:szCs w:val="22"/>
          <w:lang w:val="en-CA"/>
        </w:rPr>
        <w:t>Councillor Denis Fillion</w:t>
      </w:r>
      <w:r w:rsidRPr="00C163B8">
        <w:rPr>
          <w:rFonts w:asciiTheme="minorHAnsi" w:hAnsiTheme="minorHAnsi" w:cstheme="minorHAnsi"/>
          <w:i/>
          <w:sz w:val="22"/>
          <w:szCs w:val="22"/>
          <w:lang w:val="en-CA"/>
        </w:rPr>
        <w:t xml:space="preserve"> and resolved that this Municipal Council recommends to the Commission de la protection du </w:t>
      </w:r>
      <w:proofErr w:type="spellStart"/>
      <w:r w:rsidRPr="00C163B8">
        <w:rPr>
          <w:rFonts w:asciiTheme="minorHAnsi" w:hAnsiTheme="minorHAnsi" w:cstheme="minorHAnsi"/>
          <w:i/>
          <w:sz w:val="22"/>
          <w:szCs w:val="22"/>
          <w:lang w:val="en-CA"/>
        </w:rPr>
        <w:t>territoire</w:t>
      </w:r>
      <w:proofErr w:type="spellEnd"/>
      <w:r w:rsidRPr="00C163B8">
        <w:rPr>
          <w:rFonts w:asciiTheme="minorHAnsi" w:hAnsiTheme="minorHAnsi" w:cstheme="minorHAnsi"/>
          <w:i/>
          <w:sz w:val="22"/>
          <w:szCs w:val="22"/>
          <w:lang w:val="en-CA"/>
        </w:rPr>
        <w:t xml:space="preserve"> </w:t>
      </w:r>
      <w:proofErr w:type="spellStart"/>
      <w:r w:rsidRPr="00C163B8">
        <w:rPr>
          <w:rFonts w:asciiTheme="minorHAnsi" w:hAnsiTheme="minorHAnsi" w:cstheme="minorHAnsi"/>
          <w:i/>
          <w:sz w:val="22"/>
          <w:szCs w:val="22"/>
          <w:lang w:val="en-CA"/>
        </w:rPr>
        <w:t>agricole</w:t>
      </w:r>
      <w:proofErr w:type="spellEnd"/>
      <w:r w:rsidRPr="00C163B8">
        <w:rPr>
          <w:rFonts w:asciiTheme="minorHAnsi" w:hAnsiTheme="minorHAnsi" w:cstheme="minorHAnsi"/>
          <w:i/>
          <w:sz w:val="22"/>
          <w:szCs w:val="22"/>
          <w:lang w:val="en-CA"/>
        </w:rPr>
        <w:t xml:space="preserve"> du Québec to accept this request for authorization, and this, for the reasons set out below according to the criteria of decision provided for in section 62 of the Act respecting the protection of agricultural land and agricultural activities (RSQ, CP-41.1):</w:t>
      </w:r>
    </w:p>
    <w:p w:rsidR="00AA072A" w:rsidRDefault="00AA072A" w:rsidP="005A2152">
      <w:pPr>
        <w:pStyle w:val="PrformatHTML"/>
        <w:tabs>
          <w:tab w:val="clear" w:pos="916"/>
          <w:tab w:val="clear" w:pos="1832"/>
          <w:tab w:val="clear" w:pos="2748"/>
        </w:tabs>
        <w:spacing w:line="252" w:lineRule="auto"/>
        <w:ind w:left="2268" w:hanging="2268"/>
        <w:jc w:val="both"/>
        <w:rPr>
          <w:rFonts w:asciiTheme="minorHAnsi" w:hAnsiTheme="minorHAnsi" w:cstheme="minorHAnsi"/>
          <w:i/>
          <w:sz w:val="22"/>
          <w:szCs w:val="22"/>
          <w:lang w:val="en-CA"/>
        </w:rPr>
      </w:pP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122489">
        <w:rPr>
          <w:rFonts w:asciiTheme="minorHAnsi" w:hAnsiTheme="minorHAnsi" w:cstheme="minorHAnsi"/>
          <w:i/>
          <w:sz w:val="22"/>
          <w:szCs w:val="22"/>
          <w:lang w:val="en-CA"/>
        </w:rPr>
        <w:t>The severely restricted agricultural potential of the lot in question, as described in the recitals.</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The possibility of using the lot for agricultural purposes almost nil due to the sandy content of the soil located on the said lot.</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The said request will have no impact on agriculture, as it does not pose any constraint with regard to the provisions relating to the cohabitation of uses in agricultural zones provided for in zoning by-law RU-902-01-2015.</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The constraints and effects resulting from the application of laws and regulations, particularly with regard to the environment and more particularly for animal production establishments, will remain unchanged.</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lastRenderedPageBreak/>
        <w:t>There are locations available outside the agricultural zone. However, the request is only for lot 6</w:t>
      </w:r>
      <w:r w:rsidR="00DE7ED8">
        <w:rPr>
          <w:rFonts w:asciiTheme="minorHAnsi" w:hAnsiTheme="minorHAnsi" w:cstheme="minorHAnsi"/>
          <w:i/>
          <w:sz w:val="22"/>
          <w:szCs w:val="22"/>
          <w:lang w:val="en-CA"/>
        </w:rPr>
        <w:t> </w:t>
      </w:r>
      <w:r w:rsidRPr="00DF6892">
        <w:rPr>
          <w:rFonts w:asciiTheme="minorHAnsi" w:hAnsiTheme="minorHAnsi" w:cstheme="minorHAnsi"/>
          <w:i/>
          <w:sz w:val="22"/>
          <w:szCs w:val="22"/>
          <w:lang w:val="en-CA"/>
        </w:rPr>
        <w:t>095</w:t>
      </w:r>
      <w:r w:rsidR="00DE7ED8">
        <w:rPr>
          <w:rFonts w:asciiTheme="minorHAnsi" w:hAnsiTheme="minorHAnsi" w:cstheme="minorHAnsi"/>
          <w:i/>
          <w:sz w:val="22"/>
          <w:szCs w:val="22"/>
          <w:lang w:val="en-CA"/>
        </w:rPr>
        <w:t xml:space="preserve"> </w:t>
      </w:r>
      <w:r w:rsidRPr="00DF6892">
        <w:rPr>
          <w:rFonts w:asciiTheme="minorHAnsi" w:hAnsiTheme="minorHAnsi" w:cstheme="minorHAnsi"/>
          <w:i/>
          <w:sz w:val="22"/>
          <w:szCs w:val="22"/>
          <w:lang w:val="en-CA"/>
        </w:rPr>
        <w:t>087. This has never been used for agricultural purposes.</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The request, if accepted, would not adversely affect the surrounding agricultural environment and would not be such as to limit the possible development of agricultural activities in this sector.</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There will be no impact on the quality and quantity of water and soil available in the municipality and in the region.</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No impact on the constitution of agricultural land properties.</w:t>
      </w:r>
    </w:p>
    <w:p w:rsidR="00AA072A"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No impact on the economic development of the region.</w:t>
      </w:r>
    </w:p>
    <w:p w:rsidR="00AA072A" w:rsidRPr="00DF6892" w:rsidRDefault="00AA072A" w:rsidP="005A2152">
      <w:pPr>
        <w:pStyle w:val="PrformatHTML"/>
        <w:numPr>
          <w:ilvl w:val="0"/>
          <w:numId w:val="42"/>
        </w:numPr>
        <w:tabs>
          <w:tab w:val="clear" w:pos="916"/>
          <w:tab w:val="clear" w:pos="1832"/>
          <w:tab w:val="clear" w:pos="2748"/>
          <w:tab w:val="left" w:pos="1701"/>
          <w:tab w:val="left" w:pos="2268"/>
        </w:tabs>
        <w:spacing w:line="252" w:lineRule="auto"/>
        <w:ind w:left="2268" w:hanging="567"/>
        <w:jc w:val="both"/>
        <w:rPr>
          <w:rFonts w:asciiTheme="minorHAnsi" w:hAnsiTheme="minorHAnsi" w:cstheme="minorHAnsi"/>
          <w:i/>
          <w:sz w:val="22"/>
          <w:szCs w:val="22"/>
          <w:lang w:val="en-CA"/>
        </w:rPr>
      </w:pPr>
      <w:r w:rsidRPr="00DF6892">
        <w:rPr>
          <w:rFonts w:asciiTheme="minorHAnsi" w:hAnsiTheme="minorHAnsi" w:cstheme="minorHAnsi"/>
          <w:i/>
          <w:sz w:val="22"/>
          <w:szCs w:val="22"/>
          <w:lang w:val="en-CA"/>
        </w:rPr>
        <w:t>No impact on the socio-economic conditions of the community.</w:t>
      </w:r>
    </w:p>
    <w:p w:rsidR="009A60A0" w:rsidRPr="00B40ABD" w:rsidRDefault="009A60A0"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B40ABD" w:rsidRDefault="009A60A0"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9A60A0" w:rsidRPr="00B40ABD" w:rsidRDefault="009A60A0" w:rsidP="005A2152">
      <w:pPr>
        <w:spacing w:after="0" w:line="252" w:lineRule="auto"/>
        <w:jc w:val="right"/>
        <w:rPr>
          <w:rFonts w:cstheme="minorHAnsi"/>
          <w:i/>
        </w:rPr>
      </w:pPr>
    </w:p>
    <w:p w:rsidR="00F80A6B" w:rsidRDefault="00F80A6B" w:rsidP="005A2152">
      <w:pPr>
        <w:spacing w:line="252" w:lineRule="auto"/>
        <w:jc w:val="both"/>
        <w:rPr>
          <w:rFonts w:cstheme="minorHAnsi"/>
          <w:b/>
          <w:u w:val="single"/>
        </w:rPr>
      </w:pPr>
      <w:r>
        <w:rPr>
          <w:rFonts w:cstheme="minorHAnsi"/>
          <w:b/>
          <w:u w:val="single"/>
        </w:rPr>
        <w:t>2021-05</w:t>
      </w:r>
      <w:r w:rsidRPr="00291928">
        <w:rPr>
          <w:rFonts w:cstheme="minorHAnsi"/>
          <w:b/>
          <w:u w:val="single"/>
        </w:rPr>
        <w:t>-</w:t>
      </w:r>
      <w:r>
        <w:rPr>
          <w:rFonts w:cstheme="minorHAnsi"/>
          <w:b/>
          <w:u w:val="single"/>
        </w:rPr>
        <w:t>160</w:t>
      </w:r>
      <w:r w:rsidRPr="00291928">
        <w:rPr>
          <w:rFonts w:cstheme="minorHAnsi"/>
          <w:b/>
          <w:u w:val="single"/>
        </w:rPr>
        <w:tab/>
        <w:t xml:space="preserve">Recommandation à la Commission de la Protection du Territoire Agricole du Québec (CPTAQ) d'accepter la demande de David Riddell Excavation &amp; Transport de prolonger </w:t>
      </w:r>
      <w:r>
        <w:rPr>
          <w:rFonts w:cstheme="minorHAnsi"/>
          <w:b/>
          <w:u w:val="single"/>
        </w:rPr>
        <w:t xml:space="preserve">le bail et </w:t>
      </w:r>
      <w:r w:rsidRPr="00291928">
        <w:rPr>
          <w:rFonts w:cstheme="minorHAnsi"/>
          <w:b/>
          <w:u w:val="single"/>
        </w:rPr>
        <w:t>l’usage de la sablière de M. Alvin Mc Andrew</w:t>
      </w:r>
      <w:r>
        <w:rPr>
          <w:rFonts w:cstheme="minorHAnsi"/>
          <w:b/>
          <w:u w:val="single"/>
        </w:rPr>
        <w:t xml:space="preserve"> sur une superficie de 2.9 hectares, sur le 9.4 hectares autorisé dans la demande initiale</w:t>
      </w:r>
    </w:p>
    <w:p w:rsidR="00F80A6B" w:rsidRPr="007765DD" w:rsidRDefault="00F80A6B" w:rsidP="005A2152">
      <w:pPr>
        <w:spacing w:line="252" w:lineRule="auto"/>
        <w:jc w:val="both"/>
        <w:rPr>
          <w:rFonts w:cstheme="minorHAnsi"/>
          <w:b/>
          <w:i/>
          <w:u w:val="single"/>
          <w:lang w:val="en-CA"/>
        </w:rPr>
      </w:pPr>
      <w:r w:rsidRPr="007765DD">
        <w:rPr>
          <w:rFonts w:cstheme="minorHAnsi"/>
          <w:b/>
          <w:i/>
          <w:u w:val="single"/>
          <w:lang w:val="en-CA"/>
        </w:rPr>
        <w:t>2021-05-</w:t>
      </w:r>
      <w:r>
        <w:rPr>
          <w:rFonts w:cstheme="minorHAnsi"/>
          <w:b/>
          <w:i/>
          <w:u w:val="single"/>
          <w:lang w:val="en-CA"/>
        </w:rPr>
        <w:t>160</w:t>
      </w:r>
      <w:r>
        <w:rPr>
          <w:rFonts w:cstheme="minorHAnsi"/>
          <w:b/>
          <w:i/>
          <w:u w:val="single"/>
          <w:lang w:val="en-CA"/>
        </w:rPr>
        <w:tab/>
      </w:r>
      <w:r w:rsidRPr="007765DD">
        <w:rPr>
          <w:rFonts w:cstheme="minorHAnsi"/>
          <w:b/>
          <w:i/>
          <w:u w:val="single"/>
          <w:lang w:val="en-CA"/>
        </w:rPr>
        <w:t>Recommendation to the Commission for the Protection of the Agricultural Territory of Quebec (CPTAQ) to accept David Riddell Excavation &amp; Transport's request to extend the lease and use of the sand pit of Mr. Alvin Mc Andrew on an area of 2.9 hectares, on the 9.4 hectares authorized in the initial request</w:t>
      </w:r>
    </w:p>
    <w:p w:rsidR="00F80A6B" w:rsidRDefault="00F80A6B" w:rsidP="005A2152">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 xml:space="preserve">la demande d'autorisation d’usage autre qu’agricole </w:t>
      </w:r>
      <w:r>
        <w:rPr>
          <w:rFonts w:cstheme="minorHAnsi"/>
        </w:rPr>
        <w:t>présentée</w:t>
      </w:r>
      <w:r w:rsidRPr="00B6447E">
        <w:rPr>
          <w:rFonts w:cstheme="minorHAnsi"/>
        </w:rPr>
        <w:t xml:space="preserve"> auprès de la Commission de la </w:t>
      </w:r>
      <w:r>
        <w:rPr>
          <w:rFonts w:cstheme="minorHAnsi"/>
        </w:rPr>
        <w:t>P</w:t>
      </w:r>
      <w:r w:rsidRPr="00B6447E">
        <w:rPr>
          <w:rFonts w:cstheme="minorHAnsi"/>
        </w:rPr>
        <w:t xml:space="preserve">rotection du </w:t>
      </w:r>
      <w:r>
        <w:rPr>
          <w:rFonts w:cstheme="minorHAnsi"/>
        </w:rPr>
        <w:t>T</w:t>
      </w:r>
      <w:r w:rsidRPr="00B6447E">
        <w:rPr>
          <w:rFonts w:cstheme="minorHAnsi"/>
        </w:rPr>
        <w:t xml:space="preserve">erritoire </w:t>
      </w:r>
      <w:r>
        <w:rPr>
          <w:rFonts w:cstheme="minorHAnsi"/>
        </w:rPr>
        <w:t>Agricole du Québec (CPTAQ)</w:t>
      </w:r>
      <w:r w:rsidRPr="00B6447E">
        <w:rPr>
          <w:rFonts w:cstheme="minorHAnsi"/>
        </w:rPr>
        <w:t xml:space="preserve">, par messieurs David Riddell et M. Alvin Mc Andrew, </w:t>
      </w:r>
      <w:r>
        <w:rPr>
          <w:rFonts w:cstheme="minorHAnsi"/>
        </w:rPr>
        <w:t xml:space="preserve">dossier numéro 431068 pour les </w:t>
      </w:r>
      <w:r w:rsidRPr="00B6447E">
        <w:rPr>
          <w:rFonts w:cstheme="minorHAnsi"/>
        </w:rPr>
        <w:t>lots 6</w:t>
      </w:r>
      <w:r w:rsidR="00DE7ED8">
        <w:rPr>
          <w:rFonts w:cstheme="minorHAnsi"/>
        </w:rPr>
        <w:t> </w:t>
      </w:r>
      <w:r w:rsidRPr="00B6447E">
        <w:rPr>
          <w:rFonts w:cstheme="minorHAnsi"/>
        </w:rPr>
        <w:t>320</w:t>
      </w:r>
      <w:r w:rsidR="00DE7ED8">
        <w:rPr>
          <w:rFonts w:cstheme="minorHAnsi"/>
        </w:rPr>
        <w:t xml:space="preserve"> </w:t>
      </w:r>
      <w:r w:rsidRPr="00B6447E">
        <w:rPr>
          <w:rFonts w:cstheme="minorHAnsi"/>
        </w:rPr>
        <w:t>714 et 6</w:t>
      </w:r>
      <w:r w:rsidR="00DE7ED8">
        <w:rPr>
          <w:rFonts w:cstheme="minorHAnsi"/>
        </w:rPr>
        <w:t> </w:t>
      </w:r>
      <w:r w:rsidRPr="00B6447E">
        <w:rPr>
          <w:rFonts w:cstheme="minorHAnsi"/>
        </w:rPr>
        <w:t>209</w:t>
      </w:r>
      <w:r w:rsidR="00DE7ED8">
        <w:rPr>
          <w:rFonts w:cstheme="minorHAnsi"/>
        </w:rPr>
        <w:t xml:space="preserve"> </w:t>
      </w:r>
      <w:r w:rsidRPr="00B6447E">
        <w:rPr>
          <w:rFonts w:cstheme="minorHAnsi"/>
        </w:rPr>
        <w:t>713,</w:t>
      </w:r>
      <w:r>
        <w:rPr>
          <w:rFonts w:cstheme="minorHAnsi"/>
        </w:rPr>
        <w:t xml:space="preserve"> d’une superficie de 48.</w:t>
      </w:r>
      <w:r w:rsidRPr="00B6447E">
        <w:rPr>
          <w:rFonts w:cstheme="minorHAnsi"/>
        </w:rPr>
        <w:t xml:space="preserve">5176 </w:t>
      </w:r>
      <w:r>
        <w:rPr>
          <w:rFonts w:cstheme="minorHAnsi"/>
        </w:rPr>
        <w:t xml:space="preserve">hectares, situés sur le chemin </w:t>
      </w:r>
      <w:r w:rsidRPr="00B6447E">
        <w:rPr>
          <w:rFonts w:cstheme="minorHAnsi"/>
        </w:rPr>
        <w:t>Mc</w:t>
      </w:r>
      <w:r w:rsidR="00DE7ED8">
        <w:rPr>
          <w:rFonts w:cstheme="minorHAnsi"/>
        </w:rPr>
        <w:t xml:space="preserve"> </w:t>
      </w:r>
      <w:r w:rsidRPr="00B6447E">
        <w:rPr>
          <w:rFonts w:cstheme="minorHAnsi"/>
        </w:rPr>
        <w:t>Andrew à Grenville-sur-la-R</w:t>
      </w:r>
      <w:r w:rsidR="00DE7ED8">
        <w:rPr>
          <w:rFonts w:cstheme="minorHAnsi"/>
        </w:rPr>
        <w:t xml:space="preserve">ouge, appartenant à M. Alvin Mc </w:t>
      </w:r>
      <w:r w:rsidRPr="00B6447E">
        <w:rPr>
          <w:rFonts w:cstheme="minorHAnsi"/>
        </w:rPr>
        <w:t>Andrew;</w:t>
      </w:r>
    </w:p>
    <w:p w:rsidR="00F80A6B" w:rsidRPr="00746AE4" w:rsidRDefault="00F80A6B" w:rsidP="005A2152">
      <w:pPr>
        <w:tabs>
          <w:tab w:val="left" w:pos="2268"/>
        </w:tabs>
        <w:spacing w:line="252" w:lineRule="auto"/>
        <w:ind w:left="2268" w:hanging="2268"/>
        <w:jc w:val="both"/>
        <w:rPr>
          <w:rFonts w:cstheme="minorHAnsi"/>
          <w:i/>
          <w:lang w:val="en-CA"/>
        </w:rPr>
      </w:pPr>
      <w:r w:rsidRPr="00746AE4">
        <w:rPr>
          <w:rFonts w:cstheme="minorHAnsi"/>
          <w:i/>
          <w:lang w:val="en-CA"/>
        </w:rPr>
        <w:t xml:space="preserve">CONSIDERING </w:t>
      </w:r>
      <w:r w:rsidRPr="00746AE4">
        <w:rPr>
          <w:rFonts w:cstheme="minorHAnsi"/>
          <w:i/>
          <w:lang w:val="en-CA"/>
        </w:rPr>
        <w:tab/>
        <w:t xml:space="preserve">the request for authorization of use other than agricultural presented to the Commission for the Protection of the Agricultural Territory of Quebec (CPTAQ), by Mrs. David Riddell and Mr. Alvin Mc Andrew, file number </w:t>
      </w:r>
      <w:r>
        <w:rPr>
          <w:rFonts w:cstheme="minorHAnsi"/>
          <w:i/>
          <w:lang w:val="en-CA"/>
        </w:rPr>
        <w:t>431068,</w:t>
      </w:r>
      <w:r w:rsidRPr="00746AE4">
        <w:rPr>
          <w:rFonts w:cstheme="minorHAnsi"/>
          <w:i/>
          <w:lang w:val="en-CA"/>
        </w:rPr>
        <w:t xml:space="preserve"> for lots 6</w:t>
      </w:r>
      <w:r w:rsidR="00DE7ED8">
        <w:rPr>
          <w:rFonts w:cstheme="minorHAnsi"/>
          <w:i/>
          <w:lang w:val="en-CA"/>
        </w:rPr>
        <w:t> </w:t>
      </w:r>
      <w:r w:rsidRPr="00746AE4">
        <w:rPr>
          <w:rFonts w:cstheme="minorHAnsi"/>
          <w:i/>
          <w:lang w:val="en-CA"/>
        </w:rPr>
        <w:t>320</w:t>
      </w:r>
      <w:r w:rsidR="00DE7ED8">
        <w:rPr>
          <w:rFonts w:cstheme="minorHAnsi"/>
          <w:i/>
          <w:lang w:val="en-CA"/>
        </w:rPr>
        <w:t xml:space="preserve"> </w:t>
      </w:r>
      <w:r w:rsidRPr="00746AE4">
        <w:rPr>
          <w:rFonts w:cstheme="minorHAnsi"/>
          <w:i/>
          <w:lang w:val="en-CA"/>
        </w:rPr>
        <w:t>714 and 6</w:t>
      </w:r>
      <w:r w:rsidR="00DE7ED8">
        <w:rPr>
          <w:rFonts w:cstheme="minorHAnsi"/>
          <w:i/>
          <w:lang w:val="en-CA"/>
        </w:rPr>
        <w:t> </w:t>
      </w:r>
      <w:r w:rsidRPr="00746AE4">
        <w:rPr>
          <w:rFonts w:cstheme="minorHAnsi"/>
          <w:i/>
          <w:lang w:val="en-CA"/>
        </w:rPr>
        <w:t>209</w:t>
      </w:r>
      <w:r w:rsidR="00DE7ED8">
        <w:rPr>
          <w:rFonts w:cstheme="minorHAnsi"/>
          <w:i/>
          <w:lang w:val="en-CA"/>
        </w:rPr>
        <w:t xml:space="preserve"> </w:t>
      </w:r>
      <w:r w:rsidRPr="00746AE4">
        <w:rPr>
          <w:rFonts w:cstheme="minorHAnsi"/>
          <w:i/>
          <w:lang w:val="en-CA"/>
        </w:rPr>
        <w:t>713, with an area of 48.5176 hectares, located on Mc Andrew road in Grenville-sur-la-Rouge, belonging to Mr. Alvin Mc Andrew;</w:t>
      </w:r>
    </w:p>
    <w:p w:rsidR="00F80A6B" w:rsidRDefault="00F80A6B" w:rsidP="005A2152">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 xml:space="preserve">la demande faite par la Commission de la </w:t>
      </w:r>
      <w:r>
        <w:rPr>
          <w:rFonts w:cstheme="minorHAnsi"/>
        </w:rPr>
        <w:t>P</w:t>
      </w:r>
      <w:r w:rsidRPr="00B6447E">
        <w:rPr>
          <w:rFonts w:cstheme="minorHAnsi"/>
        </w:rPr>
        <w:t xml:space="preserve">rotection du </w:t>
      </w:r>
      <w:r>
        <w:rPr>
          <w:rFonts w:cstheme="minorHAnsi"/>
        </w:rPr>
        <w:t>T</w:t>
      </w:r>
      <w:r w:rsidRPr="00B6447E">
        <w:rPr>
          <w:rFonts w:cstheme="minorHAnsi"/>
        </w:rPr>
        <w:t xml:space="preserve">erritoire </w:t>
      </w:r>
      <w:r>
        <w:rPr>
          <w:rFonts w:cstheme="minorHAnsi"/>
        </w:rPr>
        <w:t>Agricole du Québec (CPTAQ)</w:t>
      </w:r>
      <w:r w:rsidRPr="00B6447E">
        <w:rPr>
          <w:rFonts w:cstheme="minorHAnsi"/>
        </w:rPr>
        <w:t xml:space="preserve">, en date du </w:t>
      </w:r>
      <w:r>
        <w:rPr>
          <w:rFonts w:cstheme="minorHAnsi"/>
        </w:rPr>
        <w:t>11 mars 2021,</w:t>
      </w:r>
      <w:r w:rsidRPr="00B6447E">
        <w:rPr>
          <w:rFonts w:cstheme="minorHAnsi"/>
        </w:rPr>
        <w:t xml:space="preserve"> requérant une résolution du conseil municipal de Grenville-sur-la-Rouge;</w:t>
      </w:r>
    </w:p>
    <w:p w:rsidR="00F80A6B" w:rsidRPr="00DF32CF" w:rsidRDefault="00F80A6B" w:rsidP="005A2152">
      <w:pPr>
        <w:tabs>
          <w:tab w:val="left" w:pos="2268"/>
        </w:tabs>
        <w:spacing w:line="252" w:lineRule="auto"/>
        <w:ind w:left="2268" w:hanging="2268"/>
        <w:jc w:val="both"/>
        <w:rPr>
          <w:rFonts w:cstheme="minorHAnsi"/>
          <w:i/>
          <w:lang w:val="en-CA"/>
        </w:rPr>
      </w:pPr>
      <w:r w:rsidRPr="00DF32CF">
        <w:rPr>
          <w:rFonts w:cstheme="minorHAnsi"/>
          <w:i/>
          <w:lang w:val="en-CA"/>
        </w:rPr>
        <w:t xml:space="preserve">CONSIDERING </w:t>
      </w:r>
      <w:r w:rsidRPr="00DF32CF">
        <w:rPr>
          <w:rFonts w:cstheme="minorHAnsi"/>
          <w:i/>
          <w:lang w:val="en-CA"/>
        </w:rPr>
        <w:tab/>
        <w:t xml:space="preserve">the request made by the Commission for the Protection of the Agricultural Territory of Quebec (CPTAQ), dated </w:t>
      </w:r>
      <w:r>
        <w:rPr>
          <w:rFonts w:cstheme="minorHAnsi"/>
          <w:i/>
          <w:lang w:val="en-CA"/>
        </w:rPr>
        <w:t>March 11, 2021</w:t>
      </w:r>
      <w:r w:rsidRPr="00DF32CF">
        <w:rPr>
          <w:rFonts w:cstheme="minorHAnsi"/>
          <w:i/>
          <w:lang w:val="en-CA"/>
        </w:rPr>
        <w:t>, requiring a resolution from the municipal council of Grenville-sur-la-Rouge;</w:t>
      </w:r>
    </w:p>
    <w:p w:rsidR="00F80A6B" w:rsidRDefault="00F80A6B" w:rsidP="005A2152">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que lesdits lots sont zonés vert</w:t>
      </w:r>
      <w:r>
        <w:rPr>
          <w:rFonts w:cstheme="minorHAnsi"/>
        </w:rPr>
        <w:t>s</w:t>
      </w:r>
      <w:r w:rsidRPr="00B6447E">
        <w:rPr>
          <w:rFonts w:cstheme="minorHAnsi"/>
        </w:rPr>
        <w:t xml:space="preserve"> et sont localisés dans la Zone A-01</w:t>
      </w:r>
      <w:r>
        <w:rPr>
          <w:rFonts w:cstheme="minorHAnsi"/>
        </w:rPr>
        <w:t>,</w:t>
      </w:r>
      <w:r w:rsidRPr="00B6447E">
        <w:rPr>
          <w:rFonts w:cstheme="minorHAnsi"/>
        </w:rPr>
        <w:t xml:space="preserve"> en conformité avec la règlementation en </w:t>
      </w:r>
      <w:r w:rsidRPr="00B6447E">
        <w:rPr>
          <w:rFonts w:cstheme="minorHAnsi"/>
        </w:rPr>
        <w:lastRenderedPageBreak/>
        <w:t>vigueur, selon le règlement de zonage RU-902-01-2015 de la municipalité de Grenville-sur-la-Rouge;</w:t>
      </w:r>
    </w:p>
    <w:p w:rsidR="00F80A6B" w:rsidRPr="00DE5D55" w:rsidRDefault="00F80A6B" w:rsidP="005A2152">
      <w:pPr>
        <w:tabs>
          <w:tab w:val="left" w:pos="2268"/>
        </w:tabs>
        <w:spacing w:line="252" w:lineRule="auto"/>
        <w:ind w:left="2268" w:hanging="2268"/>
        <w:jc w:val="both"/>
        <w:rPr>
          <w:rFonts w:cstheme="minorHAnsi"/>
          <w:i/>
          <w:lang w:val="en-CA"/>
        </w:rPr>
      </w:pPr>
      <w:r w:rsidRPr="00DE5D55">
        <w:rPr>
          <w:rFonts w:cstheme="minorHAnsi"/>
          <w:i/>
          <w:lang w:val="en-CA"/>
        </w:rPr>
        <w:t xml:space="preserve">CONSIDERING </w:t>
      </w:r>
      <w:r w:rsidRPr="00DE5D55">
        <w:rPr>
          <w:rFonts w:cstheme="minorHAnsi"/>
          <w:i/>
          <w:lang w:val="en-CA"/>
        </w:rPr>
        <w:tab/>
        <w:t>that the said lots are zoned green and are located in Zone A-01, in accordance with the regulations in force, according to the zoning by-law RU-902-01-2015 of the Municipality of Grenville-sur-la-Rouge;</w:t>
      </w:r>
    </w:p>
    <w:p w:rsidR="00F80A6B" w:rsidRDefault="00F80A6B" w:rsidP="005A2152">
      <w:pPr>
        <w:tabs>
          <w:tab w:val="left" w:pos="2268"/>
        </w:tabs>
        <w:spacing w:line="252" w:lineRule="auto"/>
        <w:ind w:left="2268" w:hanging="2268"/>
        <w:jc w:val="both"/>
        <w:rPr>
          <w:rFonts w:cstheme="minorHAnsi"/>
        </w:rPr>
      </w:pPr>
      <w:r w:rsidRPr="00B6447E">
        <w:rPr>
          <w:rFonts w:cstheme="minorHAnsi"/>
        </w:rPr>
        <w:t xml:space="preserve">CONSIDÉRANT </w:t>
      </w:r>
      <w:r>
        <w:rPr>
          <w:rFonts w:cstheme="minorHAnsi"/>
        </w:rPr>
        <w:tab/>
      </w:r>
      <w:r w:rsidRPr="00B6447E">
        <w:rPr>
          <w:rFonts w:cstheme="minorHAnsi"/>
        </w:rPr>
        <w:t xml:space="preserve">que la sablière </w:t>
      </w:r>
      <w:r>
        <w:rPr>
          <w:rFonts w:cstheme="minorHAnsi"/>
        </w:rPr>
        <w:t>en question est en usage depuis 30 ans et qu’elle de</w:t>
      </w:r>
      <w:r w:rsidRPr="00B6447E">
        <w:rPr>
          <w:rFonts w:cstheme="minorHAnsi"/>
        </w:rPr>
        <w:t>s</w:t>
      </w:r>
      <w:r>
        <w:rPr>
          <w:rFonts w:cstheme="minorHAnsi"/>
        </w:rPr>
        <w:t>sert</w:t>
      </w:r>
      <w:r w:rsidRPr="00B6447E">
        <w:rPr>
          <w:rFonts w:cstheme="minorHAnsi"/>
        </w:rPr>
        <w:t xml:space="preserve"> les municipalités local</w:t>
      </w:r>
      <w:r>
        <w:rPr>
          <w:rFonts w:cstheme="minorHAnsi"/>
        </w:rPr>
        <w:t>es en sable pour divers besoins;</w:t>
      </w:r>
    </w:p>
    <w:p w:rsidR="00F80A6B" w:rsidRPr="00142C3E" w:rsidRDefault="00F80A6B" w:rsidP="005A2152">
      <w:pPr>
        <w:tabs>
          <w:tab w:val="left" w:pos="2268"/>
        </w:tabs>
        <w:spacing w:line="252" w:lineRule="auto"/>
        <w:ind w:left="2268" w:hanging="2268"/>
        <w:jc w:val="both"/>
        <w:rPr>
          <w:rFonts w:cstheme="minorHAnsi"/>
          <w:i/>
          <w:lang w:val="en-CA"/>
        </w:rPr>
      </w:pPr>
      <w:r w:rsidRPr="00142C3E">
        <w:rPr>
          <w:rFonts w:cstheme="minorHAnsi"/>
          <w:i/>
          <w:lang w:val="en-CA"/>
        </w:rPr>
        <w:t xml:space="preserve">WHEREAS </w:t>
      </w:r>
      <w:r w:rsidRPr="00142C3E">
        <w:rPr>
          <w:rFonts w:cstheme="minorHAnsi"/>
          <w:i/>
          <w:lang w:val="en-CA"/>
        </w:rPr>
        <w:tab/>
        <w:t>the sand pit in question has been in use for 30 years and it serves local municipalities with sand for various needs;</w:t>
      </w:r>
    </w:p>
    <w:p w:rsidR="00F80A6B" w:rsidRPr="00B6447E" w:rsidRDefault="00F80A6B" w:rsidP="005A2152">
      <w:pPr>
        <w:tabs>
          <w:tab w:val="left" w:pos="2268"/>
        </w:tabs>
        <w:spacing w:line="252" w:lineRule="auto"/>
        <w:ind w:left="2268" w:hanging="2268"/>
        <w:jc w:val="both"/>
        <w:rPr>
          <w:rFonts w:cstheme="minorHAnsi"/>
        </w:rPr>
      </w:pPr>
      <w:r w:rsidRPr="00B6447E">
        <w:rPr>
          <w:rFonts w:cstheme="minorHAnsi"/>
        </w:rPr>
        <w:t>EN CONSÉQUENCE</w:t>
      </w:r>
      <w:r>
        <w:rPr>
          <w:rFonts w:cstheme="minorHAnsi"/>
        </w:rPr>
        <w:t xml:space="preserve"> </w:t>
      </w:r>
      <w:r>
        <w:rPr>
          <w:rFonts w:cstheme="minorHAnsi"/>
        </w:rPr>
        <w:tab/>
        <w:t>il</w:t>
      </w:r>
      <w:r w:rsidRPr="00B6447E">
        <w:rPr>
          <w:rFonts w:cstheme="minorHAnsi"/>
        </w:rPr>
        <w:t xml:space="preserve"> est proposé </w:t>
      </w:r>
      <w:r w:rsidRPr="00394CC5">
        <w:rPr>
          <w:rFonts w:cstheme="minorHAnsi"/>
        </w:rPr>
        <w:t xml:space="preserve">par </w:t>
      </w:r>
      <w:r>
        <w:rPr>
          <w:rFonts w:cstheme="minorHAnsi"/>
        </w:rPr>
        <w:t>le conseiller Marc André Le Gris</w:t>
      </w:r>
      <w:r w:rsidRPr="00B6447E">
        <w:rPr>
          <w:rFonts w:cstheme="minorHAnsi"/>
        </w:rPr>
        <w:t xml:space="preserve"> et résolu que le conseil municipal recommande à la Commission de la </w:t>
      </w:r>
      <w:r>
        <w:rPr>
          <w:rFonts w:cstheme="minorHAnsi"/>
        </w:rPr>
        <w:t>P</w:t>
      </w:r>
      <w:r w:rsidRPr="00B6447E">
        <w:rPr>
          <w:rFonts w:cstheme="minorHAnsi"/>
        </w:rPr>
        <w:t xml:space="preserve">rotection du </w:t>
      </w:r>
      <w:r>
        <w:rPr>
          <w:rFonts w:cstheme="minorHAnsi"/>
        </w:rPr>
        <w:t>T</w:t>
      </w:r>
      <w:r w:rsidRPr="00B6447E">
        <w:rPr>
          <w:rFonts w:cstheme="minorHAnsi"/>
        </w:rPr>
        <w:t xml:space="preserve">erritoire </w:t>
      </w:r>
      <w:r>
        <w:rPr>
          <w:rFonts w:cstheme="minorHAnsi"/>
        </w:rPr>
        <w:t xml:space="preserve">Agricole du Québec (CPTAQ) </w:t>
      </w:r>
      <w:r w:rsidRPr="007E001F">
        <w:rPr>
          <w:rFonts w:cstheme="minorHAnsi"/>
        </w:rPr>
        <w:t>d'accepter la demande de David Riddell Excavation &amp; Transport de prolonger le bail et l’usage de la sablière de M. Alvin Mc Andrew sur une superficie de 2.9 hectares, sur le 9.4 hectares autorisé dans la demande initiale</w:t>
      </w:r>
      <w:r>
        <w:rPr>
          <w:rFonts w:cstheme="minorHAnsi"/>
        </w:rPr>
        <w:t xml:space="preserve"> </w:t>
      </w:r>
      <w:r w:rsidRPr="00B6447E">
        <w:rPr>
          <w:rFonts w:cstheme="minorHAnsi"/>
        </w:rPr>
        <w:t>et ce, pour les motifs ci-après exposés</w:t>
      </w:r>
      <w:r>
        <w:rPr>
          <w:rFonts w:cstheme="minorHAnsi"/>
        </w:rPr>
        <w:t>,</w:t>
      </w:r>
      <w:r w:rsidRPr="00B6447E">
        <w:rPr>
          <w:rFonts w:cstheme="minorHAnsi"/>
        </w:rPr>
        <w:t xml:space="preserve"> en fonction des critères de décision prévus à l'article 62 de la Loi sur la protection du territoire et des activités agricoles (1.R.Q., C.p-41.1) :</w:t>
      </w:r>
    </w:p>
    <w:p w:rsidR="00F80A6B" w:rsidRPr="00B6447E" w:rsidRDefault="00F80A6B" w:rsidP="005A2152">
      <w:pPr>
        <w:spacing w:line="252" w:lineRule="auto"/>
        <w:ind w:left="2268"/>
        <w:jc w:val="both"/>
        <w:rPr>
          <w:rFonts w:cstheme="minorHAnsi"/>
        </w:rPr>
      </w:pPr>
      <w:r w:rsidRPr="00B6447E">
        <w:rPr>
          <w:rFonts w:cstheme="minorHAnsi"/>
        </w:rPr>
        <w:t>1. Ladite demande n'aura aucun impact sur l'agriculture, car cela ne pose aucune contrainte quant aux dispositions relatives à la cohabitation des usages en zone agricole prévue au règlement de zonage RU-902</w:t>
      </w:r>
      <w:r>
        <w:rPr>
          <w:rFonts w:cstheme="minorHAnsi"/>
        </w:rPr>
        <w:t>-01-201</w:t>
      </w:r>
      <w:r w:rsidRPr="00B6447E">
        <w:rPr>
          <w:rFonts w:cstheme="minorHAnsi"/>
        </w:rPr>
        <w:t>5.</w:t>
      </w:r>
    </w:p>
    <w:p w:rsidR="00F80A6B" w:rsidRPr="00B6447E" w:rsidRDefault="00F80A6B" w:rsidP="005A2152">
      <w:pPr>
        <w:spacing w:line="252" w:lineRule="auto"/>
        <w:ind w:left="2268"/>
        <w:jc w:val="both"/>
        <w:rPr>
          <w:rFonts w:cstheme="minorHAnsi"/>
        </w:rPr>
      </w:pPr>
      <w:r w:rsidRPr="00B6447E">
        <w:rPr>
          <w:rFonts w:cstheme="minorHAnsi"/>
        </w:rPr>
        <w:t>2. Les contraintes et les effets résultants de l'application des lois et des règlements notamment en matière d'environnement et plus particulièrement pour les établissements de production animale demeureront inchangés. Il n'y a pas d'emplacements disponibles en dehors de la zone agricole.</w:t>
      </w:r>
    </w:p>
    <w:p w:rsidR="00F80A6B" w:rsidRPr="00B6447E" w:rsidRDefault="00F80A6B" w:rsidP="005A2152">
      <w:pPr>
        <w:spacing w:line="252" w:lineRule="auto"/>
        <w:ind w:left="2268"/>
        <w:jc w:val="both"/>
        <w:rPr>
          <w:rFonts w:cstheme="minorHAnsi"/>
        </w:rPr>
      </w:pPr>
      <w:r w:rsidRPr="00B6447E">
        <w:rPr>
          <w:rFonts w:cstheme="minorHAnsi"/>
        </w:rPr>
        <w:t>3. La demande vise seulement les lots 6</w:t>
      </w:r>
      <w:r w:rsidR="001E04B9">
        <w:rPr>
          <w:rFonts w:cstheme="minorHAnsi"/>
        </w:rPr>
        <w:t> </w:t>
      </w:r>
      <w:r w:rsidRPr="00B6447E">
        <w:rPr>
          <w:rFonts w:cstheme="minorHAnsi"/>
        </w:rPr>
        <w:t>320</w:t>
      </w:r>
      <w:r w:rsidR="001E04B9">
        <w:rPr>
          <w:rFonts w:cstheme="minorHAnsi"/>
        </w:rPr>
        <w:t xml:space="preserve"> </w:t>
      </w:r>
      <w:r w:rsidRPr="00B6447E">
        <w:rPr>
          <w:rFonts w:cstheme="minorHAnsi"/>
        </w:rPr>
        <w:t>714 et 6</w:t>
      </w:r>
      <w:r w:rsidR="001E04B9">
        <w:rPr>
          <w:rFonts w:cstheme="minorHAnsi"/>
        </w:rPr>
        <w:t> </w:t>
      </w:r>
      <w:r w:rsidRPr="00B6447E">
        <w:rPr>
          <w:rFonts w:cstheme="minorHAnsi"/>
        </w:rPr>
        <w:t>209</w:t>
      </w:r>
      <w:r w:rsidR="001E04B9">
        <w:rPr>
          <w:rFonts w:cstheme="minorHAnsi"/>
        </w:rPr>
        <w:t xml:space="preserve"> </w:t>
      </w:r>
      <w:r w:rsidRPr="00B6447E">
        <w:rPr>
          <w:rFonts w:cstheme="minorHAnsi"/>
        </w:rPr>
        <w:t>713. Ces lots n'</w:t>
      </w:r>
      <w:r>
        <w:rPr>
          <w:rFonts w:cstheme="minorHAnsi"/>
        </w:rPr>
        <w:t>ont</w:t>
      </w:r>
      <w:r w:rsidRPr="00B6447E">
        <w:rPr>
          <w:rFonts w:cstheme="minorHAnsi"/>
        </w:rPr>
        <w:t xml:space="preserve"> jamais été utilisés à des fins agricoles.</w:t>
      </w:r>
    </w:p>
    <w:p w:rsidR="00F80A6B" w:rsidRPr="00B6447E" w:rsidRDefault="00F80A6B" w:rsidP="005A2152">
      <w:pPr>
        <w:spacing w:line="252" w:lineRule="auto"/>
        <w:ind w:left="2268"/>
        <w:jc w:val="both"/>
        <w:rPr>
          <w:rFonts w:cstheme="minorHAnsi"/>
        </w:rPr>
      </w:pPr>
      <w:r w:rsidRPr="00B6447E">
        <w:rPr>
          <w:rFonts w:cstheme="minorHAnsi"/>
        </w:rPr>
        <w:t>4. La demande, si elle était acceptée, n'affecterait pas négativement le milieu agricole avoisinant et ne serait pas de nature à limiter le développement éventuel des activités agricoles exercées dans ce secteur.</w:t>
      </w:r>
    </w:p>
    <w:p w:rsidR="00F80A6B" w:rsidRPr="00B6447E" w:rsidRDefault="00F80A6B" w:rsidP="005A2152">
      <w:pPr>
        <w:spacing w:line="252" w:lineRule="auto"/>
        <w:ind w:left="2268"/>
        <w:jc w:val="both"/>
        <w:rPr>
          <w:rFonts w:cstheme="minorHAnsi"/>
        </w:rPr>
      </w:pPr>
      <w:r w:rsidRPr="00B6447E">
        <w:rPr>
          <w:rFonts w:cstheme="minorHAnsi"/>
        </w:rPr>
        <w:t xml:space="preserve">5. </w:t>
      </w:r>
      <w:proofErr w:type="spellStart"/>
      <w:r w:rsidRPr="00B6447E">
        <w:rPr>
          <w:rFonts w:cstheme="minorHAnsi"/>
        </w:rPr>
        <w:t>ll</w:t>
      </w:r>
      <w:proofErr w:type="spellEnd"/>
      <w:r w:rsidRPr="00B6447E">
        <w:rPr>
          <w:rFonts w:cstheme="minorHAnsi"/>
        </w:rPr>
        <w:t xml:space="preserve"> n'y aura aucun impact sur la qualité et la quantité d'eau et de sol disponible dans la municipalité et dans la région.</w:t>
      </w:r>
    </w:p>
    <w:p w:rsidR="00F80A6B" w:rsidRPr="00B6447E" w:rsidRDefault="00F80A6B" w:rsidP="005A2152">
      <w:pPr>
        <w:spacing w:line="252" w:lineRule="auto"/>
        <w:ind w:left="2268"/>
        <w:jc w:val="both"/>
        <w:rPr>
          <w:rFonts w:cstheme="minorHAnsi"/>
        </w:rPr>
      </w:pPr>
      <w:r w:rsidRPr="00B6447E">
        <w:rPr>
          <w:rFonts w:cstheme="minorHAnsi"/>
        </w:rPr>
        <w:t>6. Aucun impact sur la constitution de propriétés foncières à caractère agricole.</w:t>
      </w:r>
    </w:p>
    <w:p w:rsidR="00F80A6B" w:rsidRPr="00B6447E" w:rsidRDefault="00F80A6B" w:rsidP="005A2152">
      <w:pPr>
        <w:spacing w:line="252" w:lineRule="auto"/>
        <w:ind w:left="2268"/>
        <w:jc w:val="both"/>
        <w:rPr>
          <w:rFonts w:cstheme="minorHAnsi"/>
        </w:rPr>
      </w:pPr>
      <w:r w:rsidRPr="00B6447E">
        <w:rPr>
          <w:rFonts w:cstheme="minorHAnsi"/>
        </w:rPr>
        <w:t>7. Aucun impact sur le développement économique de la région.</w:t>
      </w:r>
    </w:p>
    <w:p w:rsidR="00F80A6B" w:rsidRDefault="00F80A6B" w:rsidP="005A2152">
      <w:pPr>
        <w:spacing w:line="252" w:lineRule="auto"/>
        <w:ind w:left="2268"/>
        <w:jc w:val="both"/>
        <w:rPr>
          <w:rFonts w:cstheme="minorHAnsi"/>
        </w:rPr>
      </w:pPr>
      <w:r w:rsidRPr="00B6447E">
        <w:rPr>
          <w:rFonts w:cstheme="minorHAnsi"/>
        </w:rPr>
        <w:t>8. Aucun impact sur les conditions socio-économiques de la collectivité.</w:t>
      </w:r>
    </w:p>
    <w:p w:rsidR="00F80A6B" w:rsidRDefault="00F80A6B" w:rsidP="005A2152">
      <w:pPr>
        <w:spacing w:line="252" w:lineRule="auto"/>
        <w:ind w:left="2268" w:hanging="2268"/>
        <w:jc w:val="both"/>
        <w:rPr>
          <w:rFonts w:cstheme="minorHAnsi"/>
          <w:i/>
          <w:lang w:val="en-CA"/>
        </w:rPr>
      </w:pPr>
      <w:r w:rsidRPr="00C37CA9">
        <w:rPr>
          <w:rFonts w:cstheme="minorHAnsi"/>
          <w:i/>
          <w:lang w:val="en-CA"/>
        </w:rPr>
        <w:t xml:space="preserve">CONSEQUENTLY </w:t>
      </w:r>
      <w:r w:rsidRPr="00C37CA9">
        <w:rPr>
          <w:rFonts w:cstheme="minorHAnsi"/>
          <w:i/>
          <w:lang w:val="en-CA"/>
        </w:rPr>
        <w:tab/>
        <w:t xml:space="preserve">it is proposed by </w:t>
      </w:r>
      <w:r>
        <w:rPr>
          <w:rFonts w:cstheme="minorHAnsi"/>
          <w:i/>
          <w:lang w:val="en-CA"/>
        </w:rPr>
        <w:t>Councillor Marc André Le Gris</w:t>
      </w:r>
      <w:r w:rsidRPr="00C37CA9">
        <w:rPr>
          <w:rFonts w:cstheme="minorHAnsi"/>
          <w:i/>
          <w:lang w:val="en-CA"/>
        </w:rPr>
        <w:t xml:space="preserve"> and </w:t>
      </w:r>
      <w:r w:rsidRPr="00AC1157">
        <w:rPr>
          <w:rFonts w:cstheme="minorHAnsi"/>
          <w:i/>
          <w:lang w:val="en-CA"/>
        </w:rPr>
        <w:t xml:space="preserve">resolved that the municipal council recommend to the Commission for the Protection of the Agricultural </w:t>
      </w:r>
      <w:r w:rsidRPr="00AC1157">
        <w:rPr>
          <w:rFonts w:cstheme="minorHAnsi"/>
          <w:i/>
          <w:lang w:val="en-CA"/>
        </w:rPr>
        <w:lastRenderedPageBreak/>
        <w:t xml:space="preserve">Territory of Quebec (CPTAQ) to accept the request of David Riddell Excavation &amp; Transport to extend the lease and the use of the sand pit of M </w:t>
      </w:r>
      <w:r>
        <w:rPr>
          <w:rFonts w:cstheme="minorHAnsi"/>
          <w:i/>
          <w:lang w:val="en-CA"/>
        </w:rPr>
        <w:t xml:space="preserve">Alvin Mc Andrew on an area of </w:t>
      </w:r>
      <w:r w:rsidRPr="00AC1157">
        <w:rPr>
          <w:rFonts w:cstheme="minorHAnsi"/>
          <w:i/>
          <w:lang w:val="en-CA"/>
        </w:rPr>
        <w:t>2.9 hectares, on the 9.4 hectares authorized in the initial request, for the reasons set out below, according to the decision criteria provided for in article 62 of the Law on the protection of territory and agricultural activities (1.RQ, Cp-41.1):</w:t>
      </w:r>
    </w:p>
    <w:p w:rsidR="00F80A6B" w:rsidRDefault="00F80A6B" w:rsidP="005A2152">
      <w:pPr>
        <w:spacing w:line="252" w:lineRule="auto"/>
        <w:ind w:left="2268" w:hanging="2268"/>
        <w:jc w:val="both"/>
        <w:rPr>
          <w:rFonts w:cstheme="minorHAnsi"/>
          <w:i/>
          <w:lang w:val="en-CA"/>
        </w:rPr>
      </w:pPr>
      <w:r>
        <w:rPr>
          <w:rFonts w:cstheme="minorHAnsi"/>
          <w:i/>
          <w:lang w:val="en-CA"/>
        </w:rPr>
        <w:tab/>
      </w:r>
      <w:r w:rsidRPr="006438B8">
        <w:rPr>
          <w:rFonts w:cstheme="minorHAnsi"/>
          <w:i/>
          <w:lang w:val="en-CA"/>
        </w:rPr>
        <w:t>1.</w:t>
      </w:r>
      <w:r>
        <w:rPr>
          <w:rFonts w:cstheme="minorHAnsi"/>
          <w:i/>
          <w:lang w:val="en-CA"/>
        </w:rPr>
        <w:t xml:space="preserve"> </w:t>
      </w:r>
      <w:r w:rsidRPr="006438B8">
        <w:rPr>
          <w:rFonts w:cstheme="minorHAnsi"/>
          <w:i/>
          <w:lang w:val="en-CA"/>
        </w:rPr>
        <w:t>Said request will have no impact on agriculture, as this does not pose any constraint as regards the provisions relating to the cohabitation of uses in agricultural zones provided for in zoning by-law RU-902-01-2015.</w:t>
      </w:r>
    </w:p>
    <w:p w:rsidR="00F80A6B" w:rsidRPr="006438B8" w:rsidRDefault="00F80A6B" w:rsidP="005A2152">
      <w:pPr>
        <w:spacing w:line="252" w:lineRule="auto"/>
        <w:ind w:left="2268"/>
        <w:jc w:val="both"/>
        <w:rPr>
          <w:rFonts w:cstheme="minorHAnsi"/>
          <w:i/>
          <w:lang w:val="en-CA"/>
        </w:rPr>
      </w:pPr>
      <w:r w:rsidRPr="006438B8">
        <w:rPr>
          <w:rFonts w:cstheme="minorHAnsi"/>
          <w:i/>
          <w:lang w:val="en-CA"/>
        </w:rPr>
        <w:t>2. The constraints and effects resulting from the application of laws and regulations, particularly with regard to the environment and more particularly for animal production establishments, will remain unchanged. There are no locations available outside the agricultural zone.</w:t>
      </w:r>
    </w:p>
    <w:p w:rsidR="00F80A6B" w:rsidRDefault="00F80A6B" w:rsidP="005A2152">
      <w:pPr>
        <w:spacing w:line="252" w:lineRule="auto"/>
        <w:ind w:left="2268"/>
        <w:jc w:val="both"/>
        <w:rPr>
          <w:rFonts w:cstheme="minorHAnsi"/>
          <w:i/>
          <w:lang w:val="en-CA"/>
        </w:rPr>
      </w:pPr>
      <w:r w:rsidRPr="006438B8">
        <w:rPr>
          <w:rFonts w:cstheme="minorHAnsi"/>
          <w:i/>
          <w:lang w:val="en-CA"/>
        </w:rPr>
        <w:t>3. The request is only for lots 6</w:t>
      </w:r>
      <w:r w:rsidR="001E04B9">
        <w:rPr>
          <w:rFonts w:cstheme="minorHAnsi"/>
          <w:i/>
          <w:lang w:val="en-CA"/>
        </w:rPr>
        <w:t> </w:t>
      </w:r>
      <w:r w:rsidRPr="006438B8">
        <w:rPr>
          <w:rFonts w:cstheme="minorHAnsi"/>
          <w:i/>
          <w:lang w:val="en-CA"/>
        </w:rPr>
        <w:t>320</w:t>
      </w:r>
      <w:r w:rsidR="001E04B9">
        <w:rPr>
          <w:rFonts w:cstheme="minorHAnsi"/>
          <w:i/>
          <w:lang w:val="en-CA"/>
        </w:rPr>
        <w:t xml:space="preserve"> </w:t>
      </w:r>
      <w:r w:rsidRPr="006438B8">
        <w:rPr>
          <w:rFonts w:cstheme="minorHAnsi"/>
          <w:i/>
          <w:lang w:val="en-CA"/>
        </w:rPr>
        <w:t>714 and 6</w:t>
      </w:r>
      <w:r w:rsidR="001E04B9">
        <w:rPr>
          <w:rFonts w:cstheme="minorHAnsi"/>
          <w:i/>
          <w:lang w:val="en-CA"/>
        </w:rPr>
        <w:t> </w:t>
      </w:r>
      <w:r w:rsidRPr="006438B8">
        <w:rPr>
          <w:rFonts w:cstheme="minorHAnsi"/>
          <w:i/>
          <w:lang w:val="en-CA"/>
        </w:rPr>
        <w:t>209</w:t>
      </w:r>
      <w:r w:rsidR="001E04B9">
        <w:rPr>
          <w:rFonts w:cstheme="minorHAnsi"/>
          <w:i/>
          <w:lang w:val="en-CA"/>
        </w:rPr>
        <w:t xml:space="preserve"> </w:t>
      </w:r>
      <w:r w:rsidRPr="006438B8">
        <w:rPr>
          <w:rFonts w:cstheme="minorHAnsi"/>
          <w:i/>
          <w:lang w:val="en-CA"/>
        </w:rPr>
        <w:t>713. These lots have never been used for agricultural purposes.</w:t>
      </w:r>
    </w:p>
    <w:p w:rsidR="00F80A6B" w:rsidRPr="00007E75" w:rsidRDefault="00F80A6B" w:rsidP="005A2152">
      <w:pPr>
        <w:spacing w:line="252" w:lineRule="auto"/>
        <w:ind w:left="2268"/>
        <w:jc w:val="both"/>
        <w:rPr>
          <w:rFonts w:cstheme="minorHAnsi"/>
          <w:i/>
          <w:lang w:val="en-CA"/>
        </w:rPr>
      </w:pPr>
      <w:r w:rsidRPr="00007E75">
        <w:rPr>
          <w:rFonts w:cstheme="minorHAnsi"/>
          <w:i/>
          <w:lang w:val="en-CA"/>
        </w:rPr>
        <w:t>4. The request, if accepted, would not adversely affect the neighboring agricultural environment and would not be such as to limit the possible development of agricultural activities in this sector.</w:t>
      </w:r>
    </w:p>
    <w:p w:rsidR="00F80A6B" w:rsidRDefault="00F80A6B" w:rsidP="005A2152">
      <w:pPr>
        <w:spacing w:line="252" w:lineRule="auto"/>
        <w:ind w:left="2268"/>
        <w:jc w:val="both"/>
        <w:rPr>
          <w:rFonts w:cstheme="minorHAnsi"/>
          <w:i/>
          <w:lang w:val="en-CA"/>
        </w:rPr>
      </w:pPr>
      <w:r w:rsidRPr="00007E75">
        <w:rPr>
          <w:rFonts w:cstheme="minorHAnsi"/>
          <w:i/>
          <w:lang w:val="en-CA"/>
        </w:rPr>
        <w:t>5. There will be no impact on the quality and quantity of water and soil available in the municipality and in the region.</w:t>
      </w:r>
    </w:p>
    <w:p w:rsidR="00F80A6B" w:rsidRPr="00007E75" w:rsidRDefault="00F80A6B" w:rsidP="005A2152">
      <w:pPr>
        <w:spacing w:line="252" w:lineRule="auto"/>
        <w:ind w:left="2268"/>
        <w:jc w:val="both"/>
        <w:rPr>
          <w:rFonts w:cstheme="minorHAnsi"/>
          <w:i/>
          <w:lang w:val="en-CA"/>
        </w:rPr>
      </w:pPr>
      <w:r w:rsidRPr="00007E75">
        <w:rPr>
          <w:rFonts w:cstheme="minorHAnsi"/>
          <w:i/>
          <w:lang w:val="en-CA"/>
        </w:rPr>
        <w:t>6. No impact on the constitution of agricultural land properties.</w:t>
      </w:r>
    </w:p>
    <w:p w:rsidR="00F80A6B" w:rsidRPr="00007E75" w:rsidRDefault="00F80A6B" w:rsidP="005A2152">
      <w:pPr>
        <w:spacing w:line="252" w:lineRule="auto"/>
        <w:ind w:left="2268"/>
        <w:jc w:val="both"/>
        <w:rPr>
          <w:rFonts w:cstheme="minorHAnsi"/>
          <w:i/>
          <w:lang w:val="en-CA"/>
        </w:rPr>
      </w:pPr>
      <w:r w:rsidRPr="00007E75">
        <w:rPr>
          <w:rFonts w:cstheme="minorHAnsi"/>
          <w:i/>
          <w:lang w:val="en-CA"/>
        </w:rPr>
        <w:t>7. No impact on the economic development of the region.</w:t>
      </w:r>
    </w:p>
    <w:p w:rsidR="00F80A6B" w:rsidRDefault="00F80A6B" w:rsidP="005A2152">
      <w:pPr>
        <w:spacing w:line="252" w:lineRule="auto"/>
        <w:ind w:left="2268"/>
        <w:jc w:val="both"/>
        <w:rPr>
          <w:rFonts w:cstheme="minorHAnsi"/>
          <w:i/>
          <w:lang w:val="en-CA"/>
        </w:rPr>
      </w:pPr>
      <w:r w:rsidRPr="00007E75">
        <w:rPr>
          <w:rFonts w:cstheme="minorHAnsi"/>
          <w:i/>
          <w:lang w:val="en-CA"/>
        </w:rPr>
        <w:t>8. No impact on the socio-economic conditions of the community.</w:t>
      </w:r>
    </w:p>
    <w:p w:rsidR="00FA0521" w:rsidRPr="00B40ABD" w:rsidRDefault="00FA0521"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A0521" w:rsidRPr="00B40ABD" w:rsidRDefault="00FA0521"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A0521" w:rsidRPr="00B40ABD" w:rsidRDefault="00FA0521" w:rsidP="005A2152">
      <w:pPr>
        <w:spacing w:after="0" w:line="252" w:lineRule="auto"/>
        <w:jc w:val="right"/>
        <w:rPr>
          <w:rFonts w:cstheme="minorHAnsi"/>
          <w:i/>
        </w:rPr>
      </w:pPr>
    </w:p>
    <w:p w:rsidR="00F80A6B" w:rsidRDefault="00F80A6B" w:rsidP="005A2152">
      <w:pPr>
        <w:spacing w:line="252" w:lineRule="auto"/>
        <w:jc w:val="both"/>
        <w:rPr>
          <w:b/>
          <w:u w:val="single"/>
        </w:rPr>
      </w:pPr>
      <w:r w:rsidRPr="0005132A">
        <w:rPr>
          <w:b/>
          <w:u w:val="single"/>
        </w:rPr>
        <w:t>2021-05-</w:t>
      </w:r>
      <w:r>
        <w:rPr>
          <w:b/>
          <w:u w:val="single"/>
        </w:rPr>
        <w:t>161</w:t>
      </w:r>
      <w:r w:rsidRPr="0005132A">
        <w:rPr>
          <w:b/>
          <w:u w:val="single"/>
        </w:rPr>
        <w:tab/>
        <w:t xml:space="preserve">Demande d’appui </w:t>
      </w:r>
      <w:r>
        <w:rPr>
          <w:b/>
          <w:u w:val="single"/>
        </w:rPr>
        <w:t>à</w:t>
      </w:r>
      <w:r w:rsidRPr="0005132A">
        <w:rPr>
          <w:b/>
          <w:u w:val="single"/>
        </w:rPr>
        <w:t xml:space="preserve"> la MRC d’Argenteuil </w:t>
      </w:r>
      <w:r>
        <w:rPr>
          <w:b/>
          <w:u w:val="single"/>
        </w:rPr>
        <w:t>en faveur de</w:t>
      </w:r>
      <w:r w:rsidRPr="0005132A">
        <w:rPr>
          <w:b/>
          <w:u w:val="single"/>
        </w:rPr>
        <w:t xml:space="preserve"> la demande </w:t>
      </w:r>
      <w:r>
        <w:rPr>
          <w:b/>
          <w:u w:val="single"/>
        </w:rPr>
        <w:t xml:space="preserve">déposée à la Commission de protection du territoire agricole du Québec (CPTAQ), portant le numéro </w:t>
      </w:r>
      <w:r w:rsidRPr="0005132A">
        <w:rPr>
          <w:b/>
          <w:u w:val="single"/>
        </w:rPr>
        <w:t xml:space="preserve">427236, pour </w:t>
      </w:r>
      <w:r>
        <w:rPr>
          <w:b/>
          <w:u w:val="single"/>
        </w:rPr>
        <w:t>l’aliénation d’une parcelle de 1</w:t>
      </w:r>
      <w:r w:rsidRPr="0005132A">
        <w:rPr>
          <w:b/>
          <w:u w:val="single"/>
        </w:rPr>
        <w:t xml:space="preserve"> acr</w:t>
      </w:r>
      <w:r>
        <w:rPr>
          <w:b/>
          <w:u w:val="single"/>
        </w:rPr>
        <w:t xml:space="preserve">e en faveur du cimetière </w:t>
      </w:r>
      <w:proofErr w:type="spellStart"/>
      <w:r>
        <w:rPr>
          <w:b/>
          <w:u w:val="single"/>
        </w:rPr>
        <w:t>Avoca</w:t>
      </w:r>
      <w:proofErr w:type="spellEnd"/>
      <w:r>
        <w:rPr>
          <w:b/>
          <w:u w:val="single"/>
        </w:rPr>
        <w:t xml:space="preserve"> </w:t>
      </w:r>
      <w:r w:rsidRPr="0005132A">
        <w:rPr>
          <w:b/>
          <w:u w:val="single"/>
        </w:rPr>
        <w:t>et son utilisation à des fins autres que l’agriculture</w:t>
      </w:r>
    </w:p>
    <w:p w:rsidR="00F80A6B" w:rsidRPr="00217B29" w:rsidRDefault="00F80A6B" w:rsidP="005A2152">
      <w:pPr>
        <w:spacing w:line="252" w:lineRule="auto"/>
        <w:jc w:val="both"/>
        <w:rPr>
          <w:b/>
          <w:i/>
          <w:u w:val="single"/>
          <w:lang w:val="en-CA"/>
        </w:rPr>
      </w:pPr>
      <w:r w:rsidRPr="00217B29">
        <w:rPr>
          <w:b/>
          <w:i/>
          <w:u w:val="single"/>
          <w:lang w:val="en-CA"/>
        </w:rPr>
        <w:t>2021-05-</w:t>
      </w:r>
      <w:r>
        <w:rPr>
          <w:b/>
          <w:i/>
          <w:u w:val="single"/>
          <w:lang w:val="en-CA"/>
        </w:rPr>
        <w:t>161</w:t>
      </w:r>
      <w:r w:rsidRPr="00217B29">
        <w:rPr>
          <w:b/>
          <w:i/>
          <w:u w:val="single"/>
          <w:lang w:val="en-CA"/>
        </w:rPr>
        <w:t xml:space="preserve"> </w:t>
      </w:r>
      <w:r w:rsidRPr="00217B29">
        <w:rPr>
          <w:b/>
          <w:i/>
          <w:u w:val="single"/>
          <w:lang w:val="en-CA"/>
        </w:rPr>
        <w:tab/>
        <w:t xml:space="preserve">Application for support from the MRC </w:t>
      </w:r>
      <w:proofErr w:type="spellStart"/>
      <w:r w:rsidRPr="00217B29">
        <w:rPr>
          <w:b/>
          <w:i/>
          <w:u w:val="single"/>
          <w:lang w:val="en-CA"/>
        </w:rPr>
        <w:t>d’Argenteuil</w:t>
      </w:r>
      <w:proofErr w:type="spellEnd"/>
      <w:r w:rsidRPr="00217B29">
        <w:rPr>
          <w:b/>
          <w:i/>
          <w:u w:val="single"/>
          <w:lang w:val="en-CA"/>
        </w:rPr>
        <w:t xml:space="preserve"> in support of the application filed with the Commission de protection du </w:t>
      </w:r>
      <w:proofErr w:type="spellStart"/>
      <w:r w:rsidRPr="00217B29">
        <w:rPr>
          <w:b/>
          <w:i/>
          <w:u w:val="single"/>
          <w:lang w:val="en-CA"/>
        </w:rPr>
        <w:t>territoire</w:t>
      </w:r>
      <w:proofErr w:type="spellEnd"/>
      <w:r w:rsidRPr="00217B29">
        <w:rPr>
          <w:b/>
          <w:i/>
          <w:u w:val="single"/>
          <w:lang w:val="en-CA"/>
        </w:rPr>
        <w:t xml:space="preserve"> </w:t>
      </w:r>
      <w:proofErr w:type="spellStart"/>
      <w:r w:rsidRPr="00217B29">
        <w:rPr>
          <w:b/>
          <w:i/>
          <w:u w:val="single"/>
          <w:lang w:val="en-CA"/>
        </w:rPr>
        <w:t>agricole</w:t>
      </w:r>
      <w:proofErr w:type="spellEnd"/>
      <w:r w:rsidRPr="00217B29">
        <w:rPr>
          <w:b/>
          <w:i/>
          <w:u w:val="single"/>
          <w:lang w:val="en-CA"/>
        </w:rPr>
        <w:t xml:space="preserve"> du Québec (CPTAQ), number 427236, for the disposal of a 1 acre parcel in favour of Avoca Cemetery and its use for purposes other than agriculture</w:t>
      </w:r>
    </w:p>
    <w:p w:rsidR="00F80A6B" w:rsidRDefault="00F80A6B" w:rsidP="005A2152">
      <w:pPr>
        <w:spacing w:line="252" w:lineRule="auto"/>
        <w:ind w:left="2268" w:hanging="2268"/>
        <w:jc w:val="both"/>
      </w:pPr>
      <w:r>
        <w:t>ATTENDU</w:t>
      </w:r>
      <w:r>
        <w:tab/>
        <w:t xml:space="preserve">que le conseil d’administration du cimetière </w:t>
      </w:r>
      <w:proofErr w:type="spellStart"/>
      <w:r>
        <w:t>Avoca</w:t>
      </w:r>
      <w:proofErr w:type="spellEnd"/>
      <w:r>
        <w:t xml:space="preserve"> a conclu une entente pour obtenir gratuitement une parcelle de 1 acre du lot portant</w:t>
      </w:r>
      <w:r w:rsidRPr="0019707A">
        <w:t xml:space="preserve"> le </w:t>
      </w:r>
      <w:r>
        <w:t xml:space="preserve">numéro </w:t>
      </w:r>
      <w:r w:rsidRPr="0019707A">
        <w:t xml:space="preserve">matricule 0962-20-1909, propriété de monsieur Claude Baril, président de </w:t>
      </w:r>
      <w:r w:rsidRPr="00966008">
        <w:t xml:space="preserve">9045-3499 Québec </w:t>
      </w:r>
      <w:proofErr w:type="spellStart"/>
      <w:r w:rsidRPr="00966008">
        <w:t>inc</w:t>
      </w:r>
      <w:proofErr w:type="spellEnd"/>
      <w:r>
        <w:t>;</w:t>
      </w:r>
    </w:p>
    <w:p w:rsidR="00F80A6B" w:rsidRPr="00992721" w:rsidRDefault="00F80A6B" w:rsidP="005A2152">
      <w:pPr>
        <w:spacing w:line="252" w:lineRule="auto"/>
        <w:ind w:left="2268" w:hanging="2268"/>
        <w:jc w:val="both"/>
        <w:rPr>
          <w:i/>
          <w:lang w:val="en-CA"/>
        </w:rPr>
      </w:pPr>
      <w:r w:rsidRPr="00992721">
        <w:rPr>
          <w:i/>
          <w:lang w:val="en-CA"/>
        </w:rPr>
        <w:t xml:space="preserve">WHEREAS </w:t>
      </w:r>
      <w:r w:rsidRPr="00992721">
        <w:rPr>
          <w:i/>
          <w:lang w:val="en-CA"/>
        </w:rPr>
        <w:tab/>
        <w:t xml:space="preserve">the board of directors of the Avoca cemetery entered into an agreement to obtain free of charge a parcel of 1 acre </w:t>
      </w:r>
      <w:r w:rsidRPr="00992721">
        <w:rPr>
          <w:i/>
          <w:lang w:val="en-CA"/>
        </w:rPr>
        <w:lastRenderedPageBreak/>
        <w:t xml:space="preserve">of the lot bearing the registration number 0962-20-1909, property of Mr. Claude </w:t>
      </w:r>
      <w:proofErr w:type="spellStart"/>
      <w:r w:rsidRPr="00992721">
        <w:rPr>
          <w:i/>
          <w:lang w:val="en-CA"/>
        </w:rPr>
        <w:t>Baril</w:t>
      </w:r>
      <w:proofErr w:type="spellEnd"/>
      <w:r w:rsidRPr="00992721">
        <w:rPr>
          <w:i/>
          <w:lang w:val="en-CA"/>
        </w:rPr>
        <w:t xml:space="preserve">, president of 9045-3499 Québec </w:t>
      </w:r>
      <w:proofErr w:type="spellStart"/>
      <w:r w:rsidRPr="00992721">
        <w:rPr>
          <w:i/>
          <w:lang w:val="en-CA"/>
        </w:rPr>
        <w:t>inc</w:t>
      </w:r>
      <w:proofErr w:type="spellEnd"/>
      <w:r w:rsidRPr="00992721">
        <w:rPr>
          <w:i/>
          <w:lang w:val="en-CA"/>
        </w:rPr>
        <w:t>;</w:t>
      </w:r>
    </w:p>
    <w:p w:rsidR="00F80A6B" w:rsidRDefault="00F80A6B" w:rsidP="005A2152">
      <w:pPr>
        <w:spacing w:line="252" w:lineRule="auto"/>
        <w:ind w:left="2268" w:hanging="2268"/>
        <w:jc w:val="both"/>
      </w:pPr>
      <w:r>
        <w:t>ATTENDU</w:t>
      </w:r>
      <w:r>
        <w:tab/>
        <w:t xml:space="preserve">que cette parcelle est située en milieu agricole, assujetti à la </w:t>
      </w:r>
      <w:r w:rsidRPr="003D4423">
        <w:t>Loi sur la protection du territoire et des activités agricoles</w:t>
      </w:r>
      <w:r>
        <w:t xml:space="preserve"> (LPTAA);</w:t>
      </w:r>
    </w:p>
    <w:p w:rsidR="00F80A6B" w:rsidRPr="00260357" w:rsidRDefault="00F80A6B" w:rsidP="005A2152">
      <w:pPr>
        <w:spacing w:line="252" w:lineRule="auto"/>
        <w:ind w:left="2268" w:hanging="2268"/>
        <w:jc w:val="both"/>
        <w:rPr>
          <w:i/>
          <w:lang w:val="en-CA"/>
        </w:rPr>
      </w:pPr>
      <w:r w:rsidRPr="00260357">
        <w:rPr>
          <w:i/>
          <w:lang w:val="en-CA"/>
        </w:rPr>
        <w:t xml:space="preserve">WHEREAS </w:t>
      </w:r>
      <w:r w:rsidRPr="00260357">
        <w:rPr>
          <w:i/>
          <w:lang w:val="en-CA"/>
        </w:rPr>
        <w:tab/>
        <w:t>this parcel of land is situated in an agricultural area, subject to the Act respecting the protection of the territory and agricultural activities (LPTAA);</w:t>
      </w:r>
    </w:p>
    <w:p w:rsidR="00F80A6B" w:rsidRDefault="00F80A6B" w:rsidP="005A2152">
      <w:pPr>
        <w:spacing w:line="252" w:lineRule="auto"/>
        <w:ind w:left="2268" w:hanging="2268"/>
        <w:jc w:val="both"/>
      </w:pPr>
      <w:r>
        <w:t>ATTENDU</w:t>
      </w:r>
      <w:r>
        <w:tab/>
        <w:t>la demande numéro 427236, appuyée par la municipalité de Grenville-sur-la-Rouge en vertu de la résolution numéro 2020-04-140, pour que la CPTAQ permette l’aliénation de cette parcelle et une utilisation à des fins autres que l’agriculture;</w:t>
      </w:r>
    </w:p>
    <w:p w:rsidR="00F80A6B" w:rsidRPr="00720568" w:rsidRDefault="00F80A6B" w:rsidP="005A2152">
      <w:pPr>
        <w:spacing w:line="252" w:lineRule="auto"/>
        <w:ind w:left="2268" w:hanging="2268"/>
        <w:jc w:val="both"/>
        <w:rPr>
          <w:i/>
          <w:lang w:val="en-CA"/>
        </w:rPr>
      </w:pPr>
      <w:r w:rsidRPr="00720568">
        <w:rPr>
          <w:i/>
          <w:lang w:val="en-CA"/>
        </w:rPr>
        <w:t xml:space="preserve">WHEREAS </w:t>
      </w:r>
      <w:r w:rsidRPr="00720568">
        <w:rPr>
          <w:i/>
          <w:lang w:val="en-CA"/>
        </w:rPr>
        <w:tab/>
        <w:t>request number 427236, supported by the Municipality of Grenville-sur-la-Rouge by virtue of resolution number 2020-04-140, that the CPTAQ allow the alienation of this parcel an</w:t>
      </w:r>
      <w:r>
        <w:rPr>
          <w:i/>
          <w:lang w:val="en-CA"/>
        </w:rPr>
        <w:t>d use for purposes other than a</w:t>
      </w:r>
      <w:r w:rsidRPr="00720568">
        <w:rPr>
          <w:i/>
          <w:lang w:val="en-CA"/>
        </w:rPr>
        <w:t>griculture;</w:t>
      </w:r>
    </w:p>
    <w:p w:rsidR="00F80A6B" w:rsidRDefault="00F80A6B" w:rsidP="005A2152">
      <w:pPr>
        <w:spacing w:line="252" w:lineRule="auto"/>
        <w:ind w:left="2268" w:hanging="2268"/>
        <w:jc w:val="both"/>
      </w:pPr>
      <w:r>
        <w:t>ATTENDU</w:t>
      </w:r>
      <w:r>
        <w:tab/>
        <w:t xml:space="preserve">que suite à l’émission de son orientation préliminaire du 10 juin 2020, la CPTAQ refusait cette demande pour des </w:t>
      </w:r>
      <w:r w:rsidRPr="009369A3">
        <w:t>motifs qui lui sont sien</w:t>
      </w:r>
      <w:r>
        <w:t>;</w:t>
      </w:r>
    </w:p>
    <w:p w:rsidR="00F80A6B" w:rsidRPr="0094327F" w:rsidRDefault="00F80A6B" w:rsidP="005A2152">
      <w:pPr>
        <w:spacing w:line="252" w:lineRule="auto"/>
        <w:ind w:left="2268" w:hanging="2268"/>
        <w:jc w:val="both"/>
        <w:rPr>
          <w:i/>
          <w:lang w:val="en-CA"/>
        </w:rPr>
      </w:pPr>
      <w:r w:rsidRPr="0094327F">
        <w:rPr>
          <w:i/>
          <w:lang w:val="en-CA"/>
        </w:rPr>
        <w:t xml:space="preserve">WHEREAS </w:t>
      </w:r>
      <w:r w:rsidRPr="0094327F">
        <w:rPr>
          <w:i/>
          <w:lang w:val="en-CA"/>
        </w:rPr>
        <w:tab/>
        <w:t>following the issuance of its preliminary orientation of June 10, 2020, the CPTAQ refused this request for reasons of its own;</w:t>
      </w:r>
    </w:p>
    <w:p w:rsidR="00F80A6B" w:rsidRDefault="00F80A6B" w:rsidP="005A2152">
      <w:pPr>
        <w:spacing w:line="252" w:lineRule="auto"/>
        <w:ind w:left="2268" w:hanging="2268"/>
        <w:jc w:val="both"/>
      </w:pPr>
      <w:r>
        <w:t>ATTENDU</w:t>
      </w:r>
      <w:r>
        <w:tab/>
        <w:t xml:space="preserve">les nouveaux éléments présentés dans le mémoire préparé par le conseil d’administration du cimetière </w:t>
      </w:r>
      <w:proofErr w:type="spellStart"/>
      <w:r>
        <w:t>Avoca</w:t>
      </w:r>
      <w:proofErr w:type="spellEnd"/>
      <w:r>
        <w:t>, démontrent notamment :</w:t>
      </w:r>
    </w:p>
    <w:p w:rsidR="00F80A6B" w:rsidRPr="00C54B56" w:rsidRDefault="00F80A6B" w:rsidP="005A2152">
      <w:pPr>
        <w:pStyle w:val="Paragraphedeliste"/>
        <w:numPr>
          <w:ilvl w:val="0"/>
          <w:numId w:val="43"/>
        </w:numPr>
        <w:spacing w:after="160" w:line="252" w:lineRule="auto"/>
        <w:ind w:left="2268" w:hanging="283"/>
        <w:jc w:val="both"/>
        <w:rPr>
          <w:rFonts w:asciiTheme="minorHAnsi" w:hAnsiTheme="minorHAnsi" w:cstheme="minorHAnsi"/>
          <w:sz w:val="22"/>
        </w:rPr>
      </w:pPr>
      <w:r w:rsidRPr="00C54B56">
        <w:rPr>
          <w:rFonts w:asciiTheme="minorHAnsi" w:hAnsiTheme="minorHAnsi" w:cstheme="minorHAnsi"/>
          <w:sz w:val="22"/>
        </w:rPr>
        <w:t>Le site n’a pas d’impact significatif sur les activités agricoles avoisinantes;</w:t>
      </w:r>
    </w:p>
    <w:p w:rsidR="00F80A6B" w:rsidRPr="00C54B56" w:rsidRDefault="00F80A6B" w:rsidP="005A2152">
      <w:pPr>
        <w:pStyle w:val="Paragraphedeliste"/>
        <w:numPr>
          <w:ilvl w:val="0"/>
          <w:numId w:val="43"/>
        </w:numPr>
        <w:spacing w:after="160" w:line="252" w:lineRule="auto"/>
        <w:ind w:left="2268" w:hanging="283"/>
        <w:jc w:val="both"/>
        <w:rPr>
          <w:rFonts w:asciiTheme="minorHAnsi" w:hAnsiTheme="minorHAnsi" w:cstheme="minorHAnsi"/>
          <w:sz w:val="22"/>
        </w:rPr>
      </w:pPr>
      <w:r w:rsidRPr="00C54B56">
        <w:rPr>
          <w:rFonts w:asciiTheme="minorHAnsi" w:hAnsiTheme="minorHAnsi" w:cstheme="minorHAnsi"/>
          <w:sz w:val="22"/>
        </w:rPr>
        <w:t>Le site ou son voisinage ne contient pas de massif d’érables;</w:t>
      </w:r>
    </w:p>
    <w:p w:rsidR="00F80A6B" w:rsidRPr="00C54B56" w:rsidRDefault="00F80A6B" w:rsidP="005A2152">
      <w:pPr>
        <w:pStyle w:val="Paragraphedeliste"/>
        <w:numPr>
          <w:ilvl w:val="0"/>
          <w:numId w:val="43"/>
        </w:numPr>
        <w:spacing w:after="160" w:line="252" w:lineRule="auto"/>
        <w:ind w:left="2268" w:hanging="283"/>
        <w:jc w:val="both"/>
        <w:rPr>
          <w:rFonts w:asciiTheme="minorHAnsi" w:hAnsiTheme="minorHAnsi" w:cstheme="minorHAnsi"/>
          <w:sz w:val="22"/>
        </w:rPr>
      </w:pPr>
      <w:r w:rsidRPr="00C54B56">
        <w:rPr>
          <w:rFonts w:asciiTheme="minorHAnsi" w:hAnsiTheme="minorHAnsi" w:cstheme="minorHAnsi"/>
          <w:sz w:val="22"/>
        </w:rPr>
        <w:t>L’acceptation de la demande aura un impact positif sur le sentiment d’appartenance de la région;</w:t>
      </w:r>
    </w:p>
    <w:p w:rsidR="00F80A6B" w:rsidRPr="0094327F" w:rsidRDefault="00F80A6B" w:rsidP="005A2152">
      <w:pPr>
        <w:spacing w:line="252" w:lineRule="auto"/>
        <w:ind w:left="2268" w:hanging="2268"/>
        <w:jc w:val="both"/>
        <w:rPr>
          <w:i/>
          <w:lang w:val="en-CA"/>
        </w:rPr>
      </w:pPr>
      <w:r w:rsidRPr="0094327F">
        <w:rPr>
          <w:i/>
          <w:lang w:val="en-CA"/>
        </w:rPr>
        <w:t xml:space="preserve">WHEREAS </w:t>
      </w:r>
      <w:r w:rsidRPr="0094327F">
        <w:rPr>
          <w:i/>
          <w:lang w:val="en-CA"/>
        </w:rPr>
        <w:tab/>
        <w:t>the new elements presented in the brief prepared by the board of directors of the Avoca cemetery, demonstrate in particular:</w:t>
      </w:r>
    </w:p>
    <w:p w:rsidR="00F80A6B" w:rsidRPr="0094327F" w:rsidRDefault="00F80A6B" w:rsidP="005A2152">
      <w:pPr>
        <w:pStyle w:val="Paragraphedeliste"/>
        <w:numPr>
          <w:ilvl w:val="0"/>
          <w:numId w:val="44"/>
        </w:numPr>
        <w:spacing w:line="252" w:lineRule="auto"/>
        <w:ind w:left="2268" w:hanging="283"/>
        <w:jc w:val="both"/>
        <w:rPr>
          <w:rFonts w:asciiTheme="minorHAnsi" w:hAnsiTheme="minorHAnsi" w:cstheme="minorHAnsi"/>
          <w:i/>
          <w:sz w:val="22"/>
          <w:szCs w:val="22"/>
          <w:lang w:val="en-CA"/>
        </w:rPr>
      </w:pPr>
      <w:r w:rsidRPr="0094327F">
        <w:rPr>
          <w:rFonts w:asciiTheme="minorHAnsi" w:hAnsiTheme="minorHAnsi" w:cstheme="minorHAnsi"/>
          <w:i/>
          <w:sz w:val="22"/>
          <w:szCs w:val="22"/>
          <w:lang w:val="en-CA"/>
        </w:rPr>
        <w:t>The site has no significant impact on neighboring agricultural activities;</w:t>
      </w:r>
    </w:p>
    <w:p w:rsidR="00F80A6B" w:rsidRPr="0094327F" w:rsidRDefault="00F80A6B" w:rsidP="005A2152">
      <w:pPr>
        <w:pStyle w:val="Paragraphedeliste"/>
        <w:numPr>
          <w:ilvl w:val="0"/>
          <w:numId w:val="44"/>
        </w:numPr>
        <w:spacing w:line="252" w:lineRule="auto"/>
        <w:ind w:left="2268" w:hanging="283"/>
        <w:jc w:val="both"/>
        <w:rPr>
          <w:rFonts w:asciiTheme="minorHAnsi" w:hAnsiTheme="minorHAnsi" w:cstheme="minorHAnsi"/>
          <w:i/>
          <w:sz w:val="22"/>
          <w:szCs w:val="22"/>
          <w:lang w:val="en-CA"/>
        </w:rPr>
      </w:pPr>
      <w:r w:rsidRPr="0094327F">
        <w:rPr>
          <w:rFonts w:asciiTheme="minorHAnsi" w:hAnsiTheme="minorHAnsi" w:cstheme="minorHAnsi"/>
          <w:i/>
          <w:sz w:val="22"/>
          <w:szCs w:val="22"/>
          <w:lang w:val="en-CA"/>
        </w:rPr>
        <w:t>The site or its vicinity does not contain maple trees;</w:t>
      </w:r>
    </w:p>
    <w:p w:rsidR="00F80A6B" w:rsidRPr="0094327F" w:rsidRDefault="00F80A6B" w:rsidP="005A2152">
      <w:pPr>
        <w:pStyle w:val="Paragraphedeliste"/>
        <w:numPr>
          <w:ilvl w:val="0"/>
          <w:numId w:val="44"/>
        </w:numPr>
        <w:spacing w:line="252" w:lineRule="auto"/>
        <w:ind w:left="2268" w:hanging="283"/>
        <w:jc w:val="both"/>
        <w:rPr>
          <w:rFonts w:asciiTheme="minorHAnsi" w:hAnsiTheme="minorHAnsi" w:cstheme="minorHAnsi"/>
          <w:i/>
          <w:sz w:val="22"/>
          <w:szCs w:val="22"/>
          <w:lang w:val="en-CA"/>
        </w:rPr>
      </w:pPr>
      <w:r w:rsidRPr="0094327F">
        <w:rPr>
          <w:rFonts w:asciiTheme="minorHAnsi" w:hAnsiTheme="minorHAnsi" w:cstheme="minorHAnsi"/>
          <w:i/>
          <w:sz w:val="22"/>
          <w:szCs w:val="22"/>
          <w:lang w:val="en-CA"/>
        </w:rPr>
        <w:t>Acceptance of the request will have a positive impact on the sense of belonging of the region;</w:t>
      </w:r>
    </w:p>
    <w:p w:rsidR="00F80A6B" w:rsidRPr="00CD5FBE" w:rsidRDefault="00F80A6B" w:rsidP="005A2152">
      <w:pPr>
        <w:spacing w:after="0" w:line="252" w:lineRule="auto"/>
        <w:ind w:left="2268" w:hanging="2268"/>
        <w:jc w:val="both"/>
        <w:rPr>
          <w:lang w:val="en-CA"/>
        </w:rPr>
      </w:pPr>
    </w:p>
    <w:p w:rsidR="00F80A6B" w:rsidRDefault="00F80A6B" w:rsidP="005A2152">
      <w:pPr>
        <w:spacing w:line="252" w:lineRule="auto"/>
        <w:ind w:left="2268" w:hanging="2268"/>
        <w:jc w:val="both"/>
      </w:pPr>
      <w:r>
        <w:t>ATTENDU</w:t>
      </w:r>
      <w:r>
        <w:tab/>
        <w:t>que la section régionale d’Argenteuil de l’Union des producteurs agricoles (UPA) s’est engagée à appuyer cette demande;</w:t>
      </w:r>
    </w:p>
    <w:p w:rsidR="00F80A6B" w:rsidRPr="006B762D" w:rsidRDefault="00F80A6B" w:rsidP="005A2152">
      <w:pPr>
        <w:spacing w:line="252" w:lineRule="auto"/>
        <w:ind w:left="2268" w:hanging="2268"/>
        <w:jc w:val="both"/>
        <w:rPr>
          <w:i/>
          <w:lang w:val="en-CA"/>
        </w:rPr>
      </w:pPr>
      <w:r w:rsidRPr="006B762D">
        <w:rPr>
          <w:i/>
          <w:lang w:val="en-CA"/>
        </w:rPr>
        <w:t xml:space="preserve">WHEREAS </w:t>
      </w:r>
      <w:r w:rsidRPr="006B762D">
        <w:rPr>
          <w:i/>
          <w:lang w:val="en-CA"/>
        </w:rPr>
        <w:tab/>
        <w:t xml:space="preserve">the Argenteuil regional section of the Union des </w:t>
      </w:r>
      <w:proofErr w:type="spellStart"/>
      <w:r w:rsidRPr="006B762D">
        <w:rPr>
          <w:i/>
          <w:lang w:val="en-CA"/>
        </w:rPr>
        <w:t>producteurs</w:t>
      </w:r>
      <w:proofErr w:type="spellEnd"/>
      <w:r w:rsidRPr="006B762D">
        <w:rPr>
          <w:i/>
          <w:lang w:val="en-CA"/>
        </w:rPr>
        <w:t xml:space="preserve"> </w:t>
      </w:r>
      <w:proofErr w:type="spellStart"/>
      <w:r w:rsidRPr="006B762D">
        <w:rPr>
          <w:i/>
          <w:lang w:val="en-CA"/>
        </w:rPr>
        <w:t>agricoles</w:t>
      </w:r>
      <w:proofErr w:type="spellEnd"/>
      <w:r w:rsidRPr="006B762D">
        <w:rPr>
          <w:i/>
          <w:lang w:val="en-CA"/>
        </w:rPr>
        <w:t xml:space="preserve"> (UPA) is committed to supporting this request;</w:t>
      </w:r>
    </w:p>
    <w:p w:rsidR="00F80A6B" w:rsidRDefault="00F80A6B" w:rsidP="005A2152">
      <w:pPr>
        <w:spacing w:line="252" w:lineRule="auto"/>
        <w:ind w:left="2268" w:hanging="2268"/>
        <w:jc w:val="both"/>
      </w:pPr>
      <w:r>
        <w:t>ATTENDU</w:t>
      </w:r>
      <w:r>
        <w:tab/>
        <w:t>que ce don d’une parcelle de terrain est une occasion unique pour le cimetière pour assurer sa pérennité et qu’il est improbable qu’une telle opportunité se produise dans le futur;</w:t>
      </w:r>
    </w:p>
    <w:p w:rsidR="00F80A6B" w:rsidRPr="00A251FA" w:rsidRDefault="00F80A6B" w:rsidP="005A2152">
      <w:pPr>
        <w:spacing w:line="252" w:lineRule="auto"/>
        <w:ind w:left="2268" w:hanging="2268"/>
        <w:jc w:val="both"/>
        <w:rPr>
          <w:i/>
          <w:lang w:val="en-CA"/>
        </w:rPr>
      </w:pPr>
      <w:r w:rsidRPr="00A251FA">
        <w:rPr>
          <w:i/>
          <w:lang w:val="en-CA"/>
        </w:rPr>
        <w:lastRenderedPageBreak/>
        <w:t xml:space="preserve">WHEREAS </w:t>
      </w:r>
      <w:r w:rsidRPr="00A251FA">
        <w:rPr>
          <w:i/>
          <w:lang w:val="en-CA"/>
        </w:rPr>
        <w:tab/>
        <w:t>this donation of a parcel of land is a unique opportunity for the cemetery to ensure its sustainability and it is unlikely that such an opportunity will occur in the future;</w:t>
      </w:r>
    </w:p>
    <w:p w:rsidR="00F80A6B" w:rsidRPr="00E204DA" w:rsidRDefault="00F80A6B" w:rsidP="005A2152">
      <w:pPr>
        <w:spacing w:line="252" w:lineRule="auto"/>
        <w:ind w:left="2268" w:hanging="2268"/>
        <w:jc w:val="both"/>
      </w:pPr>
      <w:r w:rsidRPr="00E204DA">
        <w:t xml:space="preserve">ATTENDU </w:t>
      </w:r>
      <w:r>
        <w:tab/>
      </w:r>
      <w:r w:rsidRPr="00E204DA">
        <w:t>que selon la topographie de la zone avoisinant la parcelle en demande, et étant donné la présence d'un milieu hydrique au sud du cimetière, la parcelle est la seule possibilité pour un agrandissement du cimetière;</w:t>
      </w:r>
    </w:p>
    <w:p w:rsidR="00F80A6B" w:rsidRPr="00E204DA" w:rsidRDefault="00F80A6B" w:rsidP="005A2152">
      <w:pPr>
        <w:spacing w:line="252" w:lineRule="auto"/>
        <w:ind w:left="2268" w:hanging="2268"/>
        <w:jc w:val="both"/>
        <w:rPr>
          <w:i/>
          <w:lang w:val="en-CA"/>
        </w:rPr>
      </w:pPr>
      <w:r w:rsidRPr="00E204DA">
        <w:rPr>
          <w:i/>
          <w:lang w:val="en-CA"/>
        </w:rPr>
        <w:t xml:space="preserve">WHEREAS </w:t>
      </w:r>
      <w:r w:rsidRPr="00E204DA">
        <w:rPr>
          <w:i/>
          <w:lang w:val="en-CA"/>
        </w:rPr>
        <w:tab/>
        <w:t xml:space="preserve">given the topography in the vicinity of the requested 1 acre, </w:t>
      </w:r>
      <w:proofErr w:type="gramStart"/>
      <w:r w:rsidRPr="00E204DA">
        <w:rPr>
          <w:i/>
          <w:lang w:val="en-CA"/>
        </w:rPr>
        <w:t>et</w:t>
      </w:r>
      <w:proofErr w:type="gramEnd"/>
      <w:r w:rsidRPr="00E204DA">
        <w:rPr>
          <w:i/>
          <w:lang w:val="en-CA"/>
        </w:rPr>
        <w:t xml:space="preserve"> given there are wetlands south of the cemetery, the requested acre is the best alt</w:t>
      </w:r>
      <w:r>
        <w:rPr>
          <w:i/>
          <w:lang w:val="en-CA"/>
        </w:rPr>
        <w:t>ernative to expand the cemetery;</w:t>
      </w:r>
    </w:p>
    <w:p w:rsidR="00F80A6B" w:rsidRDefault="00F80A6B" w:rsidP="005A2152">
      <w:pPr>
        <w:spacing w:line="252" w:lineRule="auto"/>
        <w:ind w:left="2268" w:hanging="2268"/>
        <w:jc w:val="both"/>
      </w:pPr>
      <w:r>
        <w:t>EN CONSÉQUENCE</w:t>
      </w:r>
      <w:r>
        <w:tab/>
        <w:t>il est proposé par le conseiller Denis Fillion et résolu que la municipalité de Grenville-sur-la-Rouge demande à la MRC d’Argenteuil et au Comité Consultatif Agricole (CCA) de considérer favorablement cette demande et de l’appuyer.</w:t>
      </w:r>
    </w:p>
    <w:p w:rsidR="00F80A6B" w:rsidRPr="00A251FA" w:rsidRDefault="00F80A6B" w:rsidP="005A2152">
      <w:pPr>
        <w:spacing w:line="252" w:lineRule="auto"/>
        <w:ind w:left="2268" w:hanging="2268"/>
        <w:jc w:val="both"/>
        <w:rPr>
          <w:i/>
          <w:lang w:val="en-CA"/>
        </w:rPr>
      </w:pPr>
      <w:r w:rsidRPr="00A251FA">
        <w:rPr>
          <w:i/>
          <w:lang w:val="en-CA"/>
        </w:rPr>
        <w:t xml:space="preserve">THEREFORE </w:t>
      </w:r>
      <w:r w:rsidRPr="00A251FA">
        <w:rPr>
          <w:i/>
          <w:lang w:val="en-CA"/>
        </w:rPr>
        <w:tab/>
        <w:t xml:space="preserve">it is proposed by </w:t>
      </w:r>
      <w:r>
        <w:rPr>
          <w:i/>
          <w:lang w:val="en-CA"/>
        </w:rPr>
        <w:t>Councillor Denis Fillion</w:t>
      </w:r>
      <w:r w:rsidRPr="00A251FA">
        <w:rPr>
          <w:i/>
          <w:lang w:val="en-CA"/>
        </w:rPr>
        <w:t xml:space="preserve"> and resolved that the Municipality of Grenville-sur-la-Rouge ask the MRC </w:t>
      </w:r>
      <w:proofErr w:type="spellStart"/>
      <w:r w:rsidRPr="00A251FA">
        <w:rPr>
          <w:i/>
          <w:lang w:val="en-CA"/>
        </w:rPr>
        <w:t>d´Argenteuil</w:t>
      </w:r>
      <w:proofErr w:type="spellEnd"/>
      <w:r w:rsidRPr="00A251FA">
        <w:rPr>
          <w:i/>
          <w:lang w:val="en-CA"/>
        </w:rPr>
        <w:t xml:space="preserve"> and the Agricultural Advisory Committee (CCA) to favorably consider this request and to support it.</w:t>
      </w:r>
    </w:p>
    <w:p w:rsidR="00FA0521" w:rsidRPr="00B40ABD" w:rsidRDefault="00FA0521"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A0521" w:rsidRPr="00B40ABD" w:rsidRDefault="00FA0521"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A0521" w:rsidRPr="00B40ABD" w:rsidRDefault="00FA0521" w:rsidP="005A2152">
      <w:pPr>
        <w:spacing w:after="0" w:line="252" w:lineRule="auto"/>
        <w:jc w:val="right"/>
        <w:rPr>
          <w:rFonts w:cstheme="minorHAnsi"/>
          <w:i/>
        </w:rPr>
      </w:pPr>
    </w:p>
    <w:p w:rsidR="00FA0521" w:rsidRDefault="00FA0521" w:rsidP="005A2152">
      <w:pPr>
        <w:spacing w:after="0" w:line="252" w:lineRule="auto"/>
        <w:jc w:val="right"/>
        <w:rPr>
          <w:rFonts w:cstheme="minorHAnsi"/>
          <w:i/>
        </w:rPr>
      </w:pPr>
    </w:p>
    <w:p w:rsidR="00B76785" w:rsidRPr="00B40ABD" w:rsidRDefault="00B76785" w:rsidP="005A2152">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5A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CD684F" w:rsidRDefault="00B76785" w:rsidP="005A2152">
      <w:pPr>
        <w:tabs>
          <w:tab w:val="left" w:pos="1418"/>
        </w:tabs>
        <w:spacing w:after="0" w:line="252" w:lineRule="auto"/>
        <w:jc w:val="right"/>
        <w:rPr>
          <w:rFonts w:eastAsia="Times New Roman" w:cstheme="minorHAnsi"/>
          <w:i/>
          <w:lang w:eastAsia="fr-CA"/>
        </w:rPr>
      </w:pPr>
    </w:p>
    <w:p w:rsidR="00B76785" w:rsidRPr="00B40ABD" w:rsidRDefault="00392132" w:rsidP="005A2152">
      <w:pPr>
        <w:spacing w:after="0" w:line="252" w:lineRule="auto"/>
        <w:jc w:val="both"/>
        <w:outlineLvl w:val="0"/>
        <w:rPr>
          <w:rFonts w:cstheme="minorHAnsi"/>
          <w:b/>
          <w:i/>
          <w:u w:val="single"/>
        </w:rPr>
      </w:pPr>
      <w:r w:rsidRPr="00B40ABD">
        <w:rPr>
          <w:rFonts w:cstheme="minorHAnsi"/>
          <w:b/>
          <w:u w:val="single"/>
        </w:rPr>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5A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A4249B" w:rsidRPr="00FA7FA3" w:rsidRDefault="00A4249B" w:rsidP="005A2152">
      <w:pPr>
        <w:spacing w:line="252" w:lineRule="auto"/>
        <w:jc w:val="both"/>
        <w:rPr>
          <w:b/>
          <w:u w:val="single"/>
        </w:rPr>
      </w:pPr>
      <w:r>
        <w:rPr>
          <w:b/>
          <w:u w:val="single"/>
        </w:rPr>
        <w:t>2021-05-162</w:t>
      </w:r>
      <w:r>
        <w:rPr>
          <w:b/>
          <w:u w:val="single"/>
        </w:rPr>
        <w:tab/>
        <w:t xml:space="preserve">Programme d’infrastructures Municipalité amie des aînés  </w:t>
      </w:r>
    </w:p>
    <w:p w:rsidR="00A4249B" w:rsidRPr="00E7406D" w:rsidRDefault="00A4249B" w:rsidP="005A2152">
      <w:pPr>
        <w:spacing w:line="252" w:lineRule="auto"/>
        <w:jc w:val="both"/>
        <w:rPr>
          <w:b/>
          <w:u w:val="single"/>
        </w:rPr>
      </w:pPr>
      <w:r>
        <w:rPr>
          <w:b/>
          <w:u w:val="single"/>
        </w:rPr>
        <w:t>2021-05-162</w:t>
      </w:r>
      <w:r>
        <w:rPr>
          <w:b/>
          <w:u w:val="single"/>
        </w:rPr>
        <w:tab/>
      </w:r>
      <w:r w:rsidRPr="00E7406D">
        <w:rPr>
          <w:b/>
          <w:u w:val="single"/>
        </w:rPr>
        <w:t xml:space="preserve">Seniors </w:t>
      </w:r>
      <w:proofErr w:type="spellStart"/>
      <w:r w:rsidRPr="00E7406D">
        <w:rPr>
          <w:b/>
          <w:u w:val="single"/>
        </w:rPr>
        <w:t>Friendly</w:t>
      </w:r>
      <w:proofErr w:type="spellEnd"/>
      <w:r w:rsidRPr="00E7406D">
        <w:rPr>
          <w:b/>
          <w:u w:val="single"/>
        </w:rPr>
        <w:t xml:space="preserve"> </w:t>
      </w:r>
      <w:proofErr w:type="spellStart"/>
      <w:r w:rsidRPr="00E7406D">
        <w:rPr>
          <w:b/>
          <w:u w:val="single"/>
        </w:rPr>
        <w:t>Municipality</w:t>
      </w:r>
      <w:proofErr w:type="spellEnd"/>
      <w:r w:rsidRPr="00E7406D">
        <w:rPr>
          <w:b/>
          <w:u w:val="single"/>
        </w:rPr>
        <w:t xml:space="preserve"> Infrastructure Program </w:t>
      </w:r>
    </w:p>
    <w:p w:rsidR="00A4249B" w:rsidRDefault="00A4249B" w:rsidP="005A2152">
      <w:pPr>
        <w:tabs>
          <w:tab w:val="left" w:pos="2268"/>
        </w:tabs>
        <w:spacing w:line="252" w:lineRule="auto"/>
        <w:ind w:left="2268" w:hanging="2268"/>
        <w:jc w:val="both"/>
      </w:pPr>
      <w:r>
        <w:t xml:space="preserve">CONSIDÉRANT </w:t>
      </w:r>
      <w:r>
        <w:tab/>
        <w:t xml:space="preserve">que le </w:t>
      </w:r>
      <w:r w:rsidRPr="00D33FB1">
        <w:t>Programme d’infrastructures Municipalité amie des aînés (PRIMADA) permet de soutenir financièrement les municipalités ayant adopté une politique des aînés et le plan d’action MADA pour la réalisation de petits travaux de construction, de réfection ou d’agrandissement d’infrastructures utilisées par l</w:t>
      </w:r>
      <w:r>
        <w:t>es aînés;</w:t>
      </w:r>
      <w:r w:rsidRPr="00D33FB1">
        <w:t xml:space="preserve"> </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the Seniors Friendly Municipality Infrastructure Program (PRIMADA) provides financial support to municipalities that have adopted a seniors' policy and the MADA action plan to carry out minor construction, repair or expansion work on infrastructures used by seniors;</w:t>
      </w:r>
    </w:p>
    <w:p w:rsidR="00A4249B" w:rsidRDefault="00A4249B" w:rsidP="005A2152">
      <w:pPr>
        <w:tabs>
          <w:tab w:val="left" w:pos="2268"/>
        </w:tabs>
        <w:spacing w:line="252" w:lineRule="auto"/>
        <w:ind w:left="2268" w:hanging="2268"/>
        <w:jc w:val="both"/>
      </w:pPr>
      <w:r>
        <w:t xml:space="preserve">CONSIDÉRANT </w:t>
      </w:r>
      <w:r>
        <w:tab/>
        <w:t>que ce programme a pour objectif d’améliorer l’état des infrastructures municipales destinées aux aînés;</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the objective of this program is to improve the condition of municipal infrastructure for seniors;</w:t>
      </w:r>
    </w:p>
    <w:p w:rsidR="00A4249B" w:rsidRDefault="00A4249B" w:rsidP="005A2152">
      <w:pPr>
        <w:tabs>
          <w:tab w:val="left" w:pos="2268"/>
        </w:tabs>
        <w:spacing w:line="252" w:lineRule="auto"/>
        <w:ind w:left="2268" w:hanging="2268"/>
        <w:jc w:val="both"/>
      </w:pPr>
      <w:r>
        <w:t xml:space="preserve">CONSIDÉRANT </w:t>
      </w:r>
      <w:r>
        <w:tab/>
        <w:t>que le projet touche une infrastructure de propriété municipale qui se rattache dans la catégorie infrastructures récréatives et de loisirs utilisée par les personnes aînées et qui répondent à leurs besoins et attentes;</w:t>
      </w:r>
    </w:p>
    <w:p w:rsidR="00A4249B" w:rsidRPr="00B525FE" w:rsidRDefault="00A4249B" w:rsidP="005A2152">
      <w:pPr>
        <w:tabs>
          <w:tab w:val="left" w:pos="2268"/>
        </w:tabs>
        <w:spacing w:line="252" w:lineRule="auto"/>
        <w:ind w:left="2268" w:hanging="2268"/>
        <w:jc w:val="both"/>
        <w:rPr>
          <w:i/>
          <w:lang w:val="en-CA"/>
        </w:rPr>
      </w:pPr>
      <w:r w:rsidRPr="00B525FE">
        <w:rPr>
          <w:i/>
          <w:lang w:val="en-CA"/>
        </w:rPr>
        <w:lastRenderedPageBreak/>
        <w:t xml:space="preserve">WHEREAS </w:t>
      </w:r>
      <w:r w:rsidRPr="00B525FE">
        <w:rPr>
          <w:i/>
          <w:lang w:val="en-CA"/>
        </w:rPr>
        <w:tab/>
        <w:t>the project involves municipal property infrastructure that is linked to the recreational and leisure infrastructure category used by seniors that meets their needs and expectations;</w:t>
      </w:r>
    </w:p>
    <w:p w:rsidR="00A4249B" w:rsidRDefault="00A4249B" w:rsidP="005A2152">
      <w:pPr>
        <w:tabs>
          <w:tab w:val="left" w:pos="2268"/>
        </w:tabs>
        <w:spacing w:line="252" w:lineRule="auto"/>
        <w:ind w:left="2268" w:hanging="2268"/>
        <w:jc w:val="both"/>
      </w:pPr>
      <w:r w:rsidRPr="00146A47">
        <w:t>CONSIDÉR</w:t>
      </w:r>
      <w:r>
        <w:t xml:space="preserve">ANT </w:t>
      </w:r>
      <w:r>
        <w:tab/>
        <w:t>que la Municipalité veut</w:t>
      </w:r>
      <w:r w:rsidRPr="00146A47">
        <w:t xml:space="preserve"> </w:t>
      </w:r>
      <w:r w:rsidRPr="00D33FB1">
        <w:t>aménager</w:t>
      </w:r>
      <w:r>
        <w:t xml:space="preserve"> le parc Paul-Bougie avec</w:t>
      </w:r>
      <w:r w:rsidRPr="00D33FB1">
        <w:t xml:space="preserve"> </w:t>
      </w:r>
      <w:r>
        <w:t>l’installation de</w:t>
      </w:r>
      <w:r w:rsidRPr="00D33FB1">
        <w:t xml:space="preserve"> mobilier urbain</w:t>
      </w:r>
      <w:r>
        <w:t xml:space="preserve"> fixe</w:t>
      </w:r>
      <w:r>
        <w:rPr>
          <w:color w:val="C00000"/>
        </w:rPr>
        <w:t xml:space="preserve"> </w:t>
      </w:r>
      <w:r w:rsidRPr="00D33FB1">
        <w:t>(</w:t>
      </w:r>
      <w:r>
        <w:t xml:space="preserve">voile d’ombrage, toit sur </w:t>
      </w:r>
      <w:r w:rsidRPr="00D33FB1">
        <w:t>table pique-nique,</w:t>
      </w:r>
      <w:r>
        <w:t xml:space="preserve"> </w:t>
      </w:r>
      <w:r w:rsidRPr="00D33FB1">
        <w:t>banc,</w:t>
      </w:r>
      <w:r>
        <w:t xml:space="preserve"> bac de jardinage surélevé, support à vélo,</w:t>
      </w:r>
      <w:r w:rsidRPr="00D33FB1">
        <w:t xml:space="preserve"> </w:t>
      </w:r>
      <w:r>
        <w:t>éclairage,</w:t>
      </w:r>
      <w:r w:rsidRPr="00D33FB1">
        <w:t xml:space="preserve"> etc.)</w:t>
      </w:r>
      <w:r>
        <w:t xml:space="preserve"> afin d’augmenter la convivialité et la sécurité dans</w:t>
      </w:r>
      <w:r w:rsidRPr="00D33FB1">
        <w:t xml:space="preserve"> cet espace public</w:t>
      </w:r>
      <w:r>
        <w:t xml:space="preserve"> extérieur; </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the municipality wishes to develop Paul-Bougie Park with the installation of urban furniture (shade sails, roof on picnic table, bench, flower box, bicycle rack, lighting, etc.) in order to increase the conviviality and safety in this outdoor public space;</w:t>
      </w:r>
    </w:p>
    <w:p w:rsidR="00A4249B" w:rsidRDefault="00A4249B" w:rsidP="005A2152">
      <w:pPr>
        <w:tabs>
          <w:tab w:val="left" w:pos="2268"/>
        </w:tabs>
        <w:spacing w:line="252" w:lineRule="auto"/>
        <w:ind w:left="2268" w:hanging="2268"/>
        <w:jc w:val="both"/>
      </w:pPr>
      <w:r>
        <w:t xml:space="preserve">CONSIDÉRANT </w:t>
      </w:r>
      <w:r>
        <w:tab/>
        <w:t>que l’aide financière par projet correspond à un maximum de 80% pour les municipalités de moins de 3000 habitants;</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that financial assistance per project is a maximum of 80% for municipalities with a population of less than 3,000;</w:t>
      </w:r>
    </w:p>
    <w:p w:rsidR="00A4249B" w:rsidRPr="00D859FF" w:rsidRDefault="00A4249B" w:rsidP="005A2152">
      <w:pPr>
        <w:tabs>
          <w:tab w:val="left" w:pos="2268"/>
        </w:tabs>
        <w:spacing w:line="252" w:lineRule="auto"/>
        <w:ind w:left="2268" w:hanging="2268"/>
        <w:jc w:val="both"/>
      </w:pPr>
      <w:r>
        <w:t xml:space="preserve">CONSIDÉRANT </w:t>
      </w:r>
      <w:r>
        <w:tab/>
        <w:t>que le coût du projet s’élève à 25 000$;</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 xml:space="preserve">that the cost of the project is $25,000; </w:t>
      </w:r>
    </w:p>
    <w:p w:rsidR="00A4249B" w:rsidRDefault="00A4249B" w:rsidP="005A2152">
      <w:pPr>
        <w:tabs>
          <w:tab w:val="left" w:pos="2268"/>
        </w:tabs>
        <w:spacing w:line="252" w:lineRule="auto"/>
        <w:ind w:left="2268" w:hanging="2268"/>
        <w:jc w:val="both"/>
      </w:pPr>
      <w:r w:rsidRPr="00DF662E">
        <w:t>CO</w:t>
      </w:r>
      <w:r>
        <w:t xml:space="preserve">NSIDÉRANT </w:t>
      </w:r>
      <w:r>
        <w:tab/>
        <w:t>que la Municipalité a pris connaissance du Guide du programme et qu’elle s’engage à en respecter toutes les modalités qui s’appliquent à elle;</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the Municipality has read the Program Guide and agrees to comply with all the terms and conditions that apply to it;</w:t>
      </w:r>
    </w:p>
    <w:p w:rsidR="00A4249B" w:rsidRDefault="00A4249B" w:rsidP="005A2152">
      <w:pPr>
        <w:tabs>
          <w:tab w:val="left" w:pos="2268"/>
        </w:tabs>
        <w:spacing w:line="252" w:lineRule="auto"/>
        <w:ind w:left="2268" w:hanging="2268"/>
        <w:jc w:val="both"/>
      </w:pPr>
      <w:r>
        <w:t xml:space="preserve">CONSIDÉRANT </w:t>
      </w:r>
      <w:r>
        <w:tab/>
        <w:t xml:space="preserve">que la municipalité s’engage, si elle obtient une aide financière pour son projet, à payer sa part des coûts admissibles et des coûts d’exploitation continue de l’infrastructure visée; </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the municipality agrees, if it obtains financial assistance for its project, to pay its share of the eligible costs and the ongoing operating costs of the infrastructure concerned;</w:t>
      </w:r>
    </w:p>
    <w:p w:rsidR="00A4249B" w:rsidRDefault="00A4249B" w:rsidP="005A2152">
      <w:pPr>
        <w:tabs>
          <w:tab w:val="left" w:pos="2268"/>
        </w:tabs>
        <w:spacing w:line="252" w:lineRule="auto"/>
        <w:ind w:left="2268" w:hanging="2268"/>
        <w:jc w:val="both"/>
      </w:pPr>
      <w:r>
        <w:t xml:space="preserve">CONSIDÉRANT </w:t>
      </w:r>
      <w:r>
        <w:tab/>
        <w:t>que la municipalité confirme qu’elle assumera tous les coûts non admissibles au programme associés à son projet si elle obtient une aide financière pour celui-ci, y compris tout dépassement de coûts;</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the municipality confirms that it will assume all non-eligible program costs associated with its project if it obtains financial assistance for the project, including any cost overruns;</w:t>
      </w:r>
    </w:p>
    <w:p w:rsidR="00A4249B" w:rsidRPr="00DB78BA" w:rsidRDefault="00A4249B" w:rsidP="005A2152">
      <w:pPr>
        <w:tabs>
          <w:tab w:val="left" w:pos="2268"/>
        </w:tabs>
        <w:spacing w:line="252" w:lineRule="auto"/>
        <w:ind w:left="2268" w:hanging="2268"/>
        <w:jc w:val="both"/>
      </w:pPr>
      <w:r w:rsidRPr="00DB78BA">
        <w:t xml:space="preserve">CONSIDÉRANT </w:t>
      </w:r>
      <w:r>
        <w:tab/>
      </w:r>
      <w:r w:rsidRPr="00DB78BA">
        <w:t>les délais d’analyse et d’approbation, la municipalité doit prévoir que le projet ne pourra pas être entamé avant le 1</w:t>
      </w:r>
      <w:r w:rsidRPr="00DB78BA">
        <w:rPr>
          <w:vertAlign w:val="superscript"/>
        </w:rPr>
        <w:t>er</w:t>
      </w:r>
      <w:r w:rsidRPr="00DB78BA">
        <w:t xml:space="preserve"> avril 2022;</w:t>
      </w:r>
    </w:p>
    <w:p w:rsidR="00A4249B" w:rsidRPr="00B525FE" w:rsidRDefault="00A4249B" w:rsidP="005A2152">
      <w:pPr>
        <w:tabs>
          <w:tab w:val="left" w:pos="2268"/>
        </w:tabs>
        <w:spacing w:line="252" w:lineRule="auto"/>
        <w:ind w:left="2268" w:hanging="2268"/>
        <w:jc w:val="both"/>
        <w:rPr>
          <w:i/>
          <w:lang w:val="en-CA"/>
        </w:rPr>
      </w:pPr>
      <w:r w:rsidRPr="00B525FE">
        <w:rPr>
          <w:i/>
          <w:lang w:val="en-CA"/>
        </w:rPr>
        <w:t xml:space="preserve">WHEREAS </w:t>
      </w:r>
      <w:r w:rsidRPr="00B525FE">
        <w:rPr>
          <w:i/>
          <w:lang w:val="en-CA"/>
        </w:rPr>
        <w:tab/>
        <w:t>the delays in analysis and approval, the municipality must foresee that the project cannot be started before April 1, 2022;</w:t>
      </w:r>
    </w:p>
    <w:p w:rsidR="00A4249B" w:rsidRDefault="00A4249B" w:rsidP="005A2152">
      <w:pPr>
        <w:tabs>
          <w:tab w:val="left" w:pos="2268"/>
        </w:tabs>
        <w:spacing w:line="252" w:lineRule="auto"/>
        <w:ind w:left="2268" w:hanging="2268"/>
        <w:jc w:val="both"/>
      </w:pPr>
      <w:r>
        <w:lastRenderedPageBreak/>
        <w:t>EN CONSÉQUENCE</w:t>
      </w:r>
      <w:r>
        <w:tab/>
      </w:r>
      <w:r w:rsidRPr="00205A97">
        <w:t xml:space="preserve">il est </w:t>
      </w:r>
      <w:r>
        <w:t>proposé</w:t>
      </w:r>
      <w:r w:rsidRPr="00205A97">
        <w:t xml:space="preserve"> </w:t>
      </w:r>
      <w:r w:rsidRPr="001A535A">
        <w:t>par</w:t>
      </w:r>
      <w:r>
        <w:t xml:space="preserve"> la conseillère Natalia Czarnecka </w:t>
      </w:r>
      <w:r w:rsidRPr="001A535A">
        <w:t>et</w:t>
      </w:r>
      <w:r>
        <w:t xml:space="preserve"> résolu</w:t>
      </w:r>
      <w:r w:rsidRPr="00205A97">
        <w:t xml:space="preserve"> que le conseil municipal</w:t>
      </w:r>
      <w:r>
        <w:t xml:space="preserve"> autorise le dépôt de la demande d’aide financière dans le cadre du Programme d’infrastructures Municipalité amie des aînés.  </w:t>
      </w:r>
    </w:p>
    <w:p w:rsidR="00A4249B" w:rsidRPr="00B525FE" w:rsidRDefault="00A4249B" w:rsidP="005A2152">
      <w:pPr>
        <w:pStyle w:val="Sansinterligne"/>
        <w:tabs>
          <w:tab w:val="left" w:pos="2268"/>
        </w:tabs>
        <w:spacing w:line="252" w:lineRule="auto"/>
        <w:ind w:left="2268" w:hanging="2268"/>
        <w:jc w:val="both"/>
        <w:rPr>
          <w:i/>
          <w:lang w:val="en-CA"/>
        </w:rPr>
      </w:pPr>
      <w:r w:rsidRPr="00B525FE">
        <w:rPr>
          <w:i/>
          <w:lang w:val="en-CA"/>
        </w:rPr>
        <w:t xml:space="preserve">THEREFORE </w:t>
      </w:r>
      <w:r w:rsidRPr="00B525FE">
        <w:rPr>
          <w:i/>
          <w:lang w:val="en-CA"/>
        </w:rPr>
        <w:tab/>
        <w:t xml:space="preserve">it is proposed by Councillor </w:t>
      </w:r>
      <w:r>
        <w:rPr>
          <w:i/>
          <w:lang w:val="en-CA"/>
        </w:rPr>
        <w:t>Natalia Czarnecka</w:t>
      </w:r>
      <w:r w:rsidRPr="00B525FE">
        <w:rPr>
          <w:i/>
          <w:lang w:val="en-CA"/>
        </w:rPr>
        <w:t xml:space="preserve"> and resolved that the municipal council authorizes the application for financial assistance under the Seniors Friendly Municipality Infrastructure Program. </w:t>
      </w:r>
    </w:p>
    <w:p w:rsidR="00392132" w:rsidRPr="00B40ABD" w:rsidRDefault="00392132"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392132" w:rsidRPr="00B40ABD" w:rsidRDefault="00392132"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92132" w:rsidRPr="00B40ABD" w:rsidRDefault="00392132" w:rsidP="005A2152">
      <w:pPr>
        <w:spacing w:after="0" w:line="252" w:lineRule="auto"/>
        <w:jc w:val="right"/>
        <w:rPr>
          <w:rFonts w:cstheme="minorHAnsi"/>
          <w:i/>
        </w:rPr>
      </w:pPr>
    </w:p>
    <w:p w:rsidR="00392132" w:rsidRPr="0036466B" w:rsidRDefault="00392132" w:rsidP="005A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B76785" w:rsidRPr="00B40ABD" w:rsidRDefault="00B76785" w:rsidP="005A2152">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5A2152">
      <w:pPr>
        <w:spacing w:after="0" w:line="252" w:lineRule="auto"/>
        <w:jc w:val="both"/>
        <w:outlineLvl w:val="0"/>
        <w:rPr>
          <w:rFonts w:cstheme="minorHAnsi"/>
        </w:rPr>
      </w:pPr>
    </w:p>
    <w:p w:rsidR="00FD6444" w:rsidRPr="00FD6444" w:rsidRDefault="00FD6444" w:rsidP="005A2152">
      <w:pPr>
        <w:spacing w:after="0" w:line="252" w:lineRule="auto"/>
        <w:jc w:val="both"/>
        <w:outlineLvl w:val="0"/>
        <w:rPr>
          <w:rFonts w:cstheme="minorHAnsi"/>
        </w:rPr>
      </w:pPr>
    </w:p>
    <w:p w:rsidR="00B76785" w:rsidRPr="00B40ABD" w:rsidRDefault="00D673D1" w:rsidP="005A2152">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Default="00B76785" w:rsidP="005A2152">
      <w:pPr>
        <w:spacing w:after="0" w:line="252" w:lineRule="auto"/>
        <w:jc w:val="both"/>
        <w:rPr>
          <w:rFonts w:eastAsia="Times New Roman" w:cstheme="minorHAnsi"/>
          <w:color w:val="000000"/>
          <w:lang w:eastAsia="fr-CA"/>
        </w:rPr>
      </w:pPr>
    </w:p>
    <w:p w:rsidR="00CD684F" w:rsidRPr="0034409C" w:rsidRDefault="00CD684F" w:rsidP="00CD684F">
      <w:pPr>
        <w:spacing w:after="0"/>
        <w:jc w:val="both"/>
      </w:pPr>
      <w:r w:rsidRPr="0034409C">
        <w:t xml:space="preserve">Le conseiller </w:t>
      </w:r>
      <w:r>
        <w:t>Marc André Le Gris</w:t>
      </w:r>
      <w:r w:rsidRPr="0034409C">
        <w:t xml:space="preserve"> quitte la salle.</w:t>
      </w:r>
    </w:p>
    <w:p w:rsidR="00CD684F" w:rsidRPr="0034409C" w:rsidRDefault="00CD684F" w:rsidP="00CD684F">
      <w:pPr>
        <w:spacing w:after="0"/>
        <w:jc w:val="both"/>
        <w:rPr>
          <w:i/>
          <w:lang w:val="en-CA"/>
        </w:rPr>
      </w:pPr>
      <w:r w:rsidRPr="0034409C">
        <w:rPr>
          <w:i/>
          <w:lang w:val="en-CA"/>
        </w:rPr>
        <w:t>Councillor Marc André Le Gris leaves the room.</w:t>
      </w:r>
    </w:p>
    <w:p w:rsidR="00CD684F" w:rsidRPr="00CD684F" w:rsidRDefault="00CD684F" w:rsidP="005A2152">
      <w:pPr>
        <w:spacing w:after="0" w:line="252" w:lineRule="auto"/>
        <w:jc w:val="both"/>
        <w:rPr>
          <w:rFonts w:eastAsia="Times New Roman" w:cstheme="minorHAnsi"/>
          <w:color w:val="000000"/>
          <w:lang w:val="en-CA" w:eastAsia="fr-CA"/>
        </w:rPr>
      </w:pPr>
    </w:p>
    <w:p w:rsidR="00FF15DD" w:rsidRDefault="0036466B" w:rsidP="005A2152">
      <w:pPr>
        <w:spacing w:after="0" w:line="252" w:lineRule="auto"/>
        <w:jc w:val="both"/>
        <w:rPr>
          <w:b/>
          <w:u w:val="single"/>
        </w:rPr>
      </w:pPr>
      <w:r>
        <w:rPr>
          <w:b/>
          <w:u w:val="single"/>
        </w:rPr>
        <w:t>2021-05</w:t>
      </w:r>
      <w:r w:rsidR="00FF15DD">
        <w:rPr>
          <w:b/>
          <w:u w:val="single"/>
        </w:rPr>
        <w:t>-163</w:t>
      </w:r>
      <w:r w:rsidR="00FF15DD" w:rsidRPr="0088153B">
        <w:rPr>
          <w:b/>
          <w:u w:val="single"/>
        </w:rPr>
        <w:tab/>
        <w:t>Demande d’aide financière de la Maison des Jeunes</w:t>
      </w:r>
    </w:p>
    <w:p w:rsidR="00FF15DD" w:rsidRPr="003A7758" w:rsidRDefault="00FF15DD" w:rsidP="005A2152">
      <w:pPr>
        <w:spacing w:after="0" w:line="252" w:lineRule="auto"/>
        <w:jc w:val="both"/>
        <w:rPr>
          <w:b/>
          <w:u w:val="single"/>
        </w:rPr>
      </w:pPr>
    </w:p>
    <w:p w:rsidR="00FF15DD" w:rsidRPr="00593F6A" w:rsidRDefault="0036466B" w:rsidP="005A2152">
      <w:pPr>
        <w:spacing w:line="252" w:lineRule="auto"/>
        <w:jc w:val="both"/>
        <w:rPr>
          <w:rFonts w:cstheme="minorHAnsi"/>
          <w:b/>
          <w:i/>
          <w:sz w:val="24"/>
          <w:u w:val="single"/>
        </w:rPr>
      </w:pPr>
      <w:r>
        <w:rPr>
          <w:b/>
          <w:i/>
          <w:u w:val="single"/>
        </w:rPr>
        <w:t>2021-05</w:t>
      </w:r>
      <w:bookmarkStart w:id="0" w:name="_GoBack"/>
      <w:bookmarkEnd w:id="0"/>
      <w:r w:rsidR="00FF15DD" w:rsidRPr="00593F6A">
        <w:rPr>
          <w:b/>
          <w:i/>
          <w:u w:val="single"/>
        </w:rPr>
        <w:t>-</w:t>
      </w:r>
      <w:r w:rsidR="00FF15DD">
        <w:rPr>
          <w:b/>
          <w:i/>
          <w:u w:val="single"/>
        </w:rPr>
        <w:t>163</w:t>
      </w:r>
      <w:r w:rsidR="00FF15DD" w:rsidRPr="00593F6A">
        <w:rPr>
          <w:u w:val="single"/>
        </w:rPr>
        <w:tab/>
      </w:r>
      <w:proofErr w:type="spellStart"/>
      <w:r w:rsidR="00FF15DD" w:rsidRPr="00593F6A">
        <w:rPr>
          <w:b/>
          <w:i/>
          <w:u w:val="single"/>
        </w:rPr>
        <w:t>Request</w:t>
      </w:r>
      <w:proofErr w:type="spellEnd"/>
      <w:r w:rsidR="00FF15DD" w:rsidRPr="00593F6A">
        <w:rPr>
          <w:b/>
          <w:i/>
          <w:u w:val="single"/>
        </w:rPr>
        <w:t xml:space="preserve"> for </w:t>
      </w:r>
      <w:proofErr w:type="spellStart"/>
      <w:r w:rsidR="00FF15DD" w:rsidRPr="00593F6A">
        <w:rPr>
          <w:b/>
          <w:i/>
          <w:u w:val="single"/>
        </w:rPr>
        <w:t>financial</w:t>
      </w:r>
      <w:proofErr w:type="spellEnd"/>
      <w:r w:rsidR="00FF15DD" w:rsidRPr="00593F6A">
        <w:rPr>
          <w:b/>
          <w:i/>
          <w:u w:val="single"/>
        </w:rPr>
        <w:t xml:space="preserve"> assistance </w:t>
      </w:r>
      <w:proofErr w:type="spellStart"/>
      <w:r w:rsidR="00FF15DD" w:rsidRPr="00593F6A">
        <w:rPr>
          <w:b/>
          <w:i/>
          <w:u w:val="single"/>
        </w:rPr>
        <w:t>from</w:t>
      </w:r>
      <w:proofErr w:type="spellEnd"/>
      <w:r w:rsidR="00FF15DD" w:rsidRPr="00593F6A">
        <w:rPr>
          <w:b/>
          <w:i/>
          <w:u w:val="single"/>
        </w:rPr>
        <w:t xml:space="preserve"> the </w:t>
      </w:r>
      <w:r w:rsidR="00FF15DD" w:rsidRPr="00593F6A">
        <w:rPr>
          <w:b/>
          <w:u w:val="single"/>
        </w:rPr>
        <w:t>Maison des Jeunes</w:t>
      </w:r>
    </w:p>
    <w:p w:rsidR="00FF15DD" w:rsidRPr="00547FBD" w:rsidRDefault="00FF15DD" w:rsidP="005A2152">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t xml:space="preserve">la </w:t>
      </w:r>
      <w:r>
        <w:rPr>
          <w:rFonts w:cstheme="minorHAnsi"/>
          <w:color w:val="000000"/>
        </w:rPr>
        <w:t xml:space="preserve">demande d’aide financière </w:t>
      </w:r>
      <w:r w:rsidRPr="00547FBD">
        <w:rPr>
          <w:rFonts w:cstheme="minorHAnsi"/>
          <w:color w:val="000000"/>
        </w:rPr>
        <w:t xml:space="preserve">datée du </w:t>
      </w:r>
      <w:r>
        <w:rPr>
          <w:rFonts w:cstheme="minorHAnsi"/>
          <w:color w:val="000000"/>
        </w:rPr>
        <w:t>16 novembre 2020</w:t>
      </w:r>
      <w:r w:rsidRPr="00547FBD">
        <w:rPr>
          <w:rFonts w:cstheme="minorHAnsi"/>
          <w:color w:val="000000"/>
        </w:rPr>
        <w:t xml:space="preserve"> que </w:t>
      </w:r>
      <w:r>
        <w:rPr>
          <w:rFonts w:cstheme="minorHAnsi"/>
          <w:color w:val="000000"/>
        </w:rPr>
        <w:t xml:space="preserve">la Maison des Jeunes </w:t>
      </w:r>
      <w:r w:rsidRPr="00547FBD">
        <w:rPr>
          <w:rFonts w:cstheme="minorHAnsi"/>
          <w:color w:val="000000"/>
        </w:rPr>
        <w:t>a fait</w:t>
      </w:r>
      <w:r>
        <w:rPr>
          <w:rFonts w:cstheme="minorHAnsi"/>
          <w:color w:val="000000"/>
        </w:rPr>
        <w:t>e</w:t>
      </w:r>
      <w:r w:rsidRPr="00547FBD">
        <w:rPr>
          <w:rFonts w:cstheme="minorHAnsi"/>
          <w:color w:val="000000"/>
        </w:rPr>
        <w:t xml:space="preserve"> parvenir à la municipalité;</w:t>
      </w:r>
    </w:p>
    <w:p w:rsidR="00FF15DD" w:rsidRPr="00547FBD" w:rsidRDefault="00FF15DD" w:rsidP="005A2152">
      <w:pPr>
        <w:spacing w:line="252" w:lineRule="auto"/>
        <w:ind w:left="2268" w:hanging="2268"/>
        <w:jc w:val="both"/>
        <w:rPr>
          <w:rFonts w:cstheme="minorHAnsi"/>
          <w:i/>
          <w:color w:val="000000"/>
          <w:lang w:val="en-CA"/>
        </w:rPr>
      </w:pPr>
      <w:r w:rsidRPr="00593F6A">
        <w:rPr>
          <w:rFonts w:cstheme="minorHAnsi"/>
          <w:i/>
          <w:color w:val="000000"/>
          <w:lang w:val="en-CA"/>
        </w:rPr>
        <w:t>WHERE</w:t>
      </w:r>
      <w:r w:rsidRPr="00547FBD">
        <w:rPr>
          <w:rFonts w:cstheme="minorHAnsi"/>
          <w:i/>
          <w:color w:val="000000"/>
          <w:lang w:val="en-CA"/>
        </w:rPr>
        <w:t>AS</w:t>
      </w:r>
      <w:r w:rsidRPr="00547FBD">
        <w:rPr>
          <w:rFonts w:cstheme="minorHAnsi"/>
          <w:i/>
          <w:color w:val="000000"/>
          <w:lang w:val="en-CA"/>
        </w:rPr>
        <w:tab/>
        <w:t xml:space="preserve">the </w:t>
      </w:r>
      <w:r w:rsidRPr="00044C37">
        <w:rPr>
          <w:rFonts w:cstheme="minorHAnsi"/>
          <w:i/>
          <w:color w:val="000000"/>
          <w:lang w:val="en-CA"/>
        </w:rPr>
        <w:t xml:space="preserve">request for financial assistance </w:t>
      </w:r>
      <w:r w:rsidRPr="00547FBD">
        <w:rPr>
          <w:rFonts w:cstheme="minorHAnsi"/>
          <w:i/>
          <w:color w:val="000000"/>
          <w:lang w:val="en-CA"/>
        </w:rPr>
        <w:t xml:space="preserve">dated </w:t>
      </w:r>
      <w:r>
        <w:rPr>
          <w:rFonts w:cstheme="minorHAnsi"/>
          <w:i/>
          <w:color w:val="000000"/>
          <w:lang w:val="en-CA"/>
        </w:rPr>
        <w:t>November 16, 2020</w:t>
      </w:r>
      <w:r w:rsidRPr="00547FBD">
        <w:rPr>
          <w:rFonts w:cstheme="minorHAnsi"/>
          <w:i/>
          <w:color w:val="000000"/>
          <w:lang w:val="en-CA"/>
        </w:rPr>
        <w:t xml:space="preserve"> sent by the </w:t>
      </w:r>
      <w:r w:rsidRPr="00593F6A">
        <w:rPr>
          <w:rFonts w:cstheme="minorHAnsi"/>
          <w:color w:val="000000"/>
          <w:lang w:val="en-CA"/>
        </w:rPr>
        <w:t>Maison des Jeunes</w:t>
      </w:r>
      <w:r w:rsidRPr="00547FBD">
        <w:rPr>
          <w:rFonts w:cstheme="minorHAnsi"/>
          <w:i/>
          <w:color w:val="000000"/>
          <w:lang w:val="en-CA"/>
        </w:rPr>
        <w:t xml:space="preserve"> to the municipality;</w:t>
      </w:r>
    </w:p>
    <w:p w:rsidR="00FF15DD" w:rsidRPr="00547FBD" w:rsidRDefault="00FF15DD" w:rsidP="005A2152">
      <w:pPr>
        <w:spacing w:line="252" w:lineRule="auto"/>
        <w:ind w:left="2268" w:hanging="2268"/>
        <w:jc w:val="both"/>
        <w:rPr>
          <w:rFonts w:cstheme="minorHAnsi"/>
          <w:color w:val="000000"/>
        </w:rPr>
      </w:pPr>
      <w:r>
        <w:rPr>
          <w:rFonts w:cstheme="minorHAnsi"/>
          <w:color w:val="000000"/>
        </w:rPr>
        <w:t>ATTENDU</w:t>
      </w:r>
      <w:r w:rsidRPr="00547FBD">
        <w:rPr>
          <w:rFonts w:cstheme="minorHAnsi"/>
          <w:color w:val="000000"/>
        </w:rPr>
        <w:tab/>
      </w:r>
      <w:r>
        <w:rPr>
          <w:rFonts w:cstheme="minorHAnsi"/>
          <w:color w:val="000000"/>
        </w:rPr>
        <w:t>l’analyse faite du rapport financier présenté par la Maison des Jeunes;</w:t>
      </w:r>
    </w:p>
    <w:p w:rsidR="00FF15DD" w:rsidRPr="00547FBD" w:rsidRDefault="00FF15DD" w:rsidP="005A2152">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sidRPr="003B4A3C">
        <w:rPr>
          <w:rFonts w:cstheme="minorHAnsi"/>
          <w:i/>
          <w:color w:val="000000"/>
          <w:lang w:val="en-CA"/>
        </w:rPr>
        <w:t>the analysis made of the financial report presented by the Maison des Jeunes;</w:t>
      </w:r>
    </w:p>
    <w:p w:rsidR="00FF15DD" w:rsidRDefault="00FF15DD" w:rsidP="005A2152">
      <w:pPr>
        <w:tabs>
          <w:tab w:val="left" w:pos="2268"/>
        </w:tabs>
        <w:spacing w:line="252" w:lineRule="auto"/>
        <w:ind w:left="2268" w:hanging="2268"/>
        <w:jc w:val="both"/>
        <w:rPr>
          <w:rFonts w:cstheme="minorHAnsi"/>
          <w:color w:val="000000"/>
        </w:rPr>
      </w:pPr>
      <w:r>
        <w:rPr>
          <w:rFonts w:cstheme="minorHAnsi"/>
          <w:color w:val="000000"/>
        </w:rPr>
        <w:t>ATTENDU</w:t>
      </w:r>
      <w:r>
        <w:rPr>
          <w:rFonts w:cstheme="minorHAnsi"/>
          <w:color w:val="000000"/>
        </w:rPr>
        <w:tab/>
        <w:t>la demande du conseil que les fonds octroyés servent à financer spécifiquement les activités pour les jeunes;</w:t>
      </w:r>
    </w:p>
    <w:p w:rsidR="00FF15DD" w:rsidRPr="00C8751B" w:rsidRDefault="00FF15DD" w:rsidP="005A2152">
      <w:pPr>
        <w:tabs>
          <w:tab w:val="left" w:pos="2268"/>
        </w:tabs>
        <w:spacing w:line="252" w:lineRule="auto"/>
        <w:ind w:left="2268" w:hanging="2268"/>
        <w:jc w:val="both"/>
        <w:rPr>
          <w:rFonts w:cstheme="minorHAnsi"/>
          <w:i/>
          <w:color w:val="000000"/>
          <w:lang w:val="en-CA"/>
        </w:rPr>
      </w:pPr>
      <w:r w:rsidRPr="00C8751B">
        <w:rPr>
          <w:rFonts w:cstheme="minorHAnsi"/>
          <w:i/>
          <w:color w:val="000000"/>
          <w:lang w:val="en-CA"/>
        </w:rPr>
        <w:t xml:space="preserve">WHEREAS </w:t>
      </w:r>
      <w:r w:rsidRPr="00C8751B">
        <w:rPr>
          <w:rFonts w:cstheme="minorHAnsi"/>
          <w:i/>
          <w:color w:val="000000"/>
          <w:lang w:val="en-CA"/>
        </w:rPr>
        <w:tab/>
        <w:t xml:space="preserve">the Council requested that the funding </w:t>
      </w:r>
      <w:proofErr w:type="gramStart"/>
      <w:r w:rsidRPr="00C8751B">
        <w:rPr>
          <w:rFonts w:cstheme="minorHAnsi"/>
          <w:i/>
          <w:color w:val="000000"/>
          <w:lang w:val="en-CA"/>
        </w:rPr>
        <w:t>be</w:t>
      </w:r>
      <w:proofErr w:type="gramEnd"/>
      <w:r w:rsidRPr="00C8751B">
        <w:rPr>
          <w:rFonts w:cstheme="minorHAnsi"/>
          <w:i/>
          <w:color w:val="000000"/>
          <w:lang w:val="en-CA"/>
        </w:rPr>
        <w:t xml:space="preserve"> used to specifically fund youth activities;</w:t>
      </w:r>
    </w:p>
    <w:p w:rsidR="00FF15DD" w:rsidRPr="00D9758A" w:rsidRDefault="00FF15DD" w:rsidP="005A2152">
      <w:pPr>
        <w:tabs>
          <w:tab w:val="left" w:pos="2268"/>
        </w:tabs>
        <w:spacing w:line="252" w:lineRule="auto"/>
        <w:ind w:left="2268" w:hanging="2268"/>
        <w:jc w:val="both"/>
        <w:rPr>
          <w:rFonts w:cstheme="minorHAnsi"/>
          <w:color w:val="000000"/>
        </w:rPr>
      </w:pPr>
      <w:r>
        <w:rPr>
          <w:rFonts w:cstheme="minorHAnsi"/>
          <w:color w:val="000000"/>
        </w:rPr>
        <w:t>EN CONSÉQUENCE</w:t>
      </w:r>
      <w:r>
        <w:rPr>
          <w:rFonts w:cstheme="minorHAnsi"/>
          <w:color w:val="000000"/>
        </w:rPr>
        <w:tab/>
        <w:t>i</w:t>
      </w:r>
      <w:r w:rsidRPr="00547FBD">
        <w:rPr>
          <w:rFonts w:cstheme="minorHAnsi"/>
          <w:color w:val="000000"/>
        </w:rPr>
        <w:t xml:space="preserve">l est proposé par </w:t>
      </w:r>
      <w:r>
        <w:rPr>
          <w:rFonts w:cstheme="minorHAnsi"/>
          <w:color w:val="000000"/>
        </w:rPr>
        <w:t>la conseillère Manon Jutras</w:t>
      </w:r>
      <w:r w:rsidRPr="00547FBD">
        <w:rPr>
          <w:rFonts w:cstheme="minorHAnsi"/>
          <w:color w:val="000000"/>
        </w:rPr>
        <w:t xml:space="preserve"> et résolu d’octroyer une aide financière de </w:t>
      </w:r>
      <w:r>
        <w:rPr>
          <w:rFonts w:cstheme="minorHAnsi"/>
          <w:color w:val="000000"/>
        </w:rPr>
        <w:t>2 000$</w:t>
      </w:r>
      <w:r w:rsidRPr="00547FBD">
        <w:rPr>
          <w:rFonts w:cstheme="minorHAnsi"/>
          <w:color w:val="000000"/>
        </w:rPr>
        <w:t xml:space="preserve"> </w:t>
      </w:r>
      <w:r>
        <w:rPr>
          <w:rFonts w:cstheme="minorHAnsi"/>
          <w:color w:val="000000"/>
        </w:rPr>
        <w:t xml:space="preserve">à la Maison des Jeunes.  </w:t>
      </w:r>
      <w:r w:rsidRPr="00D9758A">
        <w:rPr>
          <w:rFonts w:cstheme="minorHAnsi"/>
          <w:color w:val="000000"/>
        </w:rPr>
        <w:t>Les fonds nécessaires seront prélevés au poste budgétaire 02.701.91.999.</w:t>
      </w:r>
    </w:p>
    <w:p w:rsidR="00FF15DD" w:rsidRPr="00547FBD" w:rsidRDefault="00FF15DD" w:rsidP="005A2152">
      <w:pPr>
        <w:tabs>
          <w:tab w:val="left" w:pos="2268"/>
        </w:tabs>
        <w:spacing w:line="252" w:lineRule="auto"/>
        <w:ind w:left="2268" w:hanging="2268"/>
        <w:jc w:val="both"/>
        <w:rPr>
          <w:rFonts w:cstheme="minorHAnsi"/>
          <w:i/>
          <w:color w:val="000000"/>
          <w:lang w:val="en-CA"/>
        </w:rPr>
      </w:pPr>
      <w:r w:rsidRPr="00FF15DD">
        <w:rPr>
          <w:rFonts w:cstheme="minorHAnsi"/>
          <w:i/>
          <w:color w:val="000000"/>
        </w:rPr>
        <w:t>THEREFORE</w:t>
      </w:r>
      <w:r w:rsidRPr="00FF15DD">
        <w:rPr>
          <w:rFonts w:cstheme="minorHAnsi"/>
          <w:i/>
          <w:color w:val="000000"/>
        </w:rPr>
        <w:tab/>
      </w:r>
      <w:proofErr w:type="spellStart"/>
      <w:r w:rsidRPr="00FF15DD">
        <w:rPr>
          <w:rFonts w:cstheme="minorHAnsi"/>
          <w:i/>
          <w:color w:val="000000"/>
        </w:rPr>
        <w:t>it</w:t>
      </w:r>
      <w:proofErr w:type="spellEnd"/>
      <w:r w:rsidRPr="00FF15DD">
        <w:rPr>
          <w:rFonts w:cstheme="minorHAnsi"/>
          <w:i/>
          <w:color w:val="000000"/>
        </w:rPr>
        <w:t xml:space="preserve"> </w:t>
      </w:r>
      <w:proofErr w:type="spellStart"/>
      <w:r w:rsidRPr="00FF15DD">
        <w:rPr>
          <w:rFonts w:cstheme="minorHAnsi"/>
          <w:i/>
          <w:color w:val="000000"/>
        </w:rPr>
        <w:t>is</w:t>
      </w:r>
      <w:proofErr w:type="spellEnd"/>
      <w:r w:rsidRPr="00FF15DD">
        <w:rPr>
          <w:rFonts w:cstheme="minorHAnsi"/>
          <w:i/>
          <w:color w:val="000000"/>
        </w:rPr>
        <w:t xml:space="preserve"> </w:t>
      </w:r>
      <w:proofErr w:type="spellStart"/>
      <w:r w:rsidRPr="00FF15DD">
        <w:rPr>
          <w:rFonts w:cstheme="minorHAnsi"/>
          <w:i/>
          <w:color w:val="000000"/>
        </w:rPr>
        <w:t>proposed</w:t>
      </w:r>
      <w:proofErr w:type="spellEnd"/>
      <w:r w:rsidRPr="00FF15DD">
        <w:rPr>
          <w:rFonts w:cstheme="minorHAnsi"/>
          <w:i/>
          <w:color w:val="000000"/>
        </w:rPr>
        <w:t xml:space="preserve"> by </w:t>
      </w:r>
      <w:proofErr w:type="spellStart"/>
      <w:r w:rsidRPr="00FF15DD">
        <w:rPr>
          <w:rFonts w:cstheme="minorHAnsi"/>
          <w:i/>
          <w:color w:val="000000"/>
        </w:rPr>
        <w:t>Councillor</w:t>
      </w:r>
      <w:proofErr w:type="spellEnd"/>
      <w:r w:rsidRPr="00FF15DD">
        <w:rPr>
          <w:rFonts w:cstheme="minorHAnsi"/>
          <w:i/>
          <w:color w:val="000000"/>
        </w:rPr>
        <w:t xml:space="preserve"> Manon Jutras and </w:t>
      </w:r>
      <w:proofErr w:type="spellStart"/>
      <w:r w:rsidRPr="00FF15DD">
        <w:rPr>
          <w:rFonts w:cstheme="minorHAnsi"/>
          <w:i/>
          <w:color w:val="000000"/>
        </w:rPr>
        <w:t>resolved</w:t>
      </w:r>
      <w:proofErr w:type="spellEnd"/>
      <w:r w:rsidRPr="00FF15DD">
        <w:rPr>
          <w:rFonts w:cstheme="minorHAnsi"/>
          <w:i/>
          <w:color w:val="000000"/>
        </w:rPr>
        <w:t xml:space="preserve"> to </w:t>
      </w:r>
      <w:proofErr w:type="spellStart"/>
      <w:r w:rsidRPr="00FF15DD">
        <w:rPr>
          <w:rFonts w:cstheme="minorHAnsi"/>
          <w:i/>
          <w:color w:val="000000"/>
        </w:rPr>
        <w:t>grant</w:t>
      </w:r>
      <w:proofErr w:type="spellEnd"/>
      <w:r w:rsidRPr="00FF15DD">
        <w:rPr>
          <w:rFonts w:cstheme="minorHAnsi"/>
          <w:i/>
          <w:color w:val="000000"/>
        </w:rPr>
        <w:t xml:space="preserve"> </w:t>
      </w:r>
      <w:proofErr w:type="spellStart"/>
      <w:r w:rsidRPr="00FF15DD">
        <w:rPr>
          <w:rFonts w:cstheme="minorHAnsi"/>
          <w:i/>
          <w:color w:val="000000"/>
        </w:rPr>
        <w:t>financial</w:t>
      </w:r>
      <w:proofErr w:type="spellEnd"/>
      <w:r w:rsidRPr="00FF15DD">
        <w:rPr>
          <w:rFonts w:cstheme="minorHAnsi"/>
          <w:i/>
          <w:color w:val="000000"/>
        </w:rPr>
        <w:t xml:space="preserve"> assistance of $2 000 to the </w:t>
      </w:r>
      <w:r w:rsidRPr="00FF15DD">
        <w:rPr>
          <w:rFonts w:cstheme="minorHAnsi"/>
          <w:color w:val="000000"/>
        </w:rPr>
        <w:t>Maison des Jeunes</w:t>
      </w:r>
      <w:r w:rsidRPr="00FF15DD">
        <w:rPr>
          <w:rFonts w:cstheme="minorHAnsi"/>
          <w:i/>
          <w:color w:val="000000"/>
        </w:rPr>
        <w:t xml:space="preserve">.  </w:t>
      </w:r>
      <w:r>
        <w:rPr>
          <w:rFonts w:cstheme="minorHAnsi"/>
          <w:i/>
          <w:color w:val="000000"/>
          <w:lang w:val="en-CA"/>
        </w:rPr>
        <w:t xml:space="preserve">The necessary funds will be taken from budget item </w:t>
      </w:r>
      <w:r w:rsidRPr="00B314BB">
        <w:rPr>
          <w:rFonts w:cstheme="minorHAnsi"/>
          <w:i/>
          <w:color w:val="000000"/>
          <w:lang w:val="en-CA"/>
        </w:rPr>
        <w:t>02.701.91.999</w:t>
      </w:r>
      <w:r>
        <w:rPr>
          <w:rFonts w:cstheme="minorHAnsi"/>
          <w:i/>
          <w:color w:val="000000"/>
          <w:lang w:val="en-CA"/>
        </w:rPr>
        <w:t>.</w:t>
      </w:r>
    </w:p>
    <w:p w:rsidR="00FD6444" w:rsidRPr="00FF15DD" w:rsidRDefault="00FD6444" w:rsidP="005A2152">
      <w:pPr>
        <w:tabs>
          <w:tab w:val="left" w:pos="1418"/>
        </w:tabs>
        <w:spacing w:before="120" w:after="0" w:line="252" w:lineRule="auto"/>
        <w:jc w:val="right"/>
        <w:outlineLvl w:val="0"/>
        <w:rPr>
          <w:rFonts w:eastAsia="Times New Roman" w:cstheme="minorHAnsi"/>
          <w:lang w:val="en-CA" w:eastAsia="fr-CA"/>
        </w:rPr>
      </w:pPr>
      <w:proofErr w:type="spellStart"/>
      <w:r w:rsidRPr="00FF15DD">
        <w:rPr>
          <w:rFonts w:eastAsia="Times New Roman" w:cstheme="minorHAnsi"/>
          <w:lang w:val="en-CA" w:eastAsia="fr-CA"/>
        </w:rPr>
        <w:t>Adopté</w:t>
      </w:r>
      <w:proofErr w:type="spellEnd"/>
      <w:r w:rsidRPr="00FF15DD">
        <w:rPr>
          <w:rFonts w:eastAsia="Times New Roman" w:cstheme="minorHAnsi"/>
          <w:lang w:val="en-CA" w:eastAsia="fr-CA"/>
        </w:rPr>
        <w:t xml:space="preserve"> à </w:t>
      </w:r>
      <w:proofErr w:type="spellStart"/>
      <w:r w:rsidRPr="00FF15DD">
        <w:rPr>
          <w:rFonts w:eastAsia="Times New Roman" w:cstheme="minorHAnsi"/>
          <w:lang w:val="en-CA" w:eastAsia="fr-CA"/>
        </w:rPr>
        <w:t>l’unanimité</w:t>
      </w:r>
      <w:proofErr w:type="spellEnd"/>
    </w:p>
    <w:p w:rsidR="00FD6444" w:rsidRPr="00B40ABD" w:rsidRDefault="00FD6444" w:rsidP="005A2152">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FD6444" w:rsidRPr="00B40ABD" w:rsidRDefault="00FD6444" w:rsidP="005A2152">
      <w:pPr>
        <w:spacing w:after="0" w:line="252" w:lineRule="auto"/>
        <w:jc w:val="right"/>
        <w:rPr>
          <w:rFonts w:cstheme="minorHAnsi"/>
          <w:i/>
        </w:rPr>
      </w:pPr>
    </w:p>
    <w:p w:rsidR="00FF15DD" w:rsidRPr="00DA2553" w:rsidRDefault="00FF15DD" w:rsidP="005A2152">
      <w:pPr>
        <w:tabs>
          <w:tab w:val="left" w:pos="1418"/>
        </w:tabs>
        <w:spacing w:line="252" w:lineRule="auto"/>
        <w:jc w:val="both"/>
        <w:rPr>
          <w:rFonts w:cs="Arial"/>
          <w:b/>
          <w:u w:val="single"/>
        </w:rPr>
      </w:pPr>
      <w:r>
        <w:rPr>
          <w:rFonts w:cs="Arial"/>
          <w:b/>
          <w:u w:val="single"/>
        </w:rPr>
        <w:t>2021</w:t>
      </w:r>
      <w:r w:rsidRPr="00DA2553">
        <w:rPr>
          <w:rFonts w:cs="Arial"/>
          <w:b/>
          <w:u w:val="single"/>
        </w:rPr>
        <w:t>-05-</w:t>
      </w:r>
      <w:r>
        <w:rPr>
          <w:rFonts w:cs="Arial"/>
          <w:b/>
          <w:u w:val="single"/>
        </w:rPr>
        <w:t>164</w:t>
      </w:r>
      <w:r w:rsidRPr="00DA2553">
        <w:rPr>
          <w:rFonts w:cs="Arial"/>
          <w:b/>
          <w:u w:val="single"/>
        </w:rPr>
        <w:tab/>
        <w:t xml:space="preserve">Journée internationale contre l’homophobie et la </w:t>
      </w:r>
      <w:proofErr w:type="spellStart"/>
      <w:r w:rsidRPr="00DA2553">
        <w:rPr>
          <w:rFonts w:cs="Arial"/>
          <w:b/>
          <w:u w:val="single"/>
        </w:rPr>
        <w:t>transphobie</w:t>
      </w:r>
      <w:proofErr w:type="spellEnd"/>
    </w:p>
    <w:p w:rsidR="00FF15DD" w:rsidRPr="00DA2553" w:rsidRDefault="00FF15DD" w:rsidP="005A2152">
      <w:pPr>
        <w:tabs>
          <w:tab w:val="left" w:pos="1418"/>
        </w:tabs>
        <w:spacing w:line="252" w:lineRule="auto"/>
        <w:jc w:val="both"/>
        <w:rPr>
          <w:rFonts w:cs="Arial"/>
          <w:b/>
          <w:i/>
          <w:u w:val="single"/>
          <w:lang w:val="en-CA"/>
        </w:rPr>
      </w:pPr>
      <w:r w:rsidRPr="00DA2553">
        <w:rPr>
          <w:rFonts w:cs="Arial"/>
          <w:b/>
          <w:i/>
          <w:u w:val="single"/>
          <w:lang w:val="en-CA"/>
        </w:rPr>
        <w:t>2020-05-</w:t>
      </w:r>
      <w:r>
        <w:rPr>
          <w:rFonts w:cs="Arial"/>
          <w:b/>
          <w:i/>
          <w:u w:val="single"/>
          <w:lang w:val="en-CA"/>
        </w:rPr>
        <w:t>164</w:t>
      </w:r>
      <w:r w:rsidRPr="00DA2553">
        <w:rPr>
          <w:rFonts w:cs="Arial"/>
          <w:b/>
          <w:i/>
          <w:u w:val="single"/>
          <w:lang w:val="en-CA"/>
        </w:rPr>
        <w:tab/>
        <w:t xml:space="preserve">International Day </w:t>
      </w:r>
      <w:proofErr w:type="gramStart"/>
      <w:r w:rsidRPr="00DA2553">
        <w:rPr>
          <w:rFonts w:cs="Arial"/>
          <w:b/>
          <w:i/>
          <w:u w:val="single"/>
          <w:lang w:val="en-CA"/>
        </w:rPr>
        <w:t>Against</w:t>
      </w:r>
      <w:proofErr w:type="gramEnd"/>
      <w:r w:rsidRPr="00DA2553">
        <w:rPr>
          <w:rFonts w:cs="Arial"/>
          <w:b/>
          <w:i/>
          <w:u w:val="single"/>
          <w:lang w:val="en-CA"/>
        </w:rPr>
        <w:t xml:space="preserve"> Homophobia and Transphobia</w:t>
      </w:r>
    </w:p>
    <w:p w:rsidR="00FF15DD" w:rsidRPr="00DA2553" w:rsidRDefault="00FF15DD" w:rsidP="005A2152">
      <w:pPr>
        <w:tabs>
          <w:tab w:val="left" w:pos="0"/>
          <w:tab w:val="left" w:pos="2268"/>
        </w:tabs>
        <w:spacing w:line="252" w:lineRule="auto"/>
        <w:ind w:left="2268" w:hanging="2268"/>
        <w:jc w:val="both"/>
        <w:rPr>
          <w:rFonts w:cs="Arial"/>
        </w:rPr>
      </w:pPr>
      <w:r w:rsidRPr="00DA2553">
        <w:rPr>
          <w:rFonts w:cs="Arial"/>
        </w:rPr>
        <w:lastRenderedPageBreak/>
        <w:t xml:space="preserve">CONSIDÉRANT </w:t>
      </w:r>
      <w:r w:rsidRPr="00DA2553">
        <w:rPr>
          <w:rFonts w:cs="Arial"/>
        </w:rPr>
        <w:tab/>
        <w:t>que la Charte québécoise des droits et libertés de la personne reconnaît qu’aucune discrimination ne peut être exercée sur la base de l’orientation sexuelle, de l’identité de genre ou de l’expression de genre;</w:t>
      </w:r>
    </w:p>
    <w:p w:rsidR="00FF15DD" w:rsidRPr="00DA2553" w:rsidRDefault="00FF15DD" w:rsidP="005A2152">
      <w:pPr>
        <w:tabs>
          <w:tab w:val="left" w:pos="0"/>
          <w:tab w:val="left" w:pos="2268"/>
        </w:tabs>
        <w:spacing w:line="252" w:lineRule="auto"/>
        <w:ind w:left="2268" w:hanging="2268"/>
        <w:jc w:val="both"/>
        <w:rPr>
          <w:rFonts w:cs="Arial"/>
          <w:i/>
          <w:lang w:val="en-CA"/>
        </w:rPr>
      </w:pPr>
      <w:r w:rsidRPr="00DA2553">
        <w:rPr>
          <w:rFonts w:cs="Arial"/>
          <w:i/>
          <w:lang w:val="en-CA"/>
        </w:rPr>
        <w:t>CONSIDERING</w:t>
      </w:r>
      <w:r w:rsidRPr="00DA2553">
        <w:rPr>
          <w:rFonts w:cs="Arial"/>
          <w:i/>
          <w:lang w:val="en-CA"/>
        </w:rPr>
        <w:tab/>
        <w:t>the Quebec Charter of Human Rights and Freedoms recognizes that no discrimination can be exercised on the basis of sexual orientation, gender identity or gender expression;</w:t>
      </w:r>
    </w:p>
    <w:p w:rsidR="00FF15DD" w:rsidRPr="00DA2553" w:rsidRDefault="00FF15DD" w:rsidP="005A2152">
      <w:pPr>
        <w:tabs>
          <w:tab w:val="left" w:pos="0"/>
          <w:tab w:val="left" w:pos="2268"/>
        </w:tabs>
        <w:spacing w:line="252" w:lineRule="auto"/>
        <w:ind w:left="2268" w:hanging="2268"/>
        <w:jc w:val="both"/>
        <w:rPr>
          <w:rFonts w:cs="Arial"/>
        </w:rPr>
      </w:pPr>
      <w:r w:rsidRPr="00DA2553">
        <w:rPr>
          <w:rFonts w:cs="Arial"/>
        </w:rPr>
        <w:t xml:space="preserve">CONSIDÉRANT </w:t>
      </w:r>
      <w:r w:rsidRPr="00DA2553">
        <w:rPr>
          <w:rFonts w:cs="Arial"/>
        </w:rPr>
        <w:tab/>
        <w:t xml:space="preserve">que le Québec est une société ouverte à toutes et à tous, y compris aux personnes lesbiennes, gaies, bisexuelles et </w:t>
      </w:r>
      <w:proofErr w:type="spellStart"/>
      <w:r w:rsidRPr="00DA2553">
        <w:rPr>
          <w:rFonts w:cs="Arial"/>
        </w:rPr>
        <w:t>trans</w:t>
      </w:r>
      <w:proofErr w:type="spellEnd"/>
      <w:r w:rsidRPr="00DA2553">
        <w:rPr>
          <w:rFonts w:cs="Arial"/>
        </w:rPr>
        <w:t xml:space="preserve"> (LGBTQ+) et à toutes autres personnes se reconnaissant dans la diversité sexuelle et la pluralité des identités et des expressions de genre;</w:t>
      </w:r>
    </w:p>
    <w:p w:rsidR="00FF15DD" w:rsidRPr="00DA2553" w:rsidRDefault="00FF15DD" w:rsidP="005A2152">
      <w:pPr>
        <w:tabs>
          <w:tab w:val="left" w:pos="0"/>
          <w:tab w:val="left" w:pos="2268"/>
        </w:tabs>
        <w:spacing w:line="252" w:lineRule="auto"/>
        <w:ind w:left="2268" w:hanging="2268"/>
        <w:jc w:val="both"/>
        <w:rPr>
          <w:rFonts w:cs="Arial"/>
          <w:i/>
          <w:lang w:val="en-CA"/>
        </w:rPr>
      </w:pPr>
      <w:r w:rsidRPr="00DA2553">
        <w:rPr>
          <w:rFonts w:cs="Arial"/>
          <w:i/>
          <w:lang w:val="en-CA"/>
        </w:rPr>
        <w:t>CONSIDERING</w:t>
      </w:r>
      <w:r w:rsidRPr="00DA2553">
        <w:rPr>
          <w:rFonts w:cs="Arial"/>
          <w:i/>
          <w:lang w:val="en-CA"/>
        </w:rPr>
        <w:tab/>
        <w:t xml:space="preserve">Quebec is a society open to all, including lesbians, gays, bisexuals and </w:t>
      </w:r>
      <w:proofErr w:type="gramStart"/>
      <w:r w:rsidRPr="00DA2553">
        <w:rPr>
          <w:rFonts w:cs="Arial"/>
          <w:i/>
          <w:lang w:val="en-CA"/>
        </w:rPr>
        <w:t>trans</w:t>
      </w:r>
      <w:proofErr w:type="gramEnd"/>
      <w:r w:rsidRPr="00DA2553">
        <w:rPr>
          <w:rFonts w:cs="Arial"/>
          <w:i/>
          <w:lang w:val="en-CA"/>
        </w:rPr>
        <w:t xml:space="preserve"> (LGBTQ +) and all other people who recognize themselves in sexual diversity and the plurality of gender identities and expressions;</w:t>
      </w:r>
    </w:p>
    <w:p w:rsidR="00FF15DD" w:rsidRPr="00DA2553" w:rsidRDefault="00FF15DD" w:rsidP="005A2152">
      <w:pPr>
        <w:tabs>
          <w:tab w:val="left" w:pos="0"/>
          <w:tab w:val="left" w:pos="2268"/>
        </w:tabs>
        <w:spacing w:line="252" w:lineRule="auto"/>
        <w:ind w:left="2268" w:hanging="2268"/>
        <w:jc w:val="both"/>
        <w:rPr>
          <w:rFonts w:cs="Arial"/>
        </w:rPr>
      </w:pPr>
      <w:r w:rsidRPr="00DA2553">
        <w:rPr>
          <w:rFonts w:cs="Arial"/>
        </w:rPr>
        <w:t xml:space="preserve">CONSIDÉRANT </w:t>
      </w:r>
      <w:r w:rsidRPr="00DA2553">
        <w:rPr>
          <w:rFonts w:cs="Arial"/>
        </w:rPr>
        <w:tab/>
        <w:t xml:space="preserve">que malgré les récents efforts pour une meilleure inclusion des personnes LGBT, l’homophobie et la </w:t>
      </w:r>
      <w:proofErr w:type="spellStart"/>
      <w:r w:rsidRPr="00DA2553">
        <w:rPr>
          <w:rFonts w:cs="Arial"/>
        </w:rPr>
        <w:t>transphobie</w:t>
      </w:r>
      <w:proofErr w:type="spellEnd"/>
      <w:r w:rsidRPr="00DA2553">
        <w:rPr>
          <w:rFonts w:cs="Arial"/>
        </w:rPr>
        <w:t xml:space="preserve"> demeurent présentes dans la société ;</w:t>
      </w:r>
    </w:p>
    <w:p w:rsidR="00FF15DD" w:rsidRPr="00DA2553" w:rsidRDefault="00FF15DD" w:rsidP="005A2152">
      <w:pPr>
        <w:tabs>
          <w:tab w:val="left" w:pos="0"/>
          <w:tab w:val="left" w:pos="2268"/>
        </w:tabs>
        <w:spacing w:line="252" w:lineRule="auto"/>
        <w:ind w:left="2268" w:hanging="2268"/>
        <w:jc w:val="both"/>
        <w:rPr>
          <w:rFonts w:cs="Arial"/>
          <w:i/>
          <w:lang w:val="en-CA"/>
        </w:rPr>
      </w:pPr>
      <w:r w:rsidRPr="00DA2553">
        <w:rPr>
          <w:rFonts w:cs="Arial"/>
          <w:i/>
          <w:lang w:val="en-CA"/>
        </w:rPr>
        <w:t xml:space="preserve">CONSIDERING </w:t>
      </w:r>
      <w:r w:rsidRPr="00DA2553">
        <w:rPr>
          <w:rFonts w:cs="Arial"/>
          <w:i/>
          <w:lang w:val="en-CA"/>
        </w:rPr>
        <w:tab/>
        <w:t>that despite recent efforts for a better inclusion of LGBT people, homophobia and transphobia remain present in society;</w:t>
      </w:r>
    </w:p>
    <w:p w:rsidR="00FF15DD" w:rsidRPr="00DA2553" w:rsidRDefault="00FF15DD" w:rsidP="005A2152">
      <w:pPr>
        <w:tabs>
          <w:tab w:val="left" w:pos="0"/>
          <w:tab w:val="left" w:pos="2268"/>
        </w:tabs>
        <w:spacing w:line="252" w:lineRule="auto"/>
        <w:ind w:left="2268" w:hanging="2268"/>
        <w:jc w:val="both"/>
        <w:rPr>
          <w:rFonts w:cs="Arial"/>
        </w:rPr>
      </w:pPr>
      <w:r w:rsidRPr="00DA2553">
        <w:rPr>
          <w:rFonts w:cs="Arial"/>
        </w:rPr>
        <w:t xml:space="preserve">CONSIDÉRANT </w:t>
      </w:r>
      <w:r w:rsidRPr="00DA2553">
        <w:rPr>
          <w:rFonts w:cs="Arial"/>
        </w:rPr>
        <w:tab/>
        <w:t xml:space="preserve">que le 17 mai est la Journée internationale contre l’homophobie et la </w:t>
      </w:r>
      <w:proofErr w:type="spellStart"/>
      <w:r w:rsidRPr="00DA2553">
        <w:rPr>
          <w:rFonts w:cs="Arial"/>
        </w:rPr>
        <w:t>transphobie</w:t>
      </w:r>
      <w:proofErr w:type="spellEnd"/>
      <w:r w:rsidRPr="00DA2553">
        <w:rPr>
          <w:rFonts w:cs="Arial"/>
        </w:rPr>
        <w:t>, que celle-ci est célébrée de fait dans de nombreux pays et qu’elle résulte d’une initiative québécoise portée par la Fondation Émergence dès 2003;</w:t>
      </w:r>
    </w:p>
    <w:p w:rsidR="00FF15DD" w:rsidRDefault="00FF15DD" w:rsidP="005A2152">
      <w:pPr>
        <w:tabs>
          <w:tab w:val="left" w:pos="0"/>
          <w:tab w:val="left" w:pos="2268"/>
        </w:tabs>
        <w:spacing w:line="252" w:lineRule="auto"/>
        <w:ind w:left="2268" w:hanging="2268"/>
        <w:jc w:val="both"/>
        <w:rPr>
          <w:rFonts w:cs="Arial"/>
          <w:i/>
          <w:lang w:val="en-CA"/>
        </w:rPr>
      </w:pPr>
      <w:r w:rsidRPr="00DA2553">
        <w:rPr>
          <w:rFonts w:cs="Arial"/>
          <w:i/>
          <w:lang w:val="en-CA"/>
        </w:rPr>
        <w:t xml:space="preserve">CONSIDERING </w:t>
      </w:r>
      <w:r w:rsidRPr="00DA2553">
        <w:rPr>
          <w:rFonts w:cs="Arial"/>
          <w:i/>
          <w:lang w:val="en-CA"/>
        </w:rPr>
        <w:tab/>
        <w:t xml:space="preserve">that May 17 is the International Day Against Homophobia and Transphobia, that it is in fact celebrated in many countries and that it is the result of a Quebec initiative led by the </w:t>
      </w:r>
      <w:proofErr w:type="spellStart"/>
      <w:r w:rsidRPr="00DA2553">
        <w:rPr>
          <w:rFonts w:cs="Arial"/>
          <w:i/>
          <w:lang w:val="en-CA"/>
        </w:rPr>
        <w:t>Fondation</w:t>
      </w:r>
      <w:proofErr w:type="spellEnd"/>
      <w:r w:rsidRPr="00DA2553">
        <w:rPr>
          <w:rFonts w:cs="Arial"/>
          <w:i/>
          <w:lang w:val="en-CA"/>
        </w:rPr>
        <w:t xml:space="preserve"> </w:t>
      </w:r>
      <w:proofErr w:type="spellStart"/>
      <w:r w:rsidRPr="00DA2553">
        <w:rPr>
          <w:rFonts w:cs="Arial"/>
          <w:i/>
          <w:lang w:val="en-CA"/>
        </w:rPr>
        <w:t>Émergence</w:t>
      </w:r>
      <w:proofErr w:type="spellEnd"/>
      <w:r w:rsidRPr="00DA2553">
        <w:rPr>
          <w:rFonts w:cs="Arial"/>
          <w:i/>
          <w:lang w:val="en-CA"/>
        </w:rPr>
        <w:t xml:space="preserve"> in 2003;</w:t>
      </w:r>
    </w:p>
    <w:p w:rsidR="00FF15DD" w:rsidRPr="00DA2553" w:rsidRDefault="00FF15DD" w:rsidP="005A2152">
      <w:pPr>
        <w:tabs>
          <w:tab w:val="left" w:pos="0"/>
          <w:tab w:val="left" w:pos="2268"/>
        </w:tabs>
        <w:spacing w:line="252" w:lineRule="auto"/>
        <w:ind w:left="2268" w:hanging="2268"/>
        <w:jc w:val="both"/>
        <w:rPr>
          <w:rFonts w:cs="Arial"/>
        </w:rPr>
      </w:pPr>
      <w:r w:rsidRPr="00DA2553">
        <w:rPr>
          <w:rFonts w:cs="Arial"/>
        </w:rPr>
        <w:t xml:space="preserve">CONSIDÉRANT </w:t>
      </w:r>
      <w:r w:rsidRPr="00DA2553">
        <w:rPr>
          <w:rFonts w:cs="Arial"/>
        </w:rPr>
        <w:tab/>
        <w:t>qu’il y a lieu d’appuyer les efforts de la Fondation Émergence dans la tenue de cette journée ;</w:t>
      </w:r>
    </w:p>
    <w:p w:rsidR="00FF15DD" w:rsidRPr="00DA2553" w:rsidRDefault="00FF15DD" w:rsidP="005A2152">
      <w:pPr>
        <w:tabs>
          <w:tab w:val="left" w:pos="0"/>
          <w:tab w:val="left" w:pos="2268"/>
        </w:tabs>
        <w:spacing w:line="252" w:lineRule="auto"/>
        <w:ind w:left="2268" w:hanging="2268"/>
        <w:jc w:val="both"/>
        <w:rPr>
          <w:rFonts w:cs="Arial"/>
          <w:i/>
          <w:lang w:val="en-CA"/>
        </w:rPr>
      </w:pPr>
      <w:r w:rsidRPr="00DA2553">
        <w:rPr>
          <w:rFonts w:cs="Arial"/>
          <w:i/>
          <w:lang w:val="en-CA"/>
        </w:rPr>
        <w:t>CONSIDERING</w:t>
      </w:r>
      <w:r w:rsidRPr="00DA2553">
        <w:rPr>
          <w:rFonts w:cs="Arial"/>
          <w:i/>
          <w:lang w:val="en-CA"/>
        </w:rPr>
        <w:tab/>
        <w:t xml:space="preserve">there is reason to support the efforts of </w:t>
      </w:r>
      <w:proofErr w:type="spellStart"/>
      <w:r w:rsidRPr="00DA2553">
        <w:rPr>
          <w:rFonts w:cs="Arial"/>
          <w:i/>
          <w:lang w:val="en-CA"/>
        </w:rPr>
        <w:t>Fondation</w:t>
      </w:r>
      <w:proofErr w:type="spellEnd"/>
      <w:r w:rsidRPr="00DA2553">
        <w:rPr>
          <w:rFonts w:cs="Arial"/>
          <w:i/>
          <w:lang w:val="en-CA"/>
        </w:rPr>
        <w:t xml:space="preserve"> </w:t>
      </w:r>
      <w:proofErr w:type="spellStart"/>
      <w:r w:rsidRPr="00DA2553">
        <w:rPr>
          <w:rFonts w:cs="Arial"/>
          <w:i/>
          <w:lang w:val="en-CA"/>
        </w:rPr>
        <w:t>Émergence</w:t>
      </w:r>
      <w:proofErr w:type="spellEnd"/>
      <w:r w:rsidRPr="00DA2553">
        <w:rPr>
          <w:rFonts w:cs="Arial"/>
          <w:i/>
          <w:lang w:val="en-CA"/>
        </w:rPr>
        <w:t xml:space="preserve"> in holding this day;</w:t>
      </w:r>
    </w:p>
    <w:p w:rsidR="00FF15DD" w:rsidRPr="00DA2553" w:rsidRDefault="00FF15DD" w:rsidP="005A2152">
      <w:pPr>
        <w:tabs>
          <w:tab w:val="left" w:pos="0"/>
          <w:tab w:val="left" w:pos="2268"/>
        </w:tabs>
        <w:spacing w:line="252" w:lineRule="auto"/>
        <w:ind w:left="2268" w:hanging="2268"/>
        <w:jc w:val="both"/>
        <w:rPr>
          <w:rFonts w:cs="Arial"/>
        </w:rPr>
      </w:pPr>
      <w:r w:rsidRPr="00DA2553">
        <w:rPr>
          <w:rFonts w:cs="Arial"/>
        </w:rPr>
        <w:t>EN CONSÉQUENCE</w:t>
      </w:r>
      <w:r w:rsidRPr="00DA2553">
        <w:rPr>
          <w:rFonts w:cs="Arial"/>
        </w:rPr>
        <w:tab/>
        <w:t xml:space="preserve">il est proposé par </w:t>
      </w:r>
      <w:r>
        <w:rPr>
          <w:rFonts w:cs="Arial"/>
        </w:rPr>
        <w:t>la conseillère Natalia Czarnecka</w:t>
      </w:r>
      <w:r w:rsidRPr="00DA2553">
        <w:rPr>
          <w:rFonts w:cs="Arial"/>
        </w:rPr>
        <w:t xml:space="preserve"> et résolu de proclamer le 17 mai JOURNÉE INTERNATIONNALE CONTRE L’HOMOPHOBIE ET LA TRANSPHOBIE et de souligner cette journée en tant que telle.</w:t>
      </w:r>
    </w:p>
    <w:p w:rsidR="00FF15DD" w:rsidRPr="00DA2553" w:rsidRDefault="00FF15DD" w:rsidP="005A2152">
      <w:pPr>
        <w:tabs>
          <w:tab w:val="left" w:pos="0"/>
          <w:tab w:val="left" w:pos="2268"/>
        </w:tabs>
        <w:spacing w:line="252" w:lineRule="auto"/>
        <w:ind w:left="2268" w:hanging="2268"/>
        <w:jc w:val="both"/>
        <w:rPr>
          <w:rFonts w:cs="Arial"/>
          <w:i/>
          <w:lang w:val="en-CA"/>
        </w:rPr>
      </w:pPr>
      <w:r w:rsidRPr="00DA2553">
        <w:rPr>
          <w:rFonts w:cs="Arial"/>
          <w:i/>
          <w:lang w:val="en-CA"/>
        </w:rPr>
        <w:t xml:space="preserve">THEREFORE </w:t>
      </w:r>
      <w:r w:rsidRPr="00DA2553">
        <w:rPr>
          <w:rFonts w:cs="Arial"/>
          <w:i/>
          <w:lang w:val="en-CA"/>
        </w:rPr>
        <w:tab/>
        <w:t xml:space="preserve">it is proposed by Councillor </w:t>
      </w:r>
      <w:r>
        <w:rPr>
          <w:rFonts w:cs="Arial"/>
          <w:i/>
          <w:lang w:val="en-CA"/>
        </w:rPr>
        <w:t>Natalia Czarnecka</w:t>
      </w:r>
      <w:r w:rsidRPr="00DA2553">
        <w:rPr>
          <w:rFonts w:cs="Arial"/>
          <w:i/>
          <w:lang w:val="en-CA"/>
        </w:rPr>
        <w:t xml:space="preserve"> and resolved to proclaim May 17th INTERNATIONAL DAY AGAINST HOMOPHOBIA AND TRANSPHOBIA and to mark this day as such.</w:t>
      </w:r>
    </w:p>
    <w:p w:rsidR="00FD6444" w:rsidRPr="00B40ABD" w:rsidRDefault="00FD6444" w:rsidP="005A2152">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CD684F" w:rsidRDefault="00FD6444" w:rsidP="005A2152">
      <w:pPr>
        <w:spacing w:after="0" w:line="252" w:lineRule="auto"/>
        <w:jc w:val="right"/>
        <w:rPr>
          <w:rFonts w:cstheme="minorHAnsi"/>
          <w:i/>
        </w:rPr>
      </w:pPr>
      <w:proofErr w:type="spellStart"/>
      <w:r w:rsidRPr="00CD684F">
        <w:rPr>
          <w:rFonts w:cstheme="minorHAnsi"/>
          <w:i/>
        </w:rPr>
        <w:t>Carried</w:t>
      </w:r>
      <w:proofErr w:type="spellEnd"/>
      <w:r w:rsidRPr="00CD684F">
        <w:rPr>
          <w:rFonts w:cstheme="minorHAnsi"/>
          <w:i/>
        </w:rPr>
        <w:t xml:space="preserve"> </w:t>
      </w:r>
      <w:proofErr w:type="spellStart"/>
      <w:r w:rsidRPr="00CD684F">
        <w:rPr>
          <w:rFonts w:cstheme="minorHAnsi"/>
          <w:i/>
        </w:rPr>
        <w:t>unanimously</w:t>
      </w:r>
      <w:proofErr w:type="spellEnd"/>
    </w:p>
    <w:p w:rsidR="00FD6444" w:rsidRPr="00CD684F" w:rsidRDefault="00FD6444" w:rsidP="005A2152">
      <w:pPr>
        <w:spacing w:after="0" w:line="252" w:lineRule="auto"/>
        <w:jc w:val="right"/>
        <w:rPr>
          <w:rFonts w:cstheme="minorHAnsi"/>
          <w:i/>
        </w:rPr>
      </w:pPr>
    </w:p>
    <w:p w:rsidR="00B32B8B" w:rsidRPr="00AE487E" w:rsidRDefault="00B32B8B" w:rsidP="00B32B8B">
      <w:pPr>
        <w:spacing w:after="0"/>
        <w:rPr>
          <w:rFonts w:cstheme="minorHAnsi"/>
        </w:rPr>
      </w:pPr>
      <w:r>
        <w:rPr>
          <w:rFonts w:cstheme="minorHAnsi"/>
        </w:rPr>
        <w:t>Le conseiller Marc André Le Gris réintègre la salle.</w:t>
      </w:r>
    </w:p>
    <w:p w:rsidR="00B32B8B" w:rsidRPr="0023388F" w:rsidRDefault="00B32B8B" w:rsidP="00B32B8B">
      <w:pPr>
        <w:rPr>
          <w:rFonts w:cstheme="minorHAnsi"/>
          <w:i/>
          <w:lang w:val="en-CA"/>
        </w:rPr>
      </w:pPr>
      <w:r w:rsidRPr="0023388F">
        <w:rPr>
          <w:rFonts w:cstheme="minorHAnsi"/>
          <w:i/>
          <w:lang w:val="en-CA"/>
        </w:rPr>
        <w:t xml:space="preserve">Councillor </w:t>
      </w:r>
      <w:r>
        <w:rPr>
          <w:rFonts w:cstheme="minorHAnsi"/>
          <w:i/>
          <w:lang w:val="en-CA"/>
        </w:rPr>
        <w:t>Marc André Le Gris</w:t>
      </w:r>
      <w:r w:rsidRPr="0023388F">
        <w:rPr>
          <w:rFonts w:cstheme="minorHAnsi"/>
          <w:i/>
          <w:lang w:val="en-CA"/>
        </w:rPr>
        <w:t xml:space="preserve"> returns to the room.</w:t>
      </w:r>
    </w:p>
    <w:p w:rsidR="00D673D1" w:rsidRPr="00B32B8B" w:rsidRDefault="00D673D1" w:rsidP="005A2152">
      <w:pPr>
        <w:spacing w:after="0" w:line="252" w:lineRule="auto"/>
        <w:jc w:val="both"/>
        <w:rPr>
          <w:rFonts w:eastAsia="Times New Roman" w:cstheme="minorHAnsi"/>
          <w:color w:val="000000"/>
          <w:lang w:val="en-CA" w:eastAsia="fr-CA"/>
        </w:rPr>
      </w:pPr>
    </w:p>
    <w:p w:rsidR="00FD6444" w:rsidRPr="003A7758" w:rsidRDefault="00FD6444" w:rsidP="005A2152">
      <w:pPr>
        <w:spacing w:after="0" w:line="252" w:lineRule="auto"/>
        <w:rPr>
          <w:b/>
          <w:u w:val="single"/>
        </w:rPr>
      </w:pPr>
      <w:r>
        <w:rPr>
          <w:rFonts w:cs="Arial"/>
          <w:b/>
          <w:sz w:val="21"/>
          <w:szCs w:val="21"/>
          <w:u w:val="single"/>
        </w:rPr>
        <w:lastRenderedPageBreak/>
        <w:t>CERTIFICAT DU SECRÉTAIRE-TRÉSORIER</w:t>
      </w:r>
    </w:p>
    <w:p w:rsidR="00FD6444" w:rsidRPr="00FE76C9" w:rsidRDefault="00FD6444" w:rsidP="005A2152">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5A2152">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5A2152">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5A2152">
      <w:pPr>
        <w:spacing w:after="0" w:line="252" w:lineRule="auto"/>
        <w:jc w:val="both"/>
        <w:rPr>
          <w:rFonts w:eastAsia="Times New Roman" w:cstheme="minorHAnsi"/>
          <w:color w:val="000000"/>
          <w:lang w:val="en-CA" w:eastAsia="fr-CA"/>
        </w:rPr>
      </w:pPr>
    </w:p>
    <w:p w:rsidR="00B76785" w:rsidRPr="00B40ABD" w:rsidRDefault="00B76785" w:rsidP="005A2152">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5A2152">
      <w:pPr>
        <w:tabs>
          <w:tab w:val="left" w:pos="1418"/>
        </w:tabs>
        <w:spacing w:after="0" w:line="252" w:lineRule="auto"/>
        <w:rPr>
          <w:rFonts w:eastAsia="Times New Roman" w:cstheme="minorHAnsi"/>
          <w:lang w:eastAsia="fr-CA"/>
        </w:rPr>
      </w:pPr>
    </w:p>
    <w:p w:rsidR="00276823" w:rsidRPr="00B40ABD" w:rsidRDefault="00276823" w:rsidP="005A2152">
      <w:pPr>
        <w:tabs>
          <w:tab w:val="left" w:pos="1418"/>
        </w:tabs>
        <w:spacing w:after="0" w:line="252" w:lineRule="auto"/>
        <w:rPr>
          <w:rFonts w:eastAsia="Times New Roman" w:cstheme="minorHAnsi"/>
          <w:lang w:eastAsia="fr-CA"/>
        </w:rPr>
      </w:pPr>
    </w:p>
    <w:p w:rsidR="00276823" w:rsidRPr="00B40ABD" w:rsidRDefault="002C308E" w:rsidP="005A2152">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ADJOURNMENT</w:t>
      </w:r>
    </w:p>
    <w:p w:rsidR="00276823" w:rsidRPr="00B40ABD" w:rsidRDefault="00276823" w:rsidP="005A2152">
      <w:pPr>
        <w:tabs>
          <w:tab w:val="left" w:pos="1418"/>
        </w:tabs>
        <w:spacing w:after="0" w:line="252" w:lineRule="auto"/>
        <w:rPr>
          <w:rFonts w:eastAsia="Times New Roman" w:cstheme="minorHAnsi"/>
          <w:lang w:eastAsia="fr-CA"/>
        </w:rPr>
      </w:pPr>
    </w:p>
    <w:p w:rsidR="00FF15DD" w:rsidRPr="00230CA7" w:rsidRDefault="00FF15DD" w:rsidP="005A2152">
      <w:pPr>
        <w:pStyle w:val="Sansinterligne"/>
        <w:spacing w:line="252" w:lineRule="auto"/>
        <w:jc w:val="both"/>
        <w:rPr>
          <w:rFonts w:cs="Arial"/>
          <w:b/>
          <w:u w:val="single"/>
        </w:rPr>
      </w:pPr>
      <w:r>
        <w:rPr>
          <w:rFonts w:cs="Arial"/>
          <w:b/>
          <w:u w:val="single"/>
        </w:rPr>
        <w:t>2021-05</w:t>
      </w:r>
      <w:r w:rsidRPr="00230CA7">
        <w:rPr>
          <w:rFonts w:cs="Arial"/>
          <w:b/>
          <w:u w:val="single"/>
        </w:rPr>
        <w:t>-</w:t>
      </w:r>
      <w:r>
        <w:rPr>
          <w:rFonts w:cs="Arial"/>
          <w:b/>
          <w:u w:val="single"/>
        </w:rPr>
        <w:t>165</w:t>
      </w:r>
      <w:r w:rsidRPr="00230CA7">
        <w:rPr>
          <w:rFonts w:cs="Arial"/>
          <w:b/>
          <w:u w:val="single"/>
        </w:rPr>
        <w:tab/>
        <w:t>Levée de la séance</w:t>
      </w:r>
    </w:p>
    <w:p w:rsidR="00FF15DD" w:rsidRPr="00230CA7" w:rsidRDefault="00FF15DD" w:rsidP="005A2152">
      <w:pPr>
        <w:pStyle w:val="Sansinterligne"/>
        <w:spacing w:line="252" w:lineRule="auto"/>
        <w:jc w:val="both"/>
        <w:rPr>
          <w:rFonts w:cs="Arial"/>
          <w:b/>
          <w:u w:val="single"/>
        </w:rPr>
      </w:pPr>
    </w:p>
    <w:p w:rsidR="00FF15DD" w:rsidRPr="00E37D19" w:rsidRDefault="00FF15DD" w:rsidP="005A2152">
      <w:pPr>
        <w:pStyle w:val="Sansinterligne"/>
        <w:spacing w:line="252" w:lineRule="auto"/>
        <w:jc w:val="both"/>
        <w:rPr>
          <w:rFonts w:cs="Arial"/>
          <w:b/>
          <w:i/>
          <w:u w:val="single"/>
        </w:rPr>
      </w:pPr>
      <w:r w:rsidRPr="00E37D19">
        <w:rPr>
          <w:rFonts w:cs="Arial"/>
          <w:b/>
          <w:i/>
          <w:u w:val="single"/>
        </w:rPr>
        <w:t>2021-05-</w:t>
      </w:r>
      <w:r>
        <w:rPr>
          <w:rFonts w:cs="Arial"/>
          <w:b/>
          <w:i/>
          <w:u w:val="single"/>
        </w:rPr>
        <w:t>165</w:t>
      </w:r>
      <w:r w:rsidRPr="00E37D19">
        <w:rPr>
          <w:rFonts w:cs="Arial"/>
          <w:b/>
          <w:i/>
          <w:u w:val="single"/>
        </w:rPr>
        <w:tab/>
      </w:r>
      <w:proofErr w:type="spellStart"/>
      <w:r w:rsidRPr="00E37D19">
        <w:rPr>
          <w:rFonts w:cs="Arial"/>
          <w:b/>
          <w:i/>
          <w:u w:val="single"/>
        </w:rPr>
        <w:t>Closure</w:t>
      </w:r>
      <w:proofErr w:type="spellEnd"/>
      <w:r w:rsidRPr="00E37D19">
        <w:rPr>
          <w:rFonts w:cs="Arial"/>
          <w:b/>
          <w:i/>
          <w:u w:val="single"/>
        </w:rPr>
        <w:t xml:space="preserve"> of the session</w:t>
      </w:r>
    </w:p>
    <w:p w:rsidR="00FF15DD" w:rsidRPr="00E37D19" w:rsidRDefault="00FF15DD" w:rsidP="005A2152">
      <w:pPr>
        <w:pStyle w:val="Sansinterligne"/>
        <w:spacing w:line="252" w:lineRule="auto"/>
        <w:jc w:val="both"/>
        <w:rPr>
          <w:rFonts w:cs="Arial"/>
        </w:rPr>
      </w:pPr>
    </w:p>
    <w:p w:rsidR="00FF15DD" w:rsidRPr="00230CA7" w:rsidRDefault="00FF15DD" w:rsidP="005A2152">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Marc André Le Gris</w:t>
      </w:r>
      <w:r w:rsidRPr="00230CA7">
        <w:rPr>
          <w:rFonts w:cs="Arial"/>
        </w:rPr>
        <w:t xml:space="preserve"> et résolu que la présente séance soit levée à </w:t>
      </w:r>
      <w:r>
        <w:rPr>
          <w:rFonts w:cs="Arial"/>
        </w:rPr>
        <w:t>20h45.</w:t>
      </w:r>
    </w:p>
    <w:p w:rsidR="00FF15DD" w:rsidRPr="00230CA7" w:rsidRDefault="00FF15DD" w:rsidP="005A2152">
      <w:pPr>
        <w:pStyle w:val="Sansinterligne"/>
        <w:spacing w:line="252" w:lineRule="auto"/>
        <w:jc w:val="both"/>
        <w:rPr>
          <w:rFonts w:cs="Arial"/>
        </w:rPr>
      </w:pPr>
    </w:p>
    <w:p w:rsidR="00FF15DD" w:rsidRPr="00230CA7" w:rsidRDefault="00FF15DD" w:rsidP="005A2152">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Marc André Le Gris</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8:45</w:t>
      </w:r>
      <w:r w:rsidRPr="00230CA7">
        <w:rPr>
          <w:rFonts w:cs="Arial"/>
          <w:i/>
          <w:lang w:val="en-CA"/>
        </w:rPr>
        <w:t xml:space="preserve"> pm.</w:t>
      </w:r>
    </w:p>
    <w:p w:rsidR="003069FC" w:rsidRPr="00FF15DD" w:rsidRDefault="003069FC" w:rsidP="005A2152">
      <w:pPr>
        <w:tabs>
          <w:tab w:val="left" w:pos="1418"/>
        </w:tabs>
        <w:spacing w:after="0" w:line="252" w:lineRule="auto"/>
        <w:rPr>
          <w:rFonts w:eastAsia="Times New Roman" w:cstheme="minorHAnsi"/>
          <w:lang w:val="en-CA" w:eastAsia="fr-CA"/>
        </w:rPr>
      </w:pPr>
    </w:p>
    <w:p w:rsidR="00B76785" w:rsidRPr="00B40ABD" w:rsidRDefault="00B76785" w:rsidP="005A2152">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5A2152">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5A2152">
      <w:pPr>
        <w:tabs>
          <w:tab w:val="left" w:pos="1418"/>
        </w:tabs>
        <w:spacing w:after="0" w:line="252" w:lineRule="auto"/>
        <w:rPr>
          <w:rFonts w:eastAsia="Times New Roman" w:cstheme="minorHAnsi"/>
          <w:lang w:eastAsia="fr-CA"/>
        </w:rPr>
      </w:pPr>
    </w:p>
    <w:p w:rsidR="00B76785" w:rsidRPr="00B40ABD" w:rsidRDefault="00B76785" w:rsidP="005A2152">
      <w:pPr>
        <w:tabs>
          <w:tab w:val="left" w:pos="1418"/>
        </w:tabs>
        <w:spacing w:after="0" w:line="252" w:lineRule="auto"/>
        <w:rPr>
          <w:rFonts w:eastAsia="Times New Roman" w:cstheme="minorHAnsi"/>
          <w:lang w:eastAsia="fr-CA"/>
        </w:rPr>
      </w:pPr>
    </w:p>
    <w:p w:rsidR="00B76785" w:rsidRPr="00B40ABD" w:rsidRDefault="00B76785" w:rsidP="005A2152">
      <w:pPr>
        <w:tabs>
          <w:tab w:val="left" w:pos="1418"/>
        </w:tabs>
        <w:spacing w:after="0" w:line="252" w:lineRule="auto"/>
        <w:rPr>
          <w:rFonts w:eastAsia="Times New Roman" w:cstheme="minorHAnsi"/>
          <w:lang w:eastAsia="fr-CA"/>
        </w:rPr>
      </w:pPr>
    </w:p>
    <w:p w:rsidR="00B76785" w:rsidRPr="00B40ABD" w:rsidRDefault="00B76785" w:rsidP="005A2152">
      <w:pPr>
        <w:spacing w:after="0" w:line="252" w:lineRule="auto"/>
        <w:rPr>
          <w:rFonts w:cstheme="minorHAnsi"/>
        </w:rPr>
      </w:pPr>
    </w:p>
    <w:p w:rsidR="00B76785" w:rsidRPr="00B40ABD" w:rsidRDefault="00B76785" w:rsidP="005A2152">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5A2152">
        <w:tc>
          <w:tcPr>
            <w:tcW w:w="2970" w:type="dxa"/>
            <w:tcBorders>
              <w:top w:val="single" w:sz="4" w:space="0" w:color="auto"/>
            </w:tcBorders>
          </w:tcPr>
          <w:p w:rsidR="00B76785" w:rsidRPr="00B40ABD" w:rsidRDefault="00B76785" w:rsidP="005A2152">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5A2152">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5A2152">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5A2152">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5A2152">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5A2152">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52" w:rsidRDefault="005A2152" w:rsidP="00A42C7F">
      <w:pPr>
        <w:spacing w:after="0" w:line="240" w:lineRule="auto"/>
      </w:pPr>
      <w:r>
        <w:separator/>
      </w:r>
    </w:p>
  </w:endnote>
  <w:endnote w:type="continuationSeparator" w:id="0">
    <w:p w:rsidR="005A2152" w:rsidRDefault="005A2152"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52" w:rsidRDefault="005A2152" w:rsidP="00A42C7F">
      <w:pPr>
        <w:spacing w:after="0" w:line="240" w:lineRule="auto"/>
      </w:pPr>
      <w:r>
        <w:separator/>
      </w:r>
    </w:p>
  </w:footnote>
  <w:footnote w:type="continuationSeparator" w:id="0">
    <w:p w:rsidR="005A2152" w:rsidRDefault="005A2152"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52" w:rsidRPr="00477AC9" w:rsidRDefault="005A2152"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5A2152" w:rsidRPr="00477AC9" w:rsidRDefault="005A2152"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11 mai</w:t>
    </w:r>
    <w:r w:rsidRPr="00477AC9">
      <w:rPr>
        <w:rFonts w:asciiTheme="minorHAnsi" w:hAnsiTheme="minorHAnsi" w:cs="Arial"/>
        <w:i/>
        <w:sz w:val="18"/>
        <w:szCs w:val="18"/>
      </w:rPr>
      <w:t xml:space="preserve"> </w:t>
    </w:r>
    <w:r>
      <w:rPr>
        <w:rFonts w:asciiTheme="minorHAnsi" w:hAnsiTheme="minorHAnsi" w:cs="Arial"/>
        <w:i/>
        <w:sz w:val="18"/>
        <w:szCs w:val="18"/>
      </w:rPr>
      <w:t>2021</w:t>
    </w:r>
  </w:p>
  <w:p w:rsidR="005A2152" w:rsidRPr="00477AC9" w:rsidRDefault="005A2152"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6466B" w:rsidRPr="0036466B">
      <w:rPr>
        <w:rFonts w:asciiTheme="minorHAnsi" w:hAnsiTheme="minorHAnsi" w:cs="Arial"/>
        <w:i/>
        <w:noProof/>
        <w:sz w:val="18"/>
        <w:szCs w:val="18"/>
        <w:lang w:val="fr-FR"/>
      </w:rPr>
      <w:t>32</w:t>
    </w:r>
    <w:r w:rsidRPr="00477AC9">
      <w:rPr>
        <w:rFonts w:asciiTheme="minorHAnsi" w:hAnsiTheme="minorHAnsi" w:cs="Arial"/>
        <w:i/>
        <w:sz w:val="18"/>
        <w:szCs w:val="18"/>
      </w:rPr>
      <w:fldChar w:fldCharType="end"/>
    </w:r>
  </w:p>
  <w:p w:rsidR="005A2152" w:rsidRPr="00477AC9" w:rsidRDefault="005A2152" w:rsidP="00A42C7F">
    <w:pPr>
      <w:pStyle w:val="En-tte"/>
      <w:rPr>
        <w:rFonts w:asciiTheme="minorHAnsi" w:hAnsiTheme="minorHAnsi" w:cs="Arial"/>
        <w:i/>
        <w:sz w:val="18"/>
        <w:szCs w:val="18"/>
      </w:rPr>
    </w:pPr>
  </w:p>
  <w:p w:rsidR="005A2152" w:rsidRDefault="005A2152"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D330CB1"/>
    <w:multiLevelType w:val="hybridMultilevel"/>
    <w:tmpl w:val="24461660"/>
    <w:lvl w:ilvl="0" w:tplc="82ECFAD8">
      <w:numFmt w:val="bullet"/>
      <w:lvlText w:val="-"/>
      <w:lvlJc w:val="left"/>
      <w:pPr>
        <w:ind w:left="2988" w:hanging="360"/>
      </w:pPr>
      <w:rPr>
        <w:rFonts w:ascii="Calibri" w:eastAsia="Times New Roman" w:hAnsi="Calibri" w:cs="Calibri" w:hint="default"/>
      </w:rPr>
    </w:lvl>
    <w:lvl w:ilvl="1" w:tplc="0C0C0003" w:tentative="1">
      <w:start w:val="1"/>
      <w:numFmt w:val="bullet"/>
      <w:lvlText w:val="o"/>
      <w:lvlJc w:val="left"/>
      <w:pPr>
        <w:ind w:left="3708" w:hanging="360"/>
      </w:pPr>
      <w:rPr>
        <w:rFonts w:ascii="Courier New" w:hAnsi="Courier New" w:cs="Courier New" w:hint="default"/>
      </w:rPr>
    </w:lvl>
    <w:lvl w:ilvl="2" w:tplc="0C0C0005" w:tentative="1">
      <w:start w:val="1"/>
      <w:numFmt w:val="bullet"/>
      <w:lvlText w:val=""/>
      <w:lvlJc w:val="left"/>
      <w:pPr>
        <w:ind w:left="4428" w:hanging="360"/>
      </w:pPr>
      <w:rPr>
        <w:rFonts w:ascii="Wingdings" w:hAnsi="Wingdings" w:hint="default"/>
      </w:rPr>
    </w:lvl>
    <w:lvl w:ilvl="3" w:tplc="0C0C0001" w:tentative="1">
      <w:start w:val="1"/>
      <w:numFmt w:val="bullet"/>
      <w:lvlText w:val=""/>
      <w:lvlJc w:val="left"/>
      <w:pPr>
        <w:ind w:left="5148" w:hanging="360"/>
      </w:pPr>
      <w:rPr>
        <w:rFonts w:ascii="Symbol" w:hAnsi="Symbol" w:hint="default"/>
      </w:rPr>
    </w:lvl>
    <w:lvl w:ilvl="4" w:tplc="0C0C0003" w:tentative="1">
      <w:start w:val="1"/>
      <w:numFmt w:val="bullet"/>
      <w:lvlText w:val="o"/>
      <w:lvlJc w:val="left"/>
      <w:pPr>
        <w:ind w:left="5868" w:hanging="360"/>
      </w:pPr>
      <w:rPr>
        <w:rFonts w:ascii="Courier New" w:hAnsi="Courier New" w:cs="Courier New" w:hint="default"/>
      </w:rPr>
    </w:lvl>
    <w:lvl w:ilvl="5" w:tplc="0C0C0005" w:tentative="1">
      <w:start w:val="1"/>
      <w:numFmt w:val="bullet"/>
      <w:lvlText w:val=""/>
      <w:lvlJc w:val="left"/>
      <w:pPr>
        <w:ind w:left="6588" w:hanging="360"/>
      </w:pPr>
      <w:rPr>
        <w:rFonts w:ascii="Wingdings" w:hAnsi="Wingdings" w:hint="default"/>
      </w:rPr>
    </w:lvl>
    <w:lvl w:ilvl="6" w:tplc="0C0C0001" w:tentative="1">
      <w:start w:val="1"/>
      <w:numFmt w:val="bullet"/>
      <w:lvlText w:val=""/>
      <w:lvlJc w:val="left"/>
      <w:pPr>
        <w:ind w:left="7308" w:hanging="360"/>
      </w:pPr>
      <w:rPr>
        <w:rFonts w:ascii="Symbol" w:hAnsi="Symbol" w:hint="default"/>
      </w:rPr>
    </w:lvl>
    <w:lvl w:ilvl="7" w:tplc="0C0C0003" w:tentative="1">
      <w:start w:val="1"/>
      <w:numFmt w:val="bullet"/>
      <w:lvlText w:val="o"/>
      <w:lvlJc w:val="left"/>
      <w:pPr>
        <w:ind w:left="8028" w:hanging="360"/>
      </w:pPr>
      <w:rPr>
        <w:rFonts w:ascii="Courier New" w:hAnsi="Courier New" w:cs="Courier New" w:hint="default"/>
      </w:rPr>
    </w:lvl>
    <w:lvl w:ilvl="8" w:tplc="0C0C0005" w:tentative="1">
      <w:start w:val="1"/>
      <w:numFmt w:val="bullet"/>
      <w:lvlText w:val=""/>
      <w:lvlJc w:val="left"/>
      <w:pPr>
        <w:ind w:left="8748" w:hanging="360"/>
      </w:pPr>
      <w:rPr>
        <w:rFonts w:ascii="Wingdings" w:hAnsi="Wingdings" w:hint="default"/>
      </w:r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1B15E39"/>
    <w:multiLevelType w:val="hybridMultilevel"/>
    <w:tmpl w:val="77CC315C"/>
    <w:lvl w:ilvl="0" w:tplc="0C0C000F">
      <w:start w:val="1"/>
      <w:numFmt w:val="decimal"/>
      <w:lvlText w:val="%1."/>
      <w:lvlJc w:val="left"/>
      <w:pPr>
        <w:ind w:left="1425" w:hanging="360"/>
      </w:pPr>
    </w:lvl>
    <w:lvl w:ilvl="1" w:tplc="0C0C0019" w:tentative="1">
      <w:start w:val="1"/>
      <w:numFmt w:val="lowerLetter"/>
      <w:lvlText w:val="%2."/>
      <w:lvlJc w:val="left"/>
      <w:pPr>
        <w:ind w:left="2145" w:hanging="360"/>
      </w:pPr>
    </w:lvl>
    <w:lvl w:ilvl="2" w:tplc="0C0C001B" w:tentative="1">
      <w:start w:val="1"/>
      <w:numFmt w:val="lowerRoman"/>
      <w:lvlText w:val="%3."/>
      <w:lvlJc w:val="right"/>
      <w:pPr>
        <w:ind w:left="2865" w:hanging="180"/>
      </w:pPr>
    </w:lvl>
    <w:lvl w:ilvl="3" w:tplc="0C0C000F" w:tentative="1">
      <w:start w:val="1"/>
      <w:numFmt w:val="decimal"/>
      <w:lvlText w:val="%4."/>
      <w:lvlJc w:val="left"/>
      <w:pPr>
        <w:ind w:left="3585" w:hanging="360"/>
      </w:pPr>
    </w:lvl>
    <w:lvl w:ilvl="4" w:tplc="0C0C0019" w:tentative="1">
      <w:start w:val="1"/>
      <w:numFmt w:val="lowerLetter"/>
      <w:lvlText w:val="%5."/>
      <w:lvlJc w:val="left"/>
      <w:pPr>
        <w:ind w:left="4305" w:hanging="360"/>
      </w:pPr>
    </w:lvl>
    <w:lvl w:ilvl="5" w:tplc="0C0C001B" w:tentative="1">
      <w:start w:val="1"/>
      <w:numFmt w:val="lowerRoman"/>
      <w:lvlText w:val="%6."/>
      <w:lvlJc w:val="right"/>
      <w:pPr>
        <w:ind w:left="5025" w:hanging="180"/>
      </w:pPr>
    </w:lvl>
    <w:lvl w:ilvl="6" w:tplc="0C0C000F" w:tentative="1">
      <w:start w:val="1"/>
      <w:numFmt w:val="decimal"/>
      <w:lvlText w:val="%7."/>
      <w:lvlJc w:val="left"/>
      <w:pPr>
        <w:ind w:left="5745" w:hanging="360"/>
      </w:pPr>
    </w:lvl>
    <w:lvl w:ilvl="7" w:tplc="0C0C0019" w:tentative="1">
      <w:start w:val="1"/>
      <w:numFmt w:val="lowerLetter"/>
      <w:lvlText w:val="%8."/>
      <w:lvlJc w:val="left"/>
      <w:pPr>
        <w:ind w:left="6465" w:hanging="360"/>
      </w:pPr>
    </w:lvl>
    <w:lvl w:ilvl="8" w:tplc="0C0C001B" w:tentative="1">
      <w:start w:val="1"/>
      <w:numFmt w:val="lowerRoman"/>
      <w:lvlText w:val="%9."/>
      <w:lvlJc w:val="right"/>
      <w:pPr>
        <w:ind w:left="7185" w:hanging="180"/>
      </w:pPr>
    </w:lvl>
  </w:abstractNum>
  <w:abstractNum w:abstractNumId="7">
    <w:nsid w:val="124462E0"/>
    <w:multiLevelType w:val="hybridMultilevel"/>
    <w:tmpl w:val="D6C6F300"/>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9">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11">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4">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9">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538F5D1F"/>
    <w:multiLevelType w:val="hybridMultilevel"/>
    <w:tmpl w:val="77CC315C"/>
    <w:lvl w:ilvl="0" w:tplc="0C0C000F">
      <w:start w:val="1"/>
      <w:numFmt w:val="decimal"/>
      <w:lvlText w:val="%1."/>
      <w:lvlJc w:val="left"/>
      <w:pPr>
        <w:ind w:left="1211" w:hanging="360"/>
      </w:p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31">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nsid w:val="62B04806"/>
    <w:multiLevelType w:val="hybridMultilevel"/>
    <w:tmpl w:val="21CC1A38"/>
    <w:lvl w:ilvl="0" w:tplc="8F46E3A8">
      <w:start w:val="29"/>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62BA4514"/>
    <w:multiLevelType w:val="hybridMultilevel"/>
    <w:tmpl w:val="B23077A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6CDD1FD5"/>
    <w:multiLevelType w:val="hybridMultilevel"/>
    <w:tmpl w:val="83EEB79E"/>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2">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3">
    <w:nsid w:val="7E43272C"/>
    <w:multiLevelType w:val="hybridMultilevel"/>
    <w:tmpl w:val="FE884954"/>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42"/>
  </w:num>
  <w:num w:numId="4">
    <w:abstractNumId w:val="12"/>
  </w:num>
  <w:num w:numId="5">
    <w:abstractNumId w:val="35"/>
  </w:num>
  <w:num w:numId="6">
    <w:abstractNumId w:val="22"/>
  </w:num>
  <w:num w:numId="7">
    <w:abstractNumId w:val="27"/>
  </w:num>
  <w:num w:numId="8">
    <w:abstractNumId w:val="21"/>
  </w:num>
  <w:num w:numId="9">
    <w:abstractNumId w:val="4"/>
  </w:num>
  <w:num w:numId="10">
    <w:abstractNumId w:val="8"/>
  </w:num>
  <w:num w:numId="11">
    <w:abstractNumId w:val="39"/>
  </w:num>
  <w:num w:numId="12">
    <w:abstractNumId w:val="16"/>
  </w:num>
  <w:num w:numId="13">
    <w:abstractNumId w:val="15"/>
  </w:num>
  <w:num w:numId="14">
    <w:abstractNumId w:val="41"/>
  </w:num>
  <w:num w:numId="15">
    <w:abstractNumId w:val="1"/>
  </w:num>
  <w:num w:numId="16">
    <w:abstractNumId w:val="33"/>
  </w:num>
  <w:num w:numId="17">
    <w:abstractNumId w:val="23"/>
  </w:num>
  <w:num w:numId="18">
    <w:abstractNumId w:val="26"/>
  </w:num>
  <w:num w:numId="19">
    <w:abstractNumId w:val="13"/>
  </w:num>
  <w:num w:numId="20">
    <w:abstractNumId w:val="14"/>
  </w:num>
  <w:num w:numId="21">
    <w:abstractNumId w:val="10"/>
  </w:num>
  <w:num w:numId="22">
    <w:abstractNumId w:val="32"/>
  </w:num>
  <w:num w:numId="23">
    <w:abstractNumId w:val="20"/>
  </w:num>
  <w:num w:numId="24">
    <w:abstractNumId w:val="31"/>
  </w:num>
  <w:num w:numId="25">
    <w:abstractNumId w:val="19"/>
  </w:num>
  <w:num w:numId="26">
    <w:abstractNumId w:val="34"/>
  </w:num>
  <w:num w:numId="27">
    <w:abstractNumId w:val="5"/>
  </w:num>
  <w:num w:numId="28">
    <w:abstractNumId w:val="9"/>
  </w:num>
  <w:num w:numId="29">
    <w:abstractNumId w:val="11"/>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8"/>
  </w:num>
  <w:num w:numId="34">
    <w:abstractNumId w:val="3"/>
  </w:num>
  <w:num w:numId="35">
    <w:abstractNumId w:val="29"/>
  </w:num>
  <w:num w:numId="36">
    <w:abstractNumId w:val="17"/>
  </w:num>
  <w:num w:numId="37">
    <w:abstractNumId w:val="2"/>
  </w:num>
  <w:num w:numId="38">
    <w:abstractNumId w:val="38"/>
  </w:num>
  <w:num w:numId="39">
    <w:abstractNumId w:val="37"/>
  </w:num>
  <w:num w:numId="40">
    <w:abstractNumId w:val="43"/>
  </w:num>
  <w:num w:numId="41">
    <w:abstractNumId w:val="6"/>
  </w:num>
  <w:num w:numId="42">
    <w:abstractNumId w:val="30"/>
  </w:num>
  <w:num w:numId="43">
    <w:abstractNumId w:val="36"/>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444D7"/>
    <w:rsid w:val="00054623"/>
    <w:rsid w:val="00087B06"/>
    <w:rsid w:val="000A1CEE"/>
    <w:rsid w:val="000A1FFA"/>
    <w:rsid w:val="000B214C"/>
    <w:rsid w:val="000C1A3D"/>
    <w:rsid w:val="000D5B79"/>
    <w:rsid w:val="000E1A3C"/>
    <w:rsid w:val="000F241A"/>
    <w:rsid w:val="00102102"/>
    <w:rsid w:val="00150062"/>
    <w:rsid w:val="001E04B9"/>
    <w:rsid w:val="00216D26"/>
    <w:rsid w:val="0021714B"/>
    <w:rsid w:val="0023587A"/>
    <w:rsid w:val="002609C0"/>
    <w:rsid w:val="00276823"/>
    <w:rsid w:val="00286520"/>
    <w:rsid w:val="002973AD"/>
    <w:rsid w:val="002C308E"/>
    <w:rsid w:val="002C62DC"/>
    <w:rsid w:val="002D767F"/>
    <w:rsid w:val="002E4C51"/>
    <w:rsid w:val="003069FC"/>
    <w:rsid w:val="00317915"/>
    <w:rsid w:val="003249E5"/>
    <w:rsid w:val="00360666"/>
    <w:rsid w:val="0036466B"/>
    <w:rsid w:val="00392132"/>
    <w:rsid w:val="003A630F"/>
    <w:rsid w:val="00405976"/>
    <w:rsid w:val="00427257"/>
    <w:rsid w:val="004D407F"/>
    <w:rsid w:val="005037EC"/>
    <w:rsid w:val="00507377"/>
    <w:rsid w:val="00513082"/>
    <w:rsid w:val="00520296"/>
    <w:rsid w:val="00533C05"/>
    <w:rsid w:val="00564CAA"/>
    <w:rsid w:val="005A2152"/>
    <w:rsid w:val="005A378B"/>
    <w:rsid w:val="005C1348"/>
    <w:rsid w:val="006373F3"/>
    <w:rsid w:val="00656DDC"/>
    <w:rsid w:val="00664E13"/>
    <w:rsid w:val="006B300D"/>
    <w:rsid w:val="006C4DA3"/>
    <w:rsid w:val="006E2DBF"/>
    <w:rsid w:val="006F351C"/>
    <w:rsid w:val="00745916"/>
    <w:rsid w:val="007711D0"/>
    <w:rsid w:val="007878CB"/>
    <w:rsid w:val="007967C3"/>
    <w:rsid w:val="007B6643"/>
    <w:rsid w:val="007C0712"/>
    <w:rsid w:val="007C50C4"/>
    <w:rsid w:val="0081053B"/>
    <w:rsid w:val="0081330D"/>
    <w:rsid w:val="008277D0"/>
    <w:rsid w:val="00865B02"/>
    <w:rsid w:val="008C3299"/>
    <w:rsid w:val="00923AB7"/>
    <w:rsid w:val="00935F02"/>
    <w:rsid w:val="00944AD7"/>
    <w:rsid w:val="009452B1"/>
    <w:rsid w:val="009777E2"/>
    <w:rsid w:val="009A3EB0"/>
    <w:rsid w:val="009A60A0"/>
    <w:rsid w:val="00A06CD1"/>
    <w:rsid w:val="00A31E0E"/>
    <w:rsid w:val="00A4249B"/>
    <w:rsid w:val="00A42C7F"/>
    <w:rsid w:val="00A43ED1"/>
    <w:rsid w:val="00A47D47"/>
    <w:rsid w:val="00AA072A"/>
    <w:rsid w:val="00B001DB"/>
    <w:rsid w:val="00B029DB"/>
    <w:rsid w:val="00B264C0"/>
    <w:rsid w:val="00B32B8B"/>
    <w:rsid w:val="00B40ABD"/>
    <w:rsid w:val="00B4364B"/>
    <w:rsid w:val="00B50801"/>
    <w:rsid w:val="00B76785"/>
    <w:rsid w:val="00B8246C"/>
    <w:rsid w:val="00C54226"/>
    <w:rsid w:val="00CD684F"/>
    <w:rsid w:val="00CF4075"/>
    <w:rsid w:val="00D04A83"/>
    <w:rsid w:val="00D4376B"/>
    <w:rsid w:val="00D673D1"/>
    <w:rsid w:val="00DA129E"/>
    <w:rsid w:val="00DE7ED8"/>
    <w:rsid w:val="00E0101B"/>
    <w:rsid w:val="00E477D4"/>
    <w:rsid w:val="00EE6313"/>
    <w:rsid w:val="00F23FE2"/>
    <w:rsid w:val="00F80A6B"/>
    <w:rsid w:val="00F86F62"/>
    <w:rsid w:val="00FA0521"/>
    <w:rsid w:val="00FD1B9D"/>
    <w:rsid w:val="00FD6444"/>
    <w:rsid w:val="00FF15DD"/>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34</Pages>
  <Words>11982</Words>
  <Characters>65907</Characters>
  <Application>Microsoft Office Word</Application>
  <DocSecurity>0</DocSecurity>
  <Lines>549</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49</cp:revision>
  <cp:lastPrinted>2021-05-19T12:38:00Z</cp:lastPrinted>
  <dcterms:created xsi:type="dcterms:W3CDTF">2021-04-15T15:04:00Z</dcterms:created>
  <dcterms:modified xsi:type="dcterms:W3CDTF">2021-05-19T13:18:00Z</dcterms:modified>
</cp:coreProperties>
</file>