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C53E05">
        <w:rPr>
          <w:rFonts w:ascii="Calibri" w:hAnsi="Calibri" w:cs="Arial"/>
          <w:i/>
        </w:rPr>
        <w:t>13 AVRIL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="005918DD" w:rsidRPr="005918DD">
        <w:rPr>
          <w:rFonts w:ascii="Calibri" w:hAnsi="Calibri" w:cs="Arial"/>
          <w:i/>
        </w:rPr>
        <w:t>18</w:t>
      </w:r>
      <w:r w:rsidRPr="005918DD">
        <w:rPr>
          <w:rFonts w:ascii="Calibri" w:hAnsi="Calibri" w:cs="Arial"/>
          <w:i/>
        </w:rPr>
        <w:t>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FB5D0E" w:rsidRDefault="00FB5D0E" w:rsidP="007348D6">
      <w:pPr>
        <w:jc w:val="center"/>
        <w:rPr>
          <w:rFonts w:ascii="Calibri" w:hAnsi="Calibri" w:cs="Arial"/>
          <w:b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53117E" w:rsidRPr="0053117E" w:rsidRDefault="002B3655" w:rsidP="0053117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E25A8F">
        <w:rPr>
          <w:rFonts w:cstheme="minorHAnsi"/>
          <w:color w:val="212121"/>
          <w:shd w:val="clear" w:color="auto" w:fill="FFFFFF"/>
        </w:rPr>
        <w:t xml:space="preserve">9 </w:t>
      </w:r>
      <w:r w:rsidR="00C53E05">
        <w:rPr>
          <w:rFonts w:cstheme="minorHAnsi"/>
          <w:color w:val="212121"/>
          <w:shd w:val="clear" w:color="auto" w:fill="FFFFFF"/>
        </w:rPr>
        <w:t>mars</w:t>
      </w:r>
      <w:r w:rsidR="00E25A8F">
        <w:rPr>
          <w:rFonts w:cstheme="minorHAnsi"/>
          <w:color w:val="212121"/>
          <w:shd w:val="clear" w:color="auto" w:fill="FFFFFF"/>
        </w:rPr>
        <w:t xml:space="preserve"> 2021</w:t>
      </w:r>
    </w:p>
    <w:p w:rsidR="0053117E" w:rsidRDefault="0053117E" w:rsidP="0053117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3117E">
        <w:rPr>
          <w:rFonts w:cs="Arial"/>
        </w:rPr>
        <w:t>Adoption du procès-verbal de la séance extraordinaire du conseil municipal tenue le 18 mars 2021</w:t>
      </w:r>
    </w:p>
    <w:p w:rsidR="001A54B1" w:rsidRDefault="0053117E" w:rsidP="001A54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3117E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53117E">
        <w:rPr>
          <w:rFonts w:cs="Arial"/>
        </w:rPr>
        <w:t xml:space="preserve">ordinaire du conseil municipal tenue le </w:t>
      </w:r>
      <w:r>
        <w:rPr>
          <w:rFonts w:cs="Arial"/>
        </w:rPr>
        <w:t>30</w:t>
      </w:r>
      <w:r w:rsidRPr="0053117E">
        <w:rPr>
          <w:rFonts w:cs="Arial"/>
        </w:rPr>
        <w:t xml:space="preserve"> mars 2021</w:t>
      </w:r>
    </w:p>
    <w:p w:rsidR="001A54B1" w:rsidRPr="001A54B1" w:rsidRDefault="001A54B1" w:rsidP="001A54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A54B1">
        <w:rPr>
          <w:rFonts w:cs="Arial"/>
        </w:rPr>
        <w:t xml:space="preserve">Adoption du procès-verbal de la séance extraordinaire du conseil municipal tenue le </w:t>
      </w:r>
      <w:r>
        <w:rPr>
          <w:rFonts w:cs="Arial"/>
        </w:rPr>
        <w:t>7 avril</w:t>
      </w:r>
      <w:r w:rsidRPr="001A54B1">
        <w:rPr>
          <w:rFonts w:cs="Arial"/>
        </w:rPr>
        <w:t xml:space="preserve"> 2021</w:t>
      </w:r>
    </w:p>
    <w:p w:rsidR="001A54B1" w:rsidRPr="001A54B1" w:rsidRDefault="001A54B1" w:rsidP="001A54B1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3D3157" w:rsidRPr="002A441D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A441D" w:rsidRPr="002A441D" w:rsidRDefault="002A441D" w:rsidP="002A441D">
      <w:pPr>
        <w:pStyle w:val="Paragraphedeliste"/>
        <w:spacing w:after="180"/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:rsidR="002A441D" w:rsidRPr="002A441D" w:rsidRDefault="002A441D" w:rsidP="002A441D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441D">
        <w:rPr>
          <w:rFonts w:asciiTheme="minorHAnsi" w:hAnsiTheme="minorHAnsi" w:cs="Arial"/>
          <w:bCs/>
          <w:sz w:val="22"/>
          <w:szCs w:val="22"/>
        </w:rPr>
        <w:t>Remerciements aux bénévoles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604985">
        <w:rPr>
          <w:rFonts w:cstheme="minorHAnsi"/>
        </w:rPr>
        <w:t>13 avril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DE0D3F" w:rsidRDefault="009F4D37" w:rsidP="00DE0D3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Nomination d’un maire suppléant</w:t>
      </w:r>
    </w:p>
    <w:p w:rsidR="00492EC9" w:rsidRPr="00DE0D3F" w:rsidRDefault="00C30A3D" w:rsidP="00DE0D3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Ajustement salarial </w:t>
      </w:r>
      <w:r w:rsidR="002A441D" w:rsidRPr="00DE0D3F">
        <w:rPr>
          <w:rFonts w:cs="Arial"/>
        </w:rPr>
        <w:t xml:space="preserve">du </w:t>
      </w:r>
      <w:r w:rsidR="00DE0D3F" w:rsidRPr="00DE0D3F">
        <w:rPr>
          <w:rFonts w:cs="Arial"/>
        </w:rPr>
        <w:t>Superviseur des travaux publics</w:t>
      </w:r>
      <w:r w:rsidR="002A441D" w:rsidRPr="00DE0D3F">
        <w:rPr>
          <w:rFonts w:cs="Arial"/>
        </w:rPr>
        <w:t>, M. Hall</w:t>
      </w:r>
    </w:p>
    <w:p w:rsidR="002A441D" w:rsidRPr="00906CB4" w:rsidRDefault="002A441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06CB4">
        <w:rPr>
          <w:rFonts w:cs="Arial"/>
        </w:rPr>
        <w:t>Emplois étudiants</w:t>
      </w:r>
    </w:p>
    <w:p w:rsidR="00D344A8" w:rsidRDefault="0069773C" w:rsidP="00D344A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</w:t>
      </w:r>
      <w:r w:rsidR="002A441D">
        <w:rPr>
          <w:rFonts w:cs="Arial"/>
        </w:rPr>
        <w:t>mbauche de journaliers</w:t>
      </w:r>
    </w:p>
    <w:p w:rsidR="004C7F13" w:rsidRDefault="00123C00" w:rsidP="00123C0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3C00">
        <w:rPr>
          <w:rFonts w:cs="Arial"/>
        </w:rPr>
        <w:t xml:space="preserve">Autorisation de signer </w:t>
      </w:r>
      <w:r w:rsidR="00906CB4">
        <w:rPr>
          <w:rFonts w:cs="Arial"/>
        </w:rPr>
        <w:t>un acte</w:t>
      </w:r>
      <w:r w:rsidRPr="00123C00">
        <w:rPr>
          <w:rFonts w:cs="Arial"/>
        </w:rPr>
        <w:t xml:space="preserve"> de vente 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82200D" w:rsidRDefault="00013F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13FE1">
        <w:rPr>
          <w:rFonts w:cs="Arial"/>
        </w:rPr>
        <w:t>Dépôt du tableau d’ouverture des soumissions concernant l</w:t>
      </w:r>
      <w:r>
        <w:rPr>
          <w:rFonts w:cs="Arial"/>
        </w:rPr>
        <w:t>a location d’équipement</w:t>
      </w:r>
    </w:p>
    <w:p w:rsidR="003166A9" w:rsidRDefault="000316E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</w:t>
      </w:r>
      <w:r w:rsidR="003166A9">
        <w:rPr>
          <w:rFonts w:cs="Arial"/>
        </w:rPr>
        <w:t>nsemencement</w:t>
      </w:r>
      <w:r>
        <w:rPr>
          <w:rFonts w:cs="Arial"/>
        </w:rPr>
        <w:t xml:space="preserve"> hydraulique</w:t>
      </w:r>
      <w:bookmarkStart w:id="0" w:name="_GoBack"/>
      <w:bookmarkEnd w:id="0"/>
    </w:p>
    <w:p w:rsid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BF0485" w:rsidRPr="001A7E56" w:rsidRDefault="00947B2C" w:rsidP="001A7E5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>Fin de probation du Directeur adjoint 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82200D" w:rsidRDefault="00275676" w:rsidP="00D52C3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Demande de PIIA</w:t>
      </w:r>
      <w:r w:rsidR="00D52C3C" w:rsidRPr="00D52C3C">
        <w:rPr>
          <w:rFonts w:cs="Arial"/>
        </w:rPr>
        <w:t>, lot 6095277</w:t>
      </w:r>
    </w:p>
    <w:p w:rsidR="00275676" w:rsidRDefault="00275676" w:rsidP="00D52C3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Demande de PIIA</w:t>
      </w:r>
      <w:r w:rsidR="00D52C3C" w:rsidRPr="00D52C3C">
        <w:rPr>
          <w:rFonts w:cs="Arial"/>
        </w:rPr>
        <w:t>, lot 5925713</w:t>
      </w:r>
    </w:p>
    <w:p w:rsidR="00275676" w:rsidRDefault="00275676" w:rsidP="00D52C3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Demande de PIIA</w:t>
      </w:r>
      <w:r w:rsidR="00D52C3C" w:rsidRPr="00D52C3C">
        <w:rPr>
          <w:rFonts w:cs="Arial"/>
        </w:rPr>
        <w:t>, lot 5925731</w:t>
      </w:r>
    </w:p>
    <w:p w:rsidR="00275676" w:rsidRDefault="00275676" w:rsidP="00D52C3C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Demande de PIIA</w:t>
      </w:r>
      <w:r w:rsidR="00D52C3C" w:rsidRPr="00D52C3C">
        <w:rPr>
          <w:rFonts w:cs="Arial"/>
        </w:rPr>
        <w:t>, lot 5925831</w:t>
      </w:r>
    </w:p>
    <w:p w:rsidR="0082200D" w:rsidRPr="00BF04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4646D" w:rsidRPr="00D344A8" w:rsidRDefault="0084646D" w:rsidP="0084646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344A8">
        <w:rPr>
          <w:rFonts w:cs="Arial"/>
        </w:rPr>
        <w:t xml:space="preserve">Adoption du règlement numéro RA-706-03-2021 décrétant la création d’un programme de mise aux normes des installations septiques (Programme </w:t>
      </w:r>
      <w:proofErr w:type="spellStart"/>
      <w:r w:rsidRPr="00D344A8">
        <w:rPr>
          <w:rFonts w:cs="Arial"/>
        </w:rPr>
        <w:t>ÉcoPrêt</w:t>
      </w:r>
      <w:proofErr w:type="spellEnd"/>
      <w:r w:rsidRPr="00D344A8">
        <w:rPr>
          <w:rFonts w:cs="Arial"/>
        </w:rPr>
        <w:t>)</w:t>
      </w:r>
    </w:p>
    <w:p w:rsidR="0082200D" w:rsidRDefault="0027567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la Coalition</w:t>
      </w:r>
      <w:r w:rsidR="007C457C">
        <w:rPr>
          <w:rFonts w:cs="Arial"/>
        </w:rPr>
        <w:t xml:space="preserve"> Santé Laurentides</w:t>
      </w:r>
    </w:p>
    <w:p w:rsidR="00381F64" w:rsidRDefault="00381F6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Semaine Nationale de la Santé mentale, du 3 au 9 mai 2021</w:t>
      </w:r>
    </w:p>
    <w:p w:rsidR="0082200D" w:rsidRPr="00BF048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Loisirs et Culture</w:t>
      </w:r>
    </w:p>
    <w:p w:rsidR="00F3446B" w:rsidRDefault="00F3446B" w:rsidP="00E9795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Demande d’aide financière Nature et Tradition</w:t>
      </w:r>
    </w:p>
    <w:p w:rsidR="00F3446B" w:rsidRDefault="00F3446B" w:rsidP="00F3446B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9E19FE" w:rsidRDefault="006D6167" w:rsidP="009E19FE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Remerciements et cadeau pour M. </w:t>
      </w:r>
      <w:r w:rsidR="00EB791C">
        <w:rPr>
          <w:rFonts w:asciiTheme="minorHAnsi" w:eastAsia="SimSun" w:hAnsiTheme="minorHAnsi" w:cs="Arial"/>
          <w:sz w:val="22"/>
          <w:szCs w:val="22"/>
          <w:lang w:eastAsia="en-US"/>
        </w:rPr>
        <w:t>Yvon Maher</w:t>
      </w:r>
    </w:p>
    <w:p w:rsidR="001A1FFE" w:rsidRDefault="001A1FFE" w:rsidP="001A1FFE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Pr="006D6167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6D6167" w:rsidRDefault="003166A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Retour sur la consultation publique à la CPTAQ</w:t>
      </w:r>
    </w:p>
    <w:p w:rsidR="0082200D" w:rsidRPr="006D616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Certificat de crédits</w:t>
      </w:r>
    </w:p>
    <w:p w:rsidR="0082200D" w:rsidRPr="006D616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Période de questions</w:t>
      </w:r>
    </w:p>
    <w:p w:rsidR="0082200D" w:rsidRPr="006D616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Levée de la séance</w:t>
      </w:r>
    </w:p>
    <w:p w:rsidR="0082200D" w:rsidRPr="006D6167" w:rsidRDefault="0082200D" w:rsidP="004C7F13">
      <w:pPr>
        <w:pStyle w:val="Sansinterligne"/>
        <w:spacing w:after="180"/>
        <w:rPr>
          <w:rFonts w:cs="Arial"/>
        </w:rPr>
      </w:pPr>
    </w:p>
    <w:sectPr w:rsidR="0082200D" w:rsidRPr="006D6167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13FE1"/>
    <w:rsid w:val="000316ED"/>
    <w:rsid w:val="00052FDE"/>
    <w:rsid w:val="000B3EC8"/>
    <w:rsid w:val="000B4A17"/>
    <w:rsid w:val="000C08EA"/>
    <w:rsid w:val="00120E00"/>
    <w:rsid w:val="00122685"/>
    <w:rsid w:val="00123C00"/>
    <w:rsid w:val="00145F3D"/>
    <w:rsid w:val="00147A73"/>
    <w:rsid w:val="00175C9E"/>
    <w:rsid w:val="001A1FFE"/>
    <w:rsid w:val="001A54B1"/>
    <w:rsid w:val="001A7E56"/>
    <w:rsid w:val="001E1323"/>
    <w:rsid w:val="001F53E5"/>
    <w:rsid w:val="002242EF"/>
    <w:rsid w:val="0022759B"/>
    <w:rsid w:val="0026110B"/>
    <w:rsid w:val="00266EC2"/>
    <w:rsid w:val="00275676"/>
    <w:rsid w:val="00285A8E"/>
    <w:rsid w:val="002A441D"/>
    <w:rsid w:val="002B3655"/>
    <w:rsid w:val="002B7E88"/>
    <w:rsid w:val="003166A9"/>
    <w:rsid w:val="00321069"/>
    <w:rsid w:val="0032576C"/>
    <w:rsid w:val="00344795"/>
    <w:rsid w:val="00381F64"/>
    <w:rsid w:val="003B626B"/>
    <w:rsid w:val="003D3157"/>
    <w:rsid w:val="003E41C8"/>
    <w:rsid w:val="003E7A06"/>
    <w:rsid w:val="003F2CDE"/>
    <w:rsid w:val="0040012F"/>
    <w:rsid w:val="00427C12"/>
    <w:rsid w:val="00454E38"/>
    <w:rsid w:val="004731D9"/>
    <w:rsid w:val="00484B75"/>
    <w:rsid w:val="0049183B"/>
    <w:rsid w:val="00492EC9"/>
    <w:rsid w:val="00492F84"/>
    <w:rsid w:val="004B4B4C"/>
    <w:rsid w:val="004C7F13"/>
    <w:rsid w:val="004E2C1A"/>
    <w:rsid w:val="004E6DAA"/>
    <w:rsid w:val="00514656"/>
    <w:rsid w:val="0053117E"/>
    <w:rsid w:val="00534564"/>
    <w:rsid w:val="00577AA4"/>
    <w:rsid w:val="0058657D"/>
    <w:rsid w:val="00586F7C"/>
    <w:rsid w:val="005918DD"/>
    <w:rsid w:val="005B1B8A"/>
    <w:rsid w:val="005F5C43"/>
    <w:rsid w:val="00601281"/>
    <w:rsid w:val="00604985"/>
    <w:rsid w:val="0062416C"/>
    <w:rsid w:val="00627674"/>
    <w:rsid w:val="00643BC2"/>
    <w:rsid w:val="0069773C"/>
    <w:rsid w:val="006B1A2A"/>
    <w:rsid w:val="006D1F5D"/>
    <w:rsid w:val="006D6167"/>
    <w:rsid w:val="00720637"/>
    <w:rsid w:val="0073028E"/>
    <w:rsid w:val="007348D6"/>
    <w:rsid w:val="00775D6D"/>
    <w:rsid w:val="00782D56"/>
    <w:rsid w:val="007C2DD5"/>
    <w:rsid w:val="007C457C"/>
    <w:rsid w:val="007F1F8C"/>
    <w:rsid w:val="0082200D"/>
    <w:rsid w:val="008363BE"/>
    <w:rsid w:val="0084646D"/>
    <w:rsid w:val="00846B03"/>
    <w:rsid w:val="00864FF2"/>
    <w:rsid w:val="008C27F5"/>
    <w:rsid w:val="008E212A"/>
    <w:rsid w:val="008E2CA4"/>
    <w:rsid w:val="008F1060"/>
    <w:rsid w:val="00903124"/>
    <w:rsid w:val="00906CB4"/>
    <w:rsid w:val="00907709"/>
    <w:rsid w:val="00947B2C"/>
    <w:rsid w:val="00953B54"/>
    <w:rsid w:val="009540AF"/>
    <w:rsid w:val="009853D9"/>
    <w:rsid w:val="009D015E"/>
    <w:rsid w:val="009D7E38"/>
    <w:rsid w:val="009E19FE"/>
    <w:rsid w:val="009F4D37"/>
    <w:rsid w:val="00A32F10"/>
    <w:rsid w:val="00A40B6C"/>
    <w:rsid w:val="00A50BE3"/>
    <w:rsid w:val="00A627BF"/>
    <w:rsid w:val="00AB271D"/>
    <w:rsid w:val="00AD499F"/>
    <w:rsid w:val="00AE73E7"/>
    <w:rsid w:val="00AF6556"/>
    <w:rsid w:val="00AF7A89"/>
    <w:rsid w:val="00B072D9"/>
    <w:rsid w:val="00B423F2"/>
    <w:rsid w:val="00B5775B"/>
    <w:rsid w:val="00BA261C"/>
    <w:rsid w:val="00BA38A5"/>
    <w:rsid w:val="00BF0485"/>
    <w:rsid w:val="00BF2760"/>
    <w:rsid w:val="00C23CD8"/>
    <w:rsid w:val="00C26F95"/>
    <w:rsid w:val="00C30A3D"/>
    <w:rsid w:val="00C441EE"/>
    <w:rsid w:val="00C514AE"/>
    <w:rsid w:val="00C53E05"/>
    <w:rsid w:val="00C90CED"/>
    <w:rsid w:val="00CC5F42"/>
    <w:rsid w:val="00CE4D69"/>
    <w:rsid w:val="00D344A8"/>
    <w:rsid w:val="00D52C3C"/>
    <w:rsid w:val="00D646C2"/>
    <w:rsid w:val="00D72E2D"/>
    <w:rsid w:val="00D9051C"/>
    <w:rsid w:val="00D943A3"/>
    <w:rsid w:val="00DA7842"/>
    <w:rsid w:val="00DB2229"/>
    <w:rsid w:val="00DE0D3F"/>
    <w:rsid w:val="00DE6AF3"/>
    <w:rsid w:val="00DF77CD"/>
    <w:rsid w:val="00E07FA0"/>
    <w:rsid w:val="00E25A8F"/>
    <w:rsid w:val="00E45A81"/>
    <w:rsid w:val="00E96522"/>
    <w:rsid w:val="00E9795A"/>
    <w:rsid w:val="00EB791C"/>
    <w:rsid w:val="00ED1F7F"/>
    <w:rsid w:val="00EE64C4"/>
    <w:rsid w:val="00F00FE0"/>
    <w:rsid w:val="00F128E4"/>
    <w:rsid w:val="00F3446B"/>
    <w:rsid w:val="00F633A2"/>
    <w:rsid w:val="00FB5D0E"/>
    <w:rsid w:val="00FF01B5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12</cp:revision>
  <cp:lastPrinted>2021-04-08T18:43:00Z</cp:lastPrinted>
  <dcterms:created xsi:type="dcterms:W3CDTF">2021-04-08T12:30:00Z</dcterms:created>
  <dcterms:modified xsi:type="dcterms:W3CDTF">2021-04-08T19:16:00Z</dcterms:modified>
</cp:coreProperties>
</file>