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92" w:rsidRDefault="00E87F92" w:rsidP="007348D6">
      <w:pPr>
        <w:jc w:val="center"/>
        <w:rPr>
          <w:rFonts w:ascii="Calibri" w:hAnsi="Calibri" w:cs="Arial"/>
          <w:b/>
          <w:i/>
          <w:sz w:val="32"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EA4798">
        <w:rPr>
          <w:rFonts w:ascii="Calibri" w:hAnsi="Calibri" w:cs="Arial"/>
          <w:i/>
        </w:rPr>
        <w:t>9 FÉVRIER</w:t>
      </w:r>
      <w:r>
        <w:rPr>
          <w:rFonts w:ascii="Calibri" w:hAnsi="Calibri" w:cs="Arial"/>
          <w:i/>
        </w:rPr>
        <w:t xml:space="preserve"> </w:t>
      </w:r>
      <w:r w:rsidR="00CC5F42">
        <w:rPr>
          <w:rFonts w:ascii="Calibri" w:hAnsi="Calibri" w:cs="Arial"/>
          <w:i/>
        </w:rPr>
        <w:t>2021</w:t>
      </w:r>
      <w:r w:rsidRPr="00477AC9">
        <w:rPr>
          <w:rFonts w:ascii="Calibri" w:hAnsi="Calibri" w:cs="Arial"/>
          <w:i/>
        </w:rPr>
        <w:t xml:space="preserve"> – 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D070D8" w:rsidRDefault="00D070D8" w:rsidP="007348D6">
      <w:pPr>
        <w:jc w:val="center"/>
        <w:rPr>
          <w:rFonts w:ascii="Calibri" w:hAnsi="Calibri" w:cs="Arial"/>
          <w:b/>
        </w:rPr>
      </w:pP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CA26D2" w:rsidRDefault="00CA26D2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EA4798">
        <w:rPr>
          <w:rFonts w:cstheme="minorHAnsi"/>
          <w:color w:val="212121"/>
          <w:shd w:val="clear" w:color="auto" w:fill="FFFFFF"/>
        </w:rPr>
        <w:t>12 janvier 2021</w:t>
      </w:r>
    </w:p>
    <w:p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0D2269">
        <w:rPr>
          <w:rFonts w:cstheme="minorHAnsi"/>
        </w:rPr>
        <w:t>9 février</w:t>
      </w:r>
      <w:r w:rsidR="00D9051C" w:rsidRPr="00C82C1E">
        <w:rPr>
          <w:rFonts w:cstheme="minorHAnsi"/>
        </w:rPr>
        <w:t xml:space="preserve"> </w:t>
      </w:r>
      <w:r w:rsidR="00CC5F42">
        <w:rPr>
          <w:rFonts w:cstheme="minorHAnsi"/>
        </w:rPr>
        <w:t>2021</w:t>
      </w:r>
      <w:r w:rsidR="00D9051C" w:rsidRPr="00C82C1E">
        <w:rPr>
          <w:rFonts w:cstheme="minorHAnsi"/>
        </w:rPr>
        <w:t xml:space="preserve"> au montant de </w:t>
      </w:r>
      <w:r w:rsidR="00B03925">
        <w:rPr>
          <w:rFonts w:cstheme="minorHAnsi"/>
          <w:color w:val="000000"/>
        </w:rPr>
        <w:t>195 335,58$</w:t>
      </w:r>
    </w:p>
    <w:p w:rsidR="005C098A" w:rsidRPr="005C098A" w:rsidRDefault="00907709" w:rsidP="005C098A">
      <w:pPr>
        <w:pStyle w:val="Sansinterligne"/>
        <w:numPr>
          <w:ilvl w:val="1"/>
          <w:numId w:val="4"/>
        </w:numPr>
        <w:ind w:left="1134" w:hanging="567"/>
        <w:rPr>
          <w:rFonts w:cs="Arial"/>
        </w:rPr>
      </w:pPr>
      <w:r w:rsidRPr="005C098A">
        <w:rPr>
          <w:rFonts w:cstheme="minorHAnsi"/>
          <w:b/>
        </w:rPr>
        <w:t>Autorisation de pa</w:t>
      </w:r>
      <w:r w:rsidR="00CC5F42" w:rsidRPr="005C098A">
        <w:rPr>
          <w:rFonts w:cstheme="minorHAnsi"/>
          <w:b/>
        </w:rPr>
        <w:t>iement des factures de plus de 10</w:t>
      </w:r>
      <w:r w:rsidRPr="005C098A">
        <w:rPr>
          <w:rFonts w:cstheme="minorHAnsi"/>
          <w:b/>
        </w:rPr>
        <w:t> 000,00 $ :</w:t>
      </w:r>
      <w:r w:rsidR="00052FDE" w:rsidRPr="005C098A">
        <w:rPr>
          <w:rFonts w:cstheme="minorHAnsi"/>
          <w:b/>
        </w:rPr>
        <w:t xml:space="preserve"> </w:t>
      </w:r>
    </w:p>
    <w:p w:rsidR="005C098A" w:rsidRPr="005C098A" w:rsidRDefault="00122685" w:rsidP="005C098A">
      <w:pPr>
        <w:pStyle w:val="Sansinterligne"/>
        <w:spacing w:after="120"/>
        <w:ind w:left="1134"/>
        <w:rPr>
          <w:rFonts w:cs="Arial"/>
        </w:rPr>
      </w:pPr>
      <w:r w:rsidRPr="005C098A">
        <w:rPr>
          <w:b/>
        </w:rPr>
        <w:br/>
      </w:r>
      <w:r w:rsidR="005C098A" w:rsidRPr="005C098A">
        <w:rPr>
          <w:rFonts w:cs="Arial"/>
        </w:rPr>
        <w:t>- la facture numéro 411 au montant de 14 840,51$, incluant les taxes applicables, présentée par 2945380 Canada Inc. pour les ordures et le recyclage;</w:t>
      </w:r>
    </w:p>
    <w:p w:rsidR="005C098A" w:rsidRPr="005C098A" w:rsidRDefault="005C098A" w:rsidP="005C098A">
      <w:pPr>
        <w:pStyle w:val="Sansinterligne"/>
        <w:spacing w:after="180"/>
        <w:ind w:left="1134"/>
        <w:rPr>
          <w:rFonts w:cs="Arial"/>
        </w:rPr>
      </w:pPr>
      <w:r w:rsidRPr="005C098A">
        <w:rPr>
          <w:rFonts w:cs="Arial"/>
        </w:rPr>
        <w:t>- la facture numéro BIBLIO8727 au montant de 15 966,12$, incluant les taxes applicables, présentée par CRSBP des Laurentides, pour la cotisation 2021;</w:t>
      </w:r>
    </w:p>
    <w:p w:rsidR="005C098A" w:rsidRPr="005C098A" w:rsidRDefault="005C098A" w:rsidP="005C098A">
      <w:pPr>
        <w:pStyle w:val="Sansinterligne"/>
        <w:spacing w:after="180"/>
        <w:ind w:left="1134"/>
        <w:rPr>
          <w:rFonts w:cs="Arial"/>
        </w:rPr>
      </w:pPr>
      <w:r w:rsidRPr="005C098A">
        <w:rPr>
          <w:rFonts w:cs="Arial"/>
        </w:rPr>
        <w:t>- la facture numéro 2020-000628 au montant de 14 225,34$ incluant les taxes applicables, présentée par la MRC d’Argenteuil pour la réforme cadastrale;</w:t>
      </w:r>
    </w:p>
    <w:p w:rsidR="00CA26D2" w:rsidRDefault="005C098A" w:rsidP="005C098A">
      <w:pPr>
        <w:pStyle w:val="Sansinterligne"/>
        <w:spacing w:after="180"/>
        <w:ind w:left="1134"/>
        <w:rPr>
          <w:rFonts w:cs="Arial"/>
        </w:rPr>
      </w:pPr>
      <w:r w:rsidRPr="005C098A">
        <w:rPr>
          <w:rFonts w:cs="Arial"/>
        </w:rPr>
        <w:t>- la facture numéro CESA37986 au montant de 11 231,91$ incluant les taxes applicables, présentée par PG Solution pour la licence 2021.</w:t>
      </w:r>
    </w:p>
    <w:p w:rsidR="00221C37" w:rsidRPr="00657F45" w:rsidRDefault="00090E7F" w:rsidP="00221C37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 xml:space="preserve">Adoption </w:t>
      </w:r>
      <w:r w:rsidR="00221C37" w:rsidRPr="00D82F90">
        <w:rPr>
          <w:rFonts w:cs="Arial"/>
        </w:rPr>
        <w:t>du</w:t>
      </w:r>
      <w:r w:rsidR="00221C37">
        <w:rPr>
          <w:rFonts w:cs="Arial"/>
        </w:rPr>
        <w:t xml:space="preserve"> règlement numéro RA-188-01-2021</w:t>
      </w:r>
      <w:r w:rsidR="00221C37" w:rsidRPr="00D82F90">
        <w:rPr>
          <w:rFonts w:cs="Arial"/>
        </w:rPr>
        <w:t xml:space="preserve"> </w:t>
      </w:r>
      <w:r w:rsidR="00221C37">
        <w:rPr>
          <w:rFonts w:cs="Arial"/>
        </w:rPr>
        <w:t>décrétant les taux de</w:t>
      </w:r>
      <w:r w:rsidR="00221C37" w:rsidRPr="00D82F90">
        <w:rPr>
          <w:rFonts w:cs="Arial"/>
        </w:rPr>
        <w:t xml:space="preserve"> taxes foncières</w:t>
      </w:r>
      <w:r w:rsidR="00221C37">
        <w:rPr>
          <w:rFonts w:cs="Arial"/>
        </w:rPr>
        <w:t>, de tarifications et de compensations pour l’année 2021</w:t>
      </w:r>
    </w:p>
    <w:p w:rsidR="00221C37" w:rsidRPr="002B3FD1" w:rsidRDefault="00090E7F" w:rsidP="00221C37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Adoption</w:t>
      </w:r>
      <w:r w:rsidR="00221C37" w:rsidRPr="00686DE0">
        <w:rPr>
          <w:rFonts w:cs="Arial"/>
        </w:rPr>
        <w:t xml:space="preserve"> du règlement d’emprunt numéro RE-619-11-2020 pour financer la réfection du système d’aqueduc en vertu du protocole d’entente avec la Ministre des Affaires Municipales et de l’Habitation dans le cadre du programme FIMEAU</w:t>
      </w:r>
    </w:p>
    <w:p w:rsidR="000A66A9" w:rsidRDefault="00090E7F" w:rsidP="000A66A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Adoption du</w:t>
      </w:r>
      <w:r w:rsidRPr="00A40B2F">
        <w:rPr>
          <w:rFonts w:cs="Arial"/>
        </w:rPr>
        <w:t xml:space="preserve"> règlement </w:t>
      </w:r>
      <w:r w:rsidR="001A0B23">
        <w:rPr>
          <w:rFonts w:cs="Arial"/>
        </w:rPr>
        <w:t xml:space="preserve">numéro </w:t>
      </w:r>
      <w:r w:rsidRPr="00A40B2F">
        <w:rPr>
          <w:rFonts w:cs="Arial"/>
        </w:rPr>
        <w:t xml:space="preserve">RA-103-01-2021 amendant le règlement </w:t>
      </w:r>
      <w:r w:rsidR="001A0B23">
        <w:rPr>
          <w:rFonts w:cs="Arial"/>
        </w:rPr>
        <w:t xml:space="preserve">numéro </w:t>
      </w:r>
      <w:r w:rsidRPr="00A40B2F">
        <w:rPr>
          <w:rFonts w:cs="Arial"/>
        </w:rPr>
        <w:t>RA-103-01-2017 sur la gouvernance</w:t>
      </w:r>
    </w:p>
    <w:p w:rsidR="000A66A9" w:rsidRPr="000A66A9" w:rsidRDefault="000A66A9" w:rsidP="000A66A9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N</w:t>
      </w:r>
      <w:r w:rsidRPr="000A66A9">
        <w:rPr>
          <w:rFonts w:cs="Arial"/>
        </w:rPr>
        <w:t>omination des conseillers sur les comités</w:t>
      </w:r>
    </w:p>
    <w:p w:rsidR="00DA0E83" w:rsidRPr="00DA0E83" w:rsidRDefault="00DA0E83" w:rsidP="00DA0E83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 w:rsidRPr="00DA0E83">
        <w:rPr>
          <w:rFonts w:cs="Arial"/>
        </w:rPr>
        <w:t xml:space="preserve">Avis de motion et dépôt du Règlement </w:t>
      </w:r>
      <w:r>
        <w:rPr>
          <w:rFonts w:cs="Arial"/>
        </w:rPr>
        <w:t xml:space="preserve">numéro </w:t>
      </w:r>
      <w:r w:rsidRPr="00DA0E83">
        <w:rPr>
          <w:rFonts w:cs="Arial"/>
        </w:rPr>
        <w:t>RA-701-0</w:t>
      </w:r>
      <w:r w:rsidR="00074672">
        <w:rPr>
          <w:rFonts w:cs="Arial"/>
        </w:rPr>
        <w:t>2</w:t>
      </w:r>
      <w:r w:rsidRPr="00DA0E83">
        <w:rPr>
          <w:rFonts w:cs="Arial"/>
        </w:rPr>
        <w:t>-20</w:t>
      </w:r>
      <w:r w:rsidR="00074672">
        <w:rPr>
          <w:rFonts w:cs="Arial"/>
        </w:rPr>
        <w:t>21</w:t>
      </w:r>
      <w:r w:rsidR="00450B22">
        <w:rPr>
          <w:rFonts w:cs="Arial"/>
        </w:rPr>
        <w:t xml:space="preserve"> de dével</w:t>
      </w:r>
      <w:r w:rsidR="00711A93">
        <w:rPr>
          <w:rFonts w:cs="Arial"/>
        </w:rPr>
        <w:t>oppement économique RÉ</w:t>
      </w:r>
      <w:bookmarkStart w:id="0" w:name="_GoBack"/>
      <w:bookmarkEnd w:id="0"/>
      <w:r w:rsidR="00711A93">
        <w:rPr>
          <w:rFonts w:cs="Arial"/>
        </w:rPr>
        <w:t>NOFAÇADE</w:t>
      </w:r>
    </w:p>
    <w:p w:rsidR="00EE4E9A" w:rsidRDefault="005C591F" w:rsidP="00EE4E9A">
      <w:pPr>
        <w:pStyle w:val="Sansinterligne"/>
        <w:numPr>
          <w:ilvl w:val="1"/>
          <w:numId w:val="4"/>
        </w:numPr>
        <w:spacing w:after="180"/>
        <w:ind w:left="1134" w:hanging="567"/>
        <w:jc w:val="both"/>
        <w:rPr>
          <w:rFonts w:cs="Arial"/>
        </w:rPr>
      </w:pPr>
      <w:r>
        <w:rPr>
          <w:rFonts w:cs="Arial"/>
        </w:rPr>
        <w:t>Demande d’a</w:t>
      </w:r>
      <w:r w:rsidR="00EE4E9A">
        <w:rPr>
          <w:rFonts w:cs="Arial"/>
        </w:rPr>
        <w:t>nnulation des f</w:t>
      </w:r>
      <w:r w:rsidR="00EE4E9A" w:rsidRPr="00EE4E9A">
        <w:rPr>
          <w:rFonts w:cs="Arial"/>
        </w:rPr>
        <w:t xml:space="preserve">rais d'administration entre </w:t>
      </w:r>
      <w:r w:rsidR="00EE4E9A">
        <w:rPr>
          <w:rFonts w:cs="Arial"/>
        </w:rPr>
        <w:t>Grenville-sur-la-Rouge</w:t>
      </w:r>
      <w:r w:rsidR="00EE4E9A" w:rsidRPr="00EE4E9A">
        <w:rPr>
          <w:rFonts w:cs="Arial"/>
        </w:rPr>
        <w:t xml:space="preserve"> et Harrington</w:t>
      </w:r>
    </w:p>
    <w:p w:rsidR="009930FF" w:rsidRDefault="009C73A3" w:rsidP="009930F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É</w:t>
      </w:r>
      <w:r w:rsidR="001F50DF">
        <w:rPr>
          <w:rFonts w:cs="Arial"/>
        </w:rPr>
        <w:t>lections municipales</w:t>
      </w:r>
      <w:r w:rsidR="00C64888">
        <w:rPr>
          <w:rFonts w:cs="Arial"/>
        </w:rPr>
        <w:t xml:space="preserve"> du</w:t>
      </w:r>
      <w:r w:rsidR="00F0053F">
        <w:rPr>
          <w:rFonts w:cs="Arial"/>
        </w:rPr>
        <w:t xml:space="preserve"> 7 novembre 2021</w:t>
      </w:r>
    </w:p>
    <w:p w:rsidR="001A112A" w:rsidRPr="00F80625" w:rsidRDefault="009930FF" w:rsidP="009930F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930FF">
        <w:t>Autorisations des dépenses de Yanick Poirier, chef de division des travaux publics</w:t>
      </w:r>
    </w:p>
    <w:p w:rsidR="00F80625" w:rsidRPr="001A112A" w:rsidRDefault="00F80625" w:rsidP="009930F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t>Autorisation de formation</w:t>
      </w:r>
    </w:p>
    <w:p w:rsidR="004C7F13" w:rsidRPr="00371E62" w:rsidRDefault="008B7385" w:rsidP="00371E6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71E62">
        <w:rPr>
          <w:rFonts w:cstheme="minorHAnsi"/>
        </w:rPr>
        <w:t xml:space="preserve">Démission </w:t>
      </w:r>
      <w:r w:rsidR="000E3463" w:rsidRPr="00371E62">
        <w:rPr>
          <w:rFonts w:cstheme="minorHAnsi"/>
        </w:rPr>
        <w:t xml:space="preserve">de </w:t>
      </w:r>
      <w:r w:rsidR="005F0FC3" w:rsidRPr="00371E62">
        <w:rPr>
          <w:rFonts w:cstheme="minorHAnsi"/>
        </w:rPr>
        <w:t xml:space="preserve">Mme </w:t>
      </w:r>
      <w:r w:rsidRPr="00371E62">
        <w:rPr>
          <w:rFonts w:cstheme="minorHAnsi"/>
        </w:rPr>
        <w:t>Manon Jutras</w:t>
      </w:r>
      <w:r w:rsidR="000E3463" w:rsidRPr="00371E62">
        <w:rPr>
          <w:rFonts w:cstheme="minorHAnsi"/>
        </w:rPr>
        <w:t xml:space="preserve"> </w:t>
      </w:r>
      <w:r w:rsidR="00371E62" w:rsidRPr="00371E62">
        <w:rPr>
          <w:rFonts w:cstheme="minorHAnsi"/>
        </w:rPr>
        <w:t>et nomination de Mme Natalia Czarnecka au conseil d’administration de l’OBNL Camping des Chutes-de-la-Rouge</w:t>
      </w:r>
    </w:p>
    <w:p w:rsidR="005D76F3" w:rsidRPr="00D03491" w:rsidRDefault="005D76F3" w:rsidP="005D76F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930FF">
        <w:rPr>
          <w:rFonts w:cs="Arial"/>
        </w:rPr>
        <w:t>Audit Camping des Chutes-de-la-Rouge</w:t>
      </w:r>
    </w:p>
    <w:p w:rsidR="00222298" w:rsidRDefault="00E530F5" w:rsidP="002222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signer l’</w:t>
      </w:r>
      <w:r w:rsidR="00860025">
        <w:rPr>
          <w:rFonts w:cs="Arial"/>
        </w:rPr>
        <w:t>acte de vente du lot 59250</w:t>
      </w:r>
      <w:r>
        <w:rPr>
          <w:rFonts w:cs="Arial"/>
        </w:rPr>
        <w:t>88</w:t>
      </w:r>
      <w:r w:rsidR="005C591F">
        <w:rPr>
          <w:rFonts w:cs="Arial"/>
        </w:rPr>
        <w:t xml:space="preserve"> (rue </w:t>
      </w:r>
      <w:proofErr w:type="spellStart"/>
      <w:r w:rsidR="005C591F">
        <w:rPr>
          <w:rFonts w:cs="Arial"/>
        </w:rPr>
        <w:t>McEvoy</w:t>
      </w:r>
      <w:proofErr w:type="spellEnd"/>
      <w:r w:rsidR="005C591F">
        <w:rPr>
          <w:rFonts w:cs="Arial"/>
        </w:rPr>
        <w:t>)</w:t>
      </w:r>
    </w:p>
    <w:p w:rsidR="00FA6476" w:rsidRPr="00222298" w:rsidRDefault="00222298" w:rsidP="0022229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222298">
        <w:rPr>
          <w:rFonts w:cs="Arial"/>
        </w:rPr>
        <w:lastRenderedPageBreak/>
        <w:t>Résolution de concordance et de courte échéance relativement à un emprunt pa</w:t>
      </w:r>
      <w:r>
        <w:rPr>
          <w:rFonts w:cs="Arial"/>
        </w:rPr>
        <w:t>r billets au montant de 978 400</w:t>
      </w:r>
      <w:r w:rsidRPr="00222298">
        <w:rPr>
          <w:rFonts w:cs="Arial"/>
        </w:rPr>
        <w:t>$ qui sera réalisé le 17 février 2021</w:t>
      </w:r>
    </w:p>
    <w:p w:rsidR="007D6391" w:rsidRDefault="00153DCD" w:rsidP="007D639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53DCD">
        <w:rPr>
          <w:rFonts w:cs="Arial"/>
        </w:rPr>
        <w:t>Octroi d’un mandat à Me Mélanie St-</w:t>
      </w:r>
      <w:proofErr w:type="spellStart"/>
      <w:r w:rsidRPr="00153DCD">
        <w:rPr>
          <w:rFonts w:cs="Arial"/>
        </w:rPr>
        <w:t>Onge</w:t>
      </w:r>
      <w:proofErr w:type="spellEnd"/>
      <w:r w:rsidRPr="00153DCD">
        <w:rPr>
          <w:rFonts w:cs="Arial"/>
        </w:rPr>
        <w:t>, avocate, pour l’expropriation de la sablière située sur le chemin Scotch</w:t>
      </w:r>
    </w:p>
    <w:p w:rsidR="007D6391" w:rsidRPr="007D6391" w:rsidRDefault="007D6391" w:rsidP="007D639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7D6391">
        <w:rPr>
          <w:rFonts w:cs="Arial"/>
        </w:rPr>
        <w:t>Dépôt du Rapport concernant l’application de la Politique sur la gestion contractuelle</w:t>
      </w:r>
    </w:p>
    <w:p w:rsidR="0082200D" w:rsidRDefault="003C2CF9" w:rsidP="003C2CF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57E20">
        <w:rPr>
          <w:rFonts w:cs="Arial"/>
        </w:rPr>
        <w:t xml:space="preserve">Entente contractuelle avec Mme </w:t>
      </w:r>
      <w:proofErr w:type="spellStart"/>
      <w:r w:rsidRPr="00557E20">
        <w:rPr>
          <w:rFonts w:cs="Arial"/>
        </w:rPr>
        <w:t>Carolle</w:t>
      </w:r>
      <w:proofErr w:type="spellEnd"/>
      <w:r w:rsidRPr="00557E20">
        <w:rPr>
          <w:rFonts w:cs="Arial"/>
        </w:rPr>
        <w:t xml:space="preserve"> </w:t>
      </w:r>
      <w:proofErr w:type="spellStart"/>
      <w:r w:rsidRPr="00557E20">
        <w:rPr>
          <w:rFonts w:cs="Arial"/>
        </w:rPr>
        <w:t>Guertin</w:t>
      </w:r>
      <w:proofErr w:type="spellEnd"/>
      <w:r w:rsidR="00EB5EF7">
        <w:rPr>
          <w:rFonts w:cs="Arial"/>
        </w:rPr>
        <w:t xml:space="preserve"> </w:t>
      </w:r>
    </w:p>
    <w:p w:rsidR="00553981" w:rsidRDefault="00553981" w:rsidP="003C2CF9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la municipalité de Grenville-sur-la-Rouge en lien avec le projet de bonification de l’autoroute 50 entre l’Ange-Gardien et Mirabel</w:t>
      </w:r>
    </w:p>
    <w:p w:rsidR="006C24EC" w:rsidRPr="00EB5EF7" w:rsidRDefault="006C24EC" w:rsidP="00282E1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highlight w:val="yellow"/>
        </w:rPr>
      </w:pPr>
      <w:r w:rsidRPr="00EB5EF7">
        <w:rPr>
          <w:rFonts w:cs="Arial"/>
          <w:highlight w:val="yellow"/>
        </w:rPr>
        <w:t>Barrage du Lac Carson</w:t>
      </w:r>
      <w:r w:rsidR="00282E17" w:rsidRPr="00EB5EF7">
        <w:rPr>
          <w:rFonts w:cs="Arial"/>
          <w:highlight w:val="yellow"/>
        </w:rPr>
        <w:t xml:space="preserve"> – réalisation de la caractérisation écologique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321085" w:rsidRDefault="00321085" w:rsidP="00321085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670830" w:rsidRDefault="00556646" w:rsidP="00556646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theme="minorHAnsi"/>
          <w:sz w:val="22"/>
          <w:szCs w:val="22"/>
          <w:lang w:eastAsia="en-US"/>
        </w:rPr>
      </w:pPr>
      <w:r w:rsidRPr="00556646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Recommandation à la Commission de la Protection du Territoire Agricole du Québec (CPTAQ) d'accepter la demande de David Riddell Excavation &amp; Transport de prolonger l’usage de </w:t>
      </w:r>
      <w:r w:rsidR="00A323FC">
        <w:rPr>
          <w:rFonts w:asciiTheme="minorHAnsi" w:eastAsia="SimSun" w:hAnsiTheme="minorHAnsi" w:cstheme="minorHAnsi"/>
          <w:sz w:val="22"/>
          <w:szCs w:val="22"/>
          <w:lang w:eastAsia="en-US"/>
        </w:rPr>
        <w:t xml:space="preserve">la </w:t>
      </w:r>
      <w:r w:rsidRPr="00556646">
        <w:rPr>
          <w:rFonts w:asciiTheme="minorHAnsi" w:eastAsia="SimSun" w:hAnsiTheme="minorHAnsi" w:cstheme="minorHAnsi"/>
          <w:sz w:val="22"/>
          <w:szCs w:val="22"/>
          <w:lang w:eastAsia="en-US"/>
        </w:rPr>
        <w:t>sablière de M. Alvin Mc Andrew;</w:t>
      </w:r>
    </w:p>
    <w:p w:rsidR="00670830" w:rsidRPr="00670830" w:rsidRDefault="00670830" w:rsidP="00670830">
      <w:pPr>
        <w:pStyle w:val="Paragraphedeliste"/>
        <w:ind w:left="1134"/>
        <w:rPr>
          <w:rFonts w:asciiTheme="minorHAnsi" w:eastAsia="SimSun" w:hAnsiTheme="minorHAnsi" w:cstheme="minorHAnsi"/>
          <w:sz w:val="22"/>
          <w:szCs w:val="22"/>
          <w:lang w:eastAsia="en-US"/>
        </w:rPr>
      </w:pPr>
    </w:p>
    <w:p w:rsidR="0082200D" w:rsidRPr="001F5C09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Développement économique et communautaire</w:t>
      </w:r>
    </w:p>
    <w:p w:rsidR="0082200D" w:rsidRPr="001F5C09" w:rsidRDefault="00046B10" w:rsidP="00D80CF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Dépôt de la lettre </w:t>
      </w:r>
      <w:r w:rsidR="00D80CFF">
        <w:rPr>
          <w:rFonts w:cs="Arial"/>
        </w:rPr>
        <w:t xml:space="preserve">de </w:t>
      </w:r>
      <w:r w:rsidR="00D80CFF" w:rsidRPr="00D80CFF">
        <w:rPr>
          <w:rFonts w:cs="Arial"/>
        </w:rPr>
        <w:t xml:space="preserve">M. François </w:t>
      </w:r>
      <w:proofErr w:type="spellStart"/>
      <w:r w:rsidR="00D80CFF" w:rsidRPr="00D80CFF">
        <w:rPr>
          <w:rFonts w:cs="Arial"/>
        </w:rPr>
        <w:t>Bonnardel</w:t>
      </w:r>
      <w:proofErr w:type="spellEnd"/>
      <w:r w:rsidR="00D80CFF" w:rsidRPr="00D80CFF">
        <w:rPr>
          <w:rFonts w:cs="Arial"/>
        </w:rPr>
        <w:t>, Ministre des Transports du Québec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1A310A" w:rsidRDefault="001A310A" w:rsidP="001A310A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A310A">
        <w:rPr>
          <w:rFonts w:cs="Arial"/>
        </w:rPr>
        <w:t>Mise à jour du carnet de santé de la gare</w:t>
      </w:r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82200D" w:rsidRPr="00D070D8" w:rsidRDefault="00D070D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070D8">
        <w:rPr>
          <w:rFonts w:cs="Arial"/>
        </w:rPr>
        <w:t>Demande d’un défibrillateur par le réseau de dépannage alimentaire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557E20" w:rsidRPr="00557E20" w:rsidRDefault="00557E20" w:rsidP="00557E20">
      <w:pPr>
        <w:pStyle w:val="Sansinterligne"/>
        <w:spacing w:after="180"/>
        <w:rPr>
          <w:rFonts w:cs="Arial"/>
        </w:rPr>
      </w:pPr>
    </w:p>
    <w:sectPr w:rsidR="00557E20" w:rsidRPr="00557E20" w:rsidSect="00156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A9" w:rsidRDefault="00D118A9" w:rsidP="00D118A9">
      <w:r>
        <w:separator/>
      </w:r>
    </w:p>
  </w:endnote>
  <w:endnote w:type="continuationSeparator" w:id="0">
    <w:p w:rsidR="00D118A9" w:rsidRDefault="00D118A9" w:rsidP="00D1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A9" w:rsidRDefault="00D118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A9" w:rsidRDefault="00D118A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A9" w:rsidRDefault="00D118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A9" w:rsidRDefault="00D118A9" w:rsidP="00D118A9">
      <w:r>
        <w:separator/>
      </w:r>
    </w:p>
  </w:footnote>
  <w:footnote w:type="continuationSeparator" w:id="0">
    <w:p w:rsidR="00D118A9" w:rsidRDefault="00D118A9" w:rsidP="00D11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A9" w:rsidRDefault="00D118A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16876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A9" w:rsidRDefault="00D118A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16877" o:spid="_x0000_s2051" type="#_x0000_t136" style="position:absolute;margin-left:0;margin-top:0;width:456.8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A9" w:rsidRDefault="00D118A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016875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205E1"/>
    <w:rsid w:val="00027EE3"/>
    <w:rsid w:val="00046B10"/>
    <w:rsid w:val="00052FDE"/>
    <w:rsid w:val="0007168F"/>
    <w:rsid w:val="00074672"/>
    <w:rsid w:val="000776AA"/>
    <w:rsid w:val="000835F3"/>
    <w:rsid w:val="00090E7F"/>
    <w:rsid w:val="000A3D86"/>
    <w:rsid w:val="000A4A3F"/>
    <w:rsid w:val="000A66A9"/>
    <w:rsid w:val="000B2239"/>
    <w:rsid w:val="000B5558"/>
    <w:rsid w:val="000C6CBC"/>
    <w:rsid w:val="000D2269"/>
    <w:rsid w:val="000E3463"/>
    <w:rsid w:val="00120E00"/>
    <w:rsid w:val="0012109E"/>
    <w:rsid w:val="00122685"/>
    <w:rsid w:val="00145F3D"/>
    <w:rsid w:val="00153DCD"/>
    <w:rsid w:val="00156BD3"/>
    <w:rsid w:val="001A0B23"/>
    <w:rsid w:val="001A112A"/>
    <w:rsid w:val="001A310A"/>
    <w:rsid w:val="001B3579"/>
    <w:rsid w:val="001B6745"/>
    <w:rsid w:val="001C1186"/>
    <w:rsid w:val="001E1323"/>
    <w:rsid w:val="001F50DF"/>
    <w:rsid w:val="001F5C09"/>
    <w:rsid w:val="00207857"/>
    <w:rsid w:val="00221C37"/>
    <w:rsid w:val="00222298"/>
    <w:rsid w:val="00224A45"/>
    <w:rsid w:val="0022759B"/>
    <w:rsid w:val="00231A07"/>
    <w:rsid w:val="002438C5"/>
    <w:rsid w:val="00282E17"/>
    <w:rsid w:val="00285A8E"/>
    <w:rsid w:val="002B3655"/>
    <w:rsid w:val="00321085"/>
    <w:rsid w:val="0032124F"/>
    <w:rsid w:val="00344795"/>
    <w:rsid w:val="003456B2"/>
    <w:rsid w:val="00364552"/>
    <w:rsid w:val="00371E62"/>
    <w:rsid w:val="003C152C"/>
    <w:rsid w:val="003C2CF9"/>
    <w:rsid w:val="003D3157"/>
    <w:rsid w:val="003E41C8"/>
    <w:rsid w:val="003E4DBD"/>
    <w:rsid w:val="003F0530"/>
    <w:rsid w:val="0040012F"/>
    <w:rsid w:val="00427C12"/>
    <w:rsid w:val="00442D41"/>
    <w:rsid w:val="00450B22"/>
    <w:rsid w:val="00471B51"/>
    <w:rsid w:val="00476DF3"/>
    <w:rsid w:val="00484B75"/>
    <w:rsid w:val="00492EC9"/>
    <w:rsid w:val="00492F84"/>
    <w:rsid w:val="004A44B9"/>
    <w:rsid w:val="004B4B4C"/>
    <w:rsid w:val="004C7F13"/>
    <w:rsid w:val="004E6DAA"/>
    <w:rsid w:val="00514656"/>
    <w:rsid w:val="00534564"/>
    <w:rsid w:val="00553981"/>
    <w:rsid w:val="00556646"/>
    <w:rsid w:val="00557E20"/>
    <w:rsid w:val="00571A87"/>
    <w:rsid w:val="00577AA4"/>
    <w:rsid w:val="0058657D"/>
    <w:rsid w:val="00586F7C"/>
    <w:rsid w:val="005C098A"/>
    <w:rsid w:val="005C20E4"/>
    <w:rsid w:val="005C591F"/>
    <w:rsid w:val="005D2B85"/>
    <w:rsid w:val="005D76F3"/>
    <w:rsid w:val="005F0FC3"/>
    <w:rsid w:val="00615BF7"/>
    <w:rsid w:val="0062416C"/>
    <w:rsid w:val="00627674"/>
    <w:rsid w:val="00655CFA"/>
    <w:rsid w:val="006607E8"/>
    <w:rsid w:val="00670830"/>
    <w:rsid w:val="006711CC"/>
    <w:rsid w:val="006C24EC"/>
    <w:rsid w:val="006D1F5D"/>
    <w:rsid w:val="006D477E"/>
    <w:rsid w:val="006E0778"/>
    <w:rsid w:val="00711A93"/>
    <w:rsid w:val="007348D6"/>
    <w:rsid w:val="00744D20"/>
    <w:rsid w:val="00754309"/>
    <w:rsid w:val="00781927"/>
    <w:rsid w:val="00782C5B"/>
    <w:rsid w:val="00797F03"/>
    <w:rsid w:val="007C1A4F"/>
    <w:rsid w:val="007D6391"/>
    <w:rsid w:val="0082200D"/>
    <w:rsid w:val="00851C73"/>
    <w:rsid w:val="00860025"/>
    <w:rsid w:val="00861429"/>
    <w:rsid w:val="008961A8"/>
    <w:rsid w:val="008A7450"/>
    <w:rsid w:val="008B7385"/>
    <w:rsid w:val="008E212A"/>
    <w:rsid w:val="008F1060"/>
    <w:rsid w:val="00903124"/>
    <w:rsid w:val="009043D9"/>
    <w:rsid w:val="00907709"/>
    <w:rsid w:val="00907EE2"/>
    <w:rsid w:val="00953B54"/>
    <w:rsid w:val="009930FF"/>
    <w:rsid w:val="009C73A3"/>
    <w:rsid w:val="009D015E"/>
    <w:rsid w:val="009D7E38"/>
    <w:rsid w:val="00A1232D"/>
    <w:rsid w:val="00A14DC1"/>
    <w:rsid w:val="00A323FC"/>
    <w:rsid w:val="00A777C5"/>
    <w:rsid w:val="00A92841"/>
    <w:rsid w:val="00A947B8"/>
    <w:rsid w:val="00A975E0"/>
    <w:rsid w:val="00AB6796"/>
    <w:rsid w:val="00AE73E7"/>
    <w:rsid w:val="00AF7A89"/>
    <w:rsid w:val="00B03925"/>
    <w:rsid w:val="00B072D9"/>
    <w:rsid w:val="00B423F2"/>
    <w:rsid w:val="00B5775B"/>
    <w:rsid w:val="00B65C80"/>
    <w:rsid w:val="00B77E36"/>
    <w:rsid w:val="00B8006D"/>
    <w:rsid w:val="00B909EB"/>
    <w:rsid w:val="00B91E7E"/>
    <w:rsid w:val="00BA261C"/>
    <w:rsid w:val="00BC75AF"/>
    <w:rsid w:val="00BF2362"/>
    <w:rsid w:val="00BF2760"/>
    <w:rsid w:val="00BF7A5D"/>
    <w:rsid w:val="00C26F95"/>
    <w:rsid w:val="00C441EE"/>
    <w:rsid w:val="00C514AE"/>
    <w:rsid w:val="00C64888"/>
    <w:rsid w:val="00C90CED"/>
    <w:rsid w:val="00CA26D2"/>
    <w:rsid w:val="00CC5F42"/>
    <w:rsid w:val="00CE4D69"/>
    <w:rsid w:val="00D03491"/>
    <w:rsid w:val="00D070D8"/>
    <w:rsid w:val="00D118A9"/>
    <w:rsid w:val="00D5588D"/>
    <w:rsid w:val="00D646C2"/>
    <w:rsid w:val="00D72E2D"/>
    <w:rsid w:val="00D80CFF"/>
    <w:rsid w:val="00D9051C"/>
    <w:rsid w:val="00D943A3"/>
    <w:rsid w:val="00DA0E83"/>
    <w:rsid w:val="00DA2AC8"/>
    <w:rsid w:val="00DB50DE"/>
    <w:rsid w:val="00DC29FF"/>
    <w:rsid w:val="00DF77CD"/>
    <w:rsid w:val="00E07FA0"/>
    <w:rsid w:val="00E4507E"/>
    <w:rsid w:val="00E45A81"/>
    <w:rsid w:val="00E510BE"/>
    <w:rsid w:val="00E530F5"/>
    <w:rsid w:val="00E87F92"/>
    <w:rsid w:val="00E96522"/>
    <w:rsid w:val="00E9750D"/>
    <w:rsid w:val="00EA4798"/>
    <w:rsid w:val="00EB5EF7"/>
    <w:rsid w:val="00ED1F7F"/>
    <w:rsid w:val="00EE4E9A"/>
    <w:rsid w:val="00EE723D"/>
    <w:rsid w:val="00F0053F"/>
    <w:rsid w:val="00F046B9"/>
    <w:rsid w:val="00F2516C"/>
    <w:rsid w:val="00F45062"/>
    <w:rsid w:val="00F50F5B"/>
    <w:rsid w:val="00F56D64"/>
    <w:rsid w:val="00F80625"/>
    <w:rsid w:val="00FA6476"/>
    <w:rsid w:val="00FB3293"/>
    <w:rsid w:val="00FB4A38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118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18A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118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8A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D118A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118A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D118A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8A9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2</cp:revision>
  <cp:lastPrinted>2021-02-04T20:28:00Z</cp:lastPrinted>
  <dcterms:created xsi:type="dcterms:W3CDTF">2021-02-05T14:29:00Z</dcterms:created>
  <dcterms:modified xsi:type="dcterms:W3CDTF">2021-02-05T14:29:00Z</dcterms:modified>
</cp:coreProperties>
</file>