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B76785">
      <w:pPr>
        <w:spacing w:after="0" w:line="240" w:lineRule="auto"/>
        <w:jc w:val="center"/>
        <w:outlineLvl w:val="0"/>
        <w:rPr>
          <w:rFonts w:cstheme="minorHAnsi"/>
          <w:b/>
        </w:rPr>
      </w:pPr>
      <w:r w:rsidRPr="00B40ABD">
        <w:rPr>
          <w:rFonts w:cstheme="minorHAnsi"/>
          <w:b/>
        </w:rPr>
        <w:t>MUNICIPALITÉ DE GRENVILLE-SUR-LA-ROUGE</w:t>
      </w:r>
    </w:p>
    <w:p w:rsidR="00B76785" w:rsidRDefault="00B76785" w:rsidP="00B76785">
      <w:pPr>
        <w:spacing w:after="0" w:line="240" w:lineRule="auto"/>
        <w:jc w:val="center"/>
        <w:rPr>
          <w:rFonts w:cstheme="minorHAnsi"/>
        </w:rPr>
      </w:pPr>
    </w:p>
    <w:p w:rsidR="000C635D" w:rsidRPr="00B40ABD" w:rsidRDefault="000C635D" w:rsidP="00B76785">
      <w:pPr>
        <w:spacing w:after="0" w:line="240" w:lineRule="auto"/>
        <w:jc w:val="center"/>
        <w:rPr>
          <w:rFonts w:cstheme="minorHAnsi"/>
        </w:rPr>
      </w:pPr>
    </w:p>
    <w:p w:rsidR="00B76785" w:rsidRPr="00B40ABD" w:rsidRDefault="00B76785" w:rsidP="00B76785">
      <w:pPr>
        <w:spacing w:after="0" w:line="240" w:lineRule="auto"/>
        <w:jc w:val="both"/>
        <w:rPr>
          <w:rFonts w:cstheme="minorHAnsi"/>
        </w:rPr>
      </w:pPr>
      <w:r w:rsidRPr="00B40ABD">
        <w:rPr>
          <w:rFonts w:cstheme="minorHAnsi"/>
        </w:rPr>
        <w:t xml:space="preserve">Procès-verbal de la séance </w:t>
      </w:r>
      <w:r w:rsidR="00CE7A2F">
        <w:rPr>
          <w:rFonts w:cstheme="minorHAnsi"/>
        </w:rPr>
        <w:t>extra</w:t>
      </w:r>
      <w:r w:rsidRPr="00B40ABD">
        <w:rPr>
          <w:rFonts w:cstheme="minorHAnsi"/>
        </w:rPr>
        <w:t xml:space="preserve">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CE7A2F">
        <w:rPr>
          <w:rFonts w:cstheme="minorHAnsi"/>
        </w:rPr>
        <w:t xml:space="preserve">28 octobre </w:t>
      </w:r>
      <w:r w:rsidR="0081330D">
        <w:rPr>
          <w:rFonts w:cstheme="minorHAnsi"/>
        </w:rPr>
        <w:t>2020</w:t>
      </w:r>
      <w:r w:rsidR="00CE7A2F">
        <w:rPr>
          <w:rFonts w:cstheme="minorHAnsi"/>
        </w:rPr>
        <w:t xml:space="preserve"> à 18</w:t>
      </w:r>
      <w:r w:rsidRPr="00B40ABD">
        <w:rPr>
          <w:rFonts w:cstheme="minorHAnsi"/>
        </w:rPr>
        <w:t>h00.</w:t>
      </w:r>
    </w:p>
    <w:p w:rsidR="00B76785" w:rsidRPr="00B40ABD" w:rsidRDefault="00B76785" w:rsidP="00B76785">
      <w:pPr>
        <w:spacing w:after="0" w:line="240" w:lineRule="auto"/>
        <w:jc w:val="both"/>
        <w:rPr>
          <w:rFonts w:cstheme="minorHAnsi"/>
        </w:rPr>
      </w:pPr>
    </w:p>
    <w:p w:rsidR="00B76785" w:rsidRPr="00B40ABD" w:rsidRDefault="00B76785" w:rsidP="00B76785">
      <w:pPr>
        <w:spacing w:after="0" w:line="240" w:lineRule="auto"/>
        <w:jc w:val="both"/>
        <w:rPr>
          <w:rFonts w:cstheme="minorHAnsi"/>
          <w:i/>
          <w:lang w:val="en-CA"/>
        </w:rPr>
      </w:pPr>
      <w:r w:rsidRPr="00B40ABD">
        <w:rPr>
          <w:rFonts w:cstheme="minorHAnsi"/>
          <w:i/>
          <w:lang w:val="en-CA"/>
        </w:rPr>
        <w:t xml:space="preserve">Minutes of the </w:t>
      </w:r>
      <w:r w:rsidR="006C441B">
        <w:rPr>
          <w:rFonts w:cstheme="minorHAnsi"/>
          <w:i/>
          <w:lang w:val="en-CA"/>
        </w:rPr>
        <w:t>special</w:t>
      </w:r>
      <w:r w:rsidRPr="00B40ABD">
        <w:rPr>
          <w:rFonts w:cstheme="minorHAnsi"/>
          <w:i/>
          <w:lang w:val="en-CA"/>
        </w:rPr>
        <w:t xml:space="preserve"> council sitting of the Municipality of Grenville-sur-la-Rouge, held at Grenville-sur-la-Rouge’s city hall, </w:t>
      </w:r>
      <w:r w:rsidR="006C441B">
        <w:rPr>
          <w:rFonts w:cstheme="minorHAnsi"/>
          <w:i/>
          <w:lang w:val="en-CA"/>
        </w:rPr>
        <w:t>on October 28,</w:t>
      </w:r>
      <w:r w:rsidRPr="00B40ABD">
        <w:rPr>
          <w:rFonts w:cstheme="minorHAnsi"/>
          <w:i/>
          <w:lang w:val="en-CA"/>
        </w:rPr>
        <w:t xml:space="preserve"> </w:t>
      </w:r>
      <w:r w:rsidR="0081330D">
        <w:rPr>
          <w:rFonts w:cstheme="minorHAnsi"/>
          <w:i/>
          <w:lang w:val="en-CA"/>
        </w:rPr>
        <w:t>2020</w:t>
      </w:r>
      <w:r w:rsidR="006C441B">
        <w:rPr>
          <w:rFonts w:cstheme="minorHAnsi"/>
          <w:i/>
          <w:lang w:val="en-CA"/>
        </w:rPr>
        <w:t xml:space="preserve"> at 6</w:t>
      </w:r>
      <w:r w:rsidRPr="00B40ABD">
        <w:rPr>
          <w:rFonts w:cstheme="minorHAnsi"/>
          <w:i/>
          <w:lang w:val="en-CA"/>
        </w:rPr>
        <w:t>h00 pm.</w:t>
      </w:r>
    </w:p>
    <w:p w:rsidR="00B76785" w:rsidRPr="00B40ABD" w:rsidRDefault="00B76785" w:rsidP="00B76785">
      <w:pPr>
        <w:spacing w:after="0" w:line="240"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4F2C23">
        <w:tc>
          <w:tcPr>
            <w:tcW w:w="1763" w:type="dxa"/>
          </w:tcPr>
          <w:p w:rsidR="00B76785" w:rsidRPr="00B40ABD" w:rsidRDefault="00B76785" w:rsidP="00B76785">
            <w:pPr>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B76785">
            <w:pPr>
              <w:rPr>
                <w:rFonts w:cstheme="minorHAnsi"/>
              </w:rPr>
            </w:pPr>
            <w:r w:rsidRPr="00B40ABD">
              <w:rPr>
                <w:rFonts w:cstheme="minorHAnsi"/>
              </w:rPr>
              <w:t>Le maire :</w:t>
            </w:r>
          </w:p>
        </w:tc>
        <w:tc>
          <w:tcPr>
            <w:tcW w:w="2869" w:type="dxa"/>
          </w:tcPr>
          <w:p w:rsidR="00B76785" w:rsidRPr="00B40ABD" w:rsidRDefault="00B76785" w:rsidP="00B76785">
            <w:pPr>
              <w:rPr>
                <w:rFonts w:cstheme="minorHAnsi"/>
              </w:rPr>
            </w:pPr>
            <w:r w:rsidRPr="00B40ABD">
              <w:rPr>
                <w:rFonts w:cstheme="minorHAnsi"/>
              </w:rPr>
              <w:t>Tom Arnold</w:t>
            </w:r>
          </w:p>
        </w:tc>
      </w:tr>
      <w:tr w:rsidR="00B76785" w:rsidRPr="00B40ABD" w:rsidTr="004F2C23">
        <w:tc>
          <w:tcPr>
            <w:tcW w:w="1763" w:type="dxa"/>
          </w:tcPr>
          <w:p w:rsidR="00B76785" w:rsidRPr="00B40ABD" w:rsidRDefault="00B76785" w:rsidP="00B76785">
            <w:pPr>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B76785">
            <w:pPr>
              <w:rPr>
                <w:rFonts w:cstheme="minorHAnsi"/>
              </w:rPr>
            </w:pPr>
          </w:p>
        </w:tc>
        <w:tc>
          <w:tcPr>
            <w:tcW w:w="2869" w:type="dxa"/>
          </w:tcPr>
          <w:p w:rsidR="00B76785" w:rsidRPr="00B40ABD" w:rsidRDefault="00B76785" w:rsidP="00B76785">
            <w:pPr>
              <w:rPr>
                <w:rFonts w:cstheme="minorHAnsi"/>
              </w:rPr>
            </w:pPr>
          </w:p>
        </w:tc>
      </w:tr>
      <w:tr w:rsidR="00B76785" w:rsidRPr="00B40ABD" w:rsidTr="004F2C23">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r w:rsidRPr="00B40ABD">
              <w:rPr>
                <w:rFonts w:cstheme="minorHAnsi"/>
              </w:rPr>
              <w:t>Les conseillères :</w:t>
            </w:r>
          </w:p>
        </w:tc>
        <w:tc>
          <w:tcPr>
            <w:tcW w:w="2869" w:type="dxa"/>
          </w:tcPr>
          <w:p w:rsidR="00B76785" w:rsidRPr="00B40ABD" w:rsidRDefault="00B76785" w:rsidP="00B76785">
            <w:pPr>
              <w:rPr>
                <w:rFonts w:cstheme="minorHAnsi"/>
              </w:rPr>
            </w:pPr>
            <w:r w:rsidRPr="00B40ABD">
              <w:rPr>
                <w:rFonts w:cstheme="minorHAnsi"/>
              </w:rPr>
              <w:t>Manon Jutras</w:t>
            </w:r>
          </w:p>
        </w:tc>
      </w:tr>
      <w:tr w:rsidR="00B76785" w:rsidRPr="00B40ABD" w:rsidTr="004F2C23">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p>
        </w:tc>
        <w:tc>
          <w:tcPr>
            <w:tcW w:w="2869" w:type="dxa"/>
          </w:tcPr>
          <w:p w:rsidR="00B76785" w:rsidRPr="00B40ABD" w:rsidRDefault="00B76785" w:rsidP="00B76785">
            <w:pPr>
              <w:rPr>
                <w:rFonts w:cstheme="minorHAnsi"/>
              </w:rPr>
            </w:pPr>
            <w:r w:rsidRPr="00B40ABD">
              <w:rPr>
                <w:rFonts w:cstheme="minorHAnsi"/>
              </w:rPr>
              <w:t>Natalia Czarnecka</w:t>
            </w:r>
          </w:p>
        </w:tc>
      </w:tr>
      <w:tr w:rsidR="00B76785" w:rsidRPr="00B40ABD" w:rsidTr="004F2C23">
        <w:tc>
          <w:tcPr>
            <w:tcW w:w="1763" w:type="dxa"/>
          </w:tcPr>
          <w:p w:rsidR="00B76785" w:rsidRPr="00B40ABD" w:rsidRDefault="00B76785" w:rsidP="00B76785">
            <w:pPr>
              <w:rPr>
                <w:rFonts w:cstheme="minorHAnsi"/>
                <w:b/>
              </w:rPr>
            </w:pPr>
          </w:p>
        </w:tc>
        <w:tc>
          <w:tcPr>
            <w:tcW w:w="3004" w:type="dxa"/>
          </w:tcPr>
          <w:p w:rsidR="00B76785" w:rsidRPr="00B40ABD" w:rsidRDefault="004F2C23" w:rsidP="00B76785">
            <w:pPr>
              <w:rPr>
                <w:rFonts w:cstheme="minorHAnsi"/>
              </w:rPr>
            </w:pPr>
            <w:r>
              <w:rPr>
                <w:rFonts w:cstheme="minorHAnsi"/>
              </w:rPr>
              <w:t>Le conseiller</w:t>
            </w:r>
            <w:r w:rsidR="00B76785" w:rsidRPr="00B40ABD">
              <w:rPr>
                <w:rFonts w:cstheme="minorHAnsi"/>
              </w:rPr>
              <w:t> :</w:t>
            </w:r>
          </w:p>
        </w:tc>
        <w:tc>
          <w:tcPr>
            <w:tcW w:w="2869" w:type="dxa"/>
          </w:tcPr>
          <w:p w:rsidR="00B76785" w:rsidRPr="00B40ABD" w:rsidRDefault="00B76785" w:rsidP="00B76785">
            <w:pPr>
              <w:rPr>
                <w:rFonts w:cstheme="minorHAnsi"/>
              </w:rPr>
            </w:pPr>
            <w:r w:rsidRPr="00B40ABD">
              <w:rPr>
                <w:rFonts w:cstheme="minorHAnsi"/>
              </w:rPr>
              <w:t>Ron Moran</w:t>
            </w:r>
          </w:p>
        </w:tc>
      </w:tr>
      <w:tr w:rsidR="00B76785" w:rsidRPr="00B40ABD" w:rsidTr="004F2C23">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p>
        </w:tc>
        <w:tc>
          <w:tcPr>
            <w:tcW w:w="2869" w:type="dxa"/>
          </w:tcPr>
          <w:p w:rsidR="00B76785" w:rsidRPr="00B40ABD" w:rsidRDefault="00B76785" w:rsidP="00B76785">
            <w:pPr>
              <w:rPr>
                <w:rFonts w:cstheme="minorHAnsi"/>
              </w:rPr>
            </w:pPr>
          </w:p>
        </w:tc>
      </w:tr>
      <w:tr w:rsidR="00B76785" w:rsidRPr="00B40ABD" w:rsidTr="004F2C23">
        <w:tc>
          <w:tcPr>
            <w:tcW w:w="1763" w:type="dxa"/>
          </w:tcPr>
          <w:p w:rsidR="00B76785" w:rsidRPr="00B40ABD" w:rsidRDefault="00B76785" w:rsidP="00B76785">
            <w:pPr>
              <w:rPr>
                <w:rFonts w:cstheme="minorHAnsi"/>
                <w:b/>
              </w:rPr>
            </w:pPr>
          </w:p>
        </w:tc>
        <w:tc>
          <w:tcPr>
            <w:tcW w:w="3004" w:type="dxa"/>
          </w:tcPr>
          <w:p w:rsidR="00B76785" w:rsidRPr="00B40ABD" w:rsidRDefault="00B76785" w:rsidP="00B76785">
            <w:pPr>
              <w:rPr>
                <w:rFonts w:cstheme="minorHAnsi"/>
              </w:rPr>
            </w:pPr>
            <w:r w:rsidRPr="00B40ABD">
              <w:rPr>
                <w:rFonts w:cstheme="minorHAnsi"/>
              </w:rPr>
              <w:t>Directeur général :</w:t>
            </w:r>
          </w:p>
          <w:p w:rsidR="00B76785" w:rsidRPr="00B40ABD" w:rsidRDefault="00B76785" w:rsidP="00B76785">
            <w:pPr>
              <w:rPr>
                <w:rFonts w:cstheme="minorHAnsi"/>
              </w:rPr>
            </w:pPr>
          </w:p>
        </w:tc>
        <w:tc>
          <w:tcPr>
            <w:tcW w:w="2869" w:type="dxa"/>
          </w:tcPr>
          <w:p w:rsidR="00B76785" w:rsidRPr="00B40ABD" w:rsidRDefault="00B76785" w:rsidP="00B76785">
            <w:pPr>
              <w:rPr>
                <w:rFonts w:cstheme="minorHAnsi"/>
              </w:rPr>
            </w:pPr>
            <w:r w:rsidRPr="00B40ABD">
              <w:rPr>
                <w:rFonts w:cstheme="minorHAnsi"/>
              </w:rPr>
              <w:t>Marc Beaulieu</w:t>
            </w:r>
          </w:p>
          <w:p w:rsidR="00B76785" w:rsidRPr="00B40ABD" w:rsidRDefault="00B76785" w:rsidP="00B76785">
            <w:pPr>
              <w:rPr>
                <w:rFonts w:cstheme="minorHAnsi"/>
              </w:rPr>
            </w:pPr>
          </w:p>
        </w:tc>
      </w:tr>
      <w:tr w:rsidR="00B76785" w:rsidRPr="00B40ABD" w:rsidTr="004F2C23">
        <w:tc>
          <w:tcPr>
            <w:tcW w:w="1763" w:type="dxa"/>
          </w:tcPr>
          <w:p w:rsidR="00B76785" w:rsidRDefault="004F2C23" w:rsidP="00B76785">
            <w:pPr>
              <w:rPr>
                <w:rFonts w:cstheme="minorHAnsi"/>
                <w:b/>
              </w:rPr>
            </w:pPr>
            <w:r>
              <w:rPr>
                <w:rFonts w:cstheme="minorHAnsi"/>
                <w:b/>
              </w:rPr>
              <w:t>Absents</w:t>
            </w:r>
          </w:p>
          <w:p w:rsidR="004F2C23" w:rsidRPr="004F2C23" w:rsidRDefault="004F2C23" w:rsidP="00B76785">
            <w:pPr>
              <w:rPr>
                <w:rFonts w:cstheme="minorHAnsi"/>
                <w:b/>
                <w:i/>
              </w:rPr>
            </w:pPr>
            <w:r w:rsidRPr="004F2C23">
              <w:rPr>
                <w:rFonts w:cstheme="minorHAnsi"/>
                <w:b/>
                <w:i/>
              </w:rPr>
              <w:t>Absent</w:t>
            </w:r>
          </w:p>
        </w:tc>
        <w:tc>
          <w:tcPr>
            <w:tcW w:w="3004" w:type="dxa"/>
          </w:tcPr>
          <w:p w:rsidR="00B76785" w:rsidRPr="00B40ABD" w:rsidRDefault="004F2C23" w:rsidP="00B76785">
            <w:pPr>
              <w:rPr>
                <w:rFonts w:cstheme="minorHAnsi"/>
              </w:rPr>
            </w:pPr>
            <w:r>
              <w:rPr>
                <w:rFonts w:cstheme="minorHAnsi"/>
              </w:rPr>
              <w:t>Les conseillers :</w:t>
            </w:r>
          </w:p>
        </w:tc>
        <w:tc>
          <w:tcPr>
            <w:tcW w:w="2869" w:type="dxa"/>
          </w:tcPr>
          <w:p w:rsidR="00B76785" w:rsidRDefault="004F2C23" w:rsidP="00B76785">
            <w:pPr>
              <w:rPr>
                <w:rFonts w:cstheme="minorHAnsi"/>
              </w:rPr>
            </w:pPr>
            <w:r w:rsidRPr="00B40ABD">
              <w:rPr>
                <w:rFonts w:cstheme="minorHAnsi"/>
              </w:rPr>
              <w:t>Serge Bourbonnais</w:t>
            </w:r>
          </w:p>
          <w:p w:rsidR="004F2C23" w:rsidRPr="00B40ABD" w:rsidRDefault="004F2C23" w:rsidP="004F2C23">
            <w:pPr>
              <w:rPr>
                <w:rFonts w:cstheme="minorHAnsi"/>
              </w:rPr>
            </w:pPr>
            <w:r w:rsidRPr="00B40ABD">
              <w:rPr>
                <w:rFonts w:cstheme="minorHAnsi"/>
              </w:rPr>
              <w:t>Marc André Le Gris</w:t>
            </w:r>
          </w:p>
          <w:p w:rsidR="004F2C23" w:rsidRPr="00B40ABD" w:rsidRDefault="004F2C23" w:rsidP="004F2C23">
            <w:pPr>
              <w:rPr>
                <w:rFonts w:cstheme="minorHAnsi"/>
              </w:rPr>
            </w:pPr>
            <w:r w:rsidRPr="00B40ABD">
              <w:rPr>
                <w:rFonts w:cstheme="minorHAnsi"/>
              </w:rPr>
              <w:t>Denis Fillion</w:t>
            </w:r>
          </w:p>
        </w:tc>
      </w:tr>
    </w:tbl>
    <w:p w:rsidR="00B76785" w:rsidRDefault="00B76785" w:rsidP="00B76785">
      <w:pPr>
        <w:spacing w:after="0" w:line="240" w:lineRule="auto"/>
        <w:rPr>
          <w:rFonts w:cstheme="minorHAnsi"/>
          <w:b/>
          <w:u w:val="single"/>
        </w:rPr>
      </w:pPr>
    </w:p>
    <w:p w:rsidR="000C635D" w:rsidRPr="00B40ABD" w:rsidRDefault="000C635D" w:rsidP="00B76785">
      <w:pPr>
        <w:spacing w:after="0" w:line="240" w:lineRule="auto"/>
        <w:rPr>
          <w:rFonts w:cstheme="minorHAnsi"/>
          <w:b/>
          <w:u w:val="single"/>
        </w:rPr>
      </w:pPr>
    </w:p>
    <w:p w:rsidR="00B76785" w:rsidRPr="00B40ABD" w:rsidRDefault="00B76785" w:rsidP="00B76785">
      <w:pPr>
        <w:spacing w:after="0" w:line="240"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B76785">
      <w:pPr>
        <w:spacing w:after="0" w:line="240" w:lineRule="auto"/>
        <w:rPr>
          <w:rFonts w:cstheme="minorHAnsi"/>
        </w:rPr>
      </w:pPr>
    </w:p>
    <w:p w:rsidR="00B76785" w:rsidRPr="00B40ABD" w:rsidRDefault="00B76785" w:rsidP="00B76785">
      <w:pPr>
        <w:spacing w:after="0" w:line="240" w:lineRule="auto"/>
        <w:jc w:val="both"/>
        <w:rPr>
          <w:rFonts w:cstheme="minorHAnsi"/>
        </w:rPr>
      </w:pPr>
      <w:r w:rsidRPr="00B40ABD">
        <w:rPr>
          <w:rFonts w:cstheme="minorHAnsi"/>
        </w:rPr>
        <w:t xml:space="preserve">Après constatation du quorum, la séance est ouverte à </w:t>
      </w:r>
      <w:r w:rsidR="004F2C23">
        <w:rPr>
          <w:rFonts w:cstheme="minorHAnsi"/>
        </w:rPr>
        <w:t>18</w:t>
      </w:r>
      <w:r w:rsidR="00745916" w:rsidRPr="00B40ABD">
        <w:rPr>
          <w:rFonts w:cstheme="minorHAnsi"/>
        </w:rPr>
        <w:t>h00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B76785">
      <w:pPr>
        <w:spacing w:after="0" w:line="240" w:lineRule="auto"/>
        <w:jc w:val="both"/>
        <w:rPr>
          <w:rFonts w:cstheme="minorHAnsi"/>
        </w:rPr>
      </w:pPr>
    </w:p>
    <w:p w:rsidR="00B76785" w:rsidRPr="00B40ABD" w:rsidRDefault="00B76785" w:rsidP="00B76785">
      <w:pPr>
        <w:spacing w:after="0" w:line="240"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w:t>
      </w:r>
      <w:r w:rsidR="00A71BDA">
        <w:rPr>
          <w:rFonts w:cstheme="minorHAnsi"/>
          <w:i/>
          <w:lang w:val="en-CA"/>
        </w:rPr>
        <w:t>council</w:t>
      </w:r>
      <w:r w:rsidRPr="00B40ABD">
        <w:rPr>
          <w:rFonts w:cstheme="minorHAnsi"/>
          <w:i/>
          <w:lang w:val="en-CA"/>
        </w:rPr>
        <w:t xml:space="preserve"> sitting is open at </w:t>
      </w:r>
      <w:r w:rsidR="004F2C23">
        <w:rPr>
          <w:rFonts w:cstheme="minorHAnsi"/>
          <w:i/>
          <w:lang w:val="en-CA"/>
        </w:rPr>
        <w:t>6</w:t>
      </w:r>
      <w:r w:rsidR="002609C0" w:rsidRPr="00B40ABD">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The general director M. Beaulieu who also acts as the assembly secretary. </w:t>
      </w:r>
    </w:p>
    <w:p w:rsidR="00B76785" w:rsidRDefault="00B76785" w:rsidP="00B76785">
      <w:pPr>
        <w:spacing w:after="0" w:line="240" w:lineRule="auto"/>
        <w:jc w:val="both"/>
        <w:rPr>
          <w:rFonts w:cstheme="minorHAnsi"/>
          <w:i/>
          <w:lang w:val="en-CA"/>
        </w:rPr>
      </w:pPr>
    </w:p>
    <w:p w:rsidR="00533C05" w:rsidRDefault="00533C05" w:rsidP="00B76785">
      <w:pPr>
        <w:spacing w:after="0" w:line="240" w:lineRule="auto"/>
        <w:jc w:val="both"/>
        <w:rPr>
          <w:rFonts w:cstheme="minorHAnsi"/>
          <w:lang w:val="en-CA"/>
        </w:rPr>
      </w:pPr>
    </w:p>
    <w:p w:rsidR="00533C05" w:rsidRPr="004E0CBA" w:rsidRDefault="00533C05" w:rsidP="00533C05">
      <w:pPr>
        <w:pStyle w:val="Sansinterligne"/>
        <w:jc w:val="both"/>
        <w:outlineLvl w:val="0"/>
        <w:rPr>
          <w:rFonts w:cstheme="minorHAnsi"/>
          <w:b/>
          <w:sz w:val="21"/>
          <w:szCs w:val="21"/>
          <w:u w:val="single"/>
          <w:lang w:val="en-CA"/>
        </w:rPr>
      </w:pPr>
      <w:r w:rsidRPr="004E0CBA">
        <w:rPr>
          <w:rFonts w:cstheme="minorHAnsi"/>
          <w:b/>
          <w:sz w:val="21"/>
          <w:szCs w:val="21"/>
          <w:u w:val="single"/>
          <w:lang w:val="en-CA"/>
        </w:rPr>
        <w:t xml:space="preserve">Lecture de </w:t>
      </w:r>
      <w:proofErr w:type="spellStart"/>
      <w:r w:rsidRPr="004E0CBA">
        <w:rPr>
          <w:rFonts w:cstheme="minorHAnsi"/>
          <w:b/>
          <w:sz w:val="21"/>
          <w:szCs w:val="21"/>
          <w:u w:val="single"/>
          <w:lang w:val="en-CA"/>
        </w:rPr>
        <w:t>l’avis</w:t>
      </w:r>
      <w:proofErr w:type="spellEnd"/>
      <w:r w:rsidRPr="004E0CBA">
        <w:rPr>
          <w:rFonts w:cstheme="minorHAnsi"/>
          <w:b/>
          <w:sz w:val="21"/>
          <w:szCs w:val="21"/>
          <w:u w:val="single"/>
          <w:lang w:val="en-CA"/>
        </w:rPr>
        <w:t xml:space="preserve"> de convocation</w:t>
      </w:r>
    </w:p>
    <w:p w:rsidR="00533C05" w:rsidRPr="004E0CBA" w:rsidRDefault="00533C05" w:rsidP="00533C05">
      <w:pPr>
        <w:pStyle w:val="Sansinterligne"/>
        <w:jc w:val="both"/>
        <w:outlineLvl w:val="0"/>
        <w:rPr>
          <w:rFonts w:cstheme="minorHAnsi"/>
          <w:b/>
          <w:i/>
          <w:sz w:val="21"/>
          <w:szCs w:val="21"/>
          <w:u w:val="single"/>
          <w:lang w:val="en-CA"/>
        </w:rPr>
      </w:pPr>
      <w:r w:rsidRPr="004E0CBA">
        <w:rPr>
          <w:rFonts w:cstheme="minorHAnsi"/>
          <w:b/>
          <w:i/>
          <w:sz w:val="21"/>
          <w:szCs w:val="21"/>
          <w:u w:val="single"/>
          <w:lang w:val="en-CA"/>
        </w:rPr>
        <w:t>Reading of the notice of meeting</w:t>
      </w:r>
    </w:p>
    <w:p w:rsidR="00533C05" w:rsidRPr="004E0CBA" w:rsidRDefault="00533C05" w:rsidP="00533C05">
      <w:pPr>
        <w:pStyle w:val="Sansinterligne"/>
        <w:jc w:val="both"/>
        <w:rPr>
          <w:rFonts w:cstheme="minorHAnsi"/>
          <w:sz w:val="21"/>
          <w:szCs w:val="21"/>
          <w:lang w:val="en-CA"/>
        </w:rPr>
      </w:pPr>
    </w:p>
    <w:p w:rsidR="00533C05" w:rsidRPr="004E0CBA" w:rsidRDefault="00533C05" w:rsidP="00533C05">
      <w:pPr>
        <w:pStyle w:val="Sansinterligne"/>
        <w:jc w:val="both"/>
        <w:rPr>
          <w:rFonts w:cstheme="minorHAnsi"/>
          <w:sz w:val="21"/>
          <w:szCs w:val="21"/>
        </w:rPr>
      </w:pPr>
      <w:r w:rsidRPr="004E0CBA">
        <w:rPr>
          <w:rFonts w:cstheme="minorHAnsi"/>
          <w:sz w:val="21"/>
          <w:szCs w:val="21"/>
        </w:rPr>
        <w:t xml:space="preserve">En vertu de l’article 153 du </w:t>
      </w:r>
      <w:r w:rsidR="00B4364B">
        <w:rPr>
          <w:rFonts w:cstheme="minorHAnsi"/>
          <w:i/>
          <w:sz w:val="21"/>
          <w:szCs w:val="21"/>
        </w:rPr>
        <w:t>Code Municipal</w:t>
      </w:r>
      <w:r w:rsidRPr="004E0CBA">
        <w:rPr>
          <w:rFonts w:cstheme="minorHAnsi"/>
          <w:i/>
          <w:sz w:val="21"/>
          <w:szCs w:val="21"/>
        </w:rPr>
        <w:t xml:space="preserve"> du Québec, </w:t>
      </w:r>
      <w:r w:rsidRPr="004E0CBA">
        <w:rPr>
          <w:rFonts w:cstheme="minorHAnsi"/>
          <w:sz w:val="21"/>
          <w:szCs w:val="21"/>
        </w:rPr>
        <w:t>le maire et le conseil constatent que l’avis de convocation a été notifié à tous les membres du conseil qui ne sont pas présents à l’ouverture de la présente séance;</w:t>
      </w:r>
    </w:p>
    <w:p w:rsidR="00533C05" w:rsidRPr="004E0CBA" w:rsidRDefault="00533C05" w:rsidP="00533C05">
      <w:pPr>
        <w:pStyle w:val="Sansinterligne"/>
        <w:jc w:val="both"/>
        <w:rPr>
          <w:rFonts w:cstheme="minorHAnsi"/>
          <w:sz w:val="21"/>
          <w:szCs w:val="21"/>
        </w:rPr>
      </w:pPr>
    </w:p>
    <w:p w:rsidR="00533C05" w:rsidRPr="004E0CBA" w:rsidRDefault="00533C05" w:rsidP="00533C05">
      <w:pPr>
        <w:pStyle w:val="Sansinterligne"/>
        <w:jc w:val="both"/>
        <w:rPr>
          <w:rFonts w:cstheme="minorHAnsi"/>
          <w:i/>
          <w:sz w:val="21"/>
          <w:szCs w:val="21"/>
          <w:lang w:val="en-CA"/>
        </w:rPr>
      </w:pPr>
      <w:r w:rsidRPr="004E0CBA">
        <w:rPr>
          <w:rFonts w:cstheme="minorHAnsi"/>
          <w:i/>
          <w:sz w:val="21"/>
          <w:szCs w:val="21"/>
          <w:lang w:val="en-CA"/>
        </w:rPr>
        <w:t>According to article 153 of the Municipal Code, the mayor and the council declare that notice of meeting has been notified to all the members of council who are not present at the opening of the sitting.</w:t>
      </w:r>
    </w:p>
    <w:p w:rsidR="00533C05" w:rsidRPr="008E4072" w:rsidRDefault="00533C05" w:rsidP="00B76785">
      <w:pPr>
        <w:spacing w:after="0" w:line="240" w:lineRule="auto"/>
        <w:jc w:val="both"/>
        <w:rPr>
          <w:rFonts w:cstheme="minorHAnsi"/>
          <w:i/>
          <w:lang w:val="en-CA"/>
        </w:rPr>
      </w:pPr>
    </w:p>
    <w:p w:rsidR="00B76785" w:rsidRPr="008E4072" w:rsidRDefault="00B76785" w:rsidP="00B76785">
      <w:pPr>
        <w:spacing w:after="0" w:line="240" w:lineRule="auto"/>
        <w:jc w:val="both"/>
        <w:outlineLvl w:val="0"/>
        <w:rPr>
          <w:rFonts w:cstheme="minorHAnsi"/>
          <w:b/>
          <w:i/>
          <w:u w:val="single"/>
          <w:lang w:val="en-CA"/>
        </w:rPr>
      </w:pPr>
    </w:p>
    <w:p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B76785">
      <w:pPr>
        <w:spacing w:after="0" w:line="240" w:lineRule="auto"/>
        <w:jc w:val="both"/>
        <w:outlineLvl w:val="0"/>
        <w:rPr>
          <w:rFonts w:cstheme="minorHAnsi"/>
          <w:b/>
          <w:i/>
          <w:u w:val="single"/>
        </w:rPr>
      </w:pPr>
    </w:p>
    <w:p w:rsidR="00BC3B07" w:rsidRDefault="00BC3B07" w:rsidP="00BC3B07">
      <w:pPr>
        <w:spacing w:after="0"/>
        <w:jc w:val="both"/>
        <w:rPr>
          <w:rFonts w:cs="Arial"/>
          <w:b/>
          <w:sz w:val="21"/>
          <w:szCs w:val="21"/>
          <w:u w:val="single"/>
        </w:rPr>
      </w:pPr>
      <w:r>
        <w:rPr>
          <w:rFonts w:cstheme="minorHAnsi"/>
          <w:b/>
          <w:u w:val="single"/>
        </w:rPr>
        <w:t>2020-10-355</w:t>
      </w:r>
      <w:r w:rsidRPr="001A2D22">
        <w:rPr>
          <w:rFonts w:cstheme="minorHAnsi"/>
          <w:b/>
          <w:u w:val="single"/>
        </w:rPr>
        <w:t xml:space="preserve">   Résolution – </w:t>
      </w:r>
      <w:r w:rsidRPr="00FE76C9">
        <w:rPr>
          <w:rFonts w:cs="Arial"/>
          <w:b/>
          <w:sz w:val="21"/>
          <w:szCs w:val="21"/>
          <w:u w:val="single"/>
        </w:rPr>
        <w:t>Adoption de l’ordre du jour</w:t>
      </w:r>
    </w:p>
    <w:p w:rsidR="00BC3B07" w:rsidRPr="001A2D22" w:rsidRDefault="00BC3B07" w:rsidP="00BC3B07">
      <w:pPr>
        <w:spacing w:after="0"/>
        <w:jc w:val="both"/>
        <w:rPr>
          <w:rFonts w:cstheme="minorHAnsi"/>
          <w:b/>
          <w:u w:val="single"/>
        </w:rPr>
      </w:pPr>
    </w:p>
    <w:p w:rsidR="00BC3B07" w:rsidRPr="00EA343A" w:rsidRDefault="00BC3B07" w:rsidP="00BC3B07">
      <w:pPr>
        <w:spacing w:after="0"/>
        <w:jc w:val="both"/>
        <w:rPr>
          <w:rFonts w:cstheme="minorHAnsi"/>
          <w:b/>
          <w:i/>
          <w:u w:val="single"/>
        </w:rPr>
      </w:pPr>
      <w:r w:rsidRPr="00EA343A">
        <w:rPr>
          <w:rFonts w:cstheme="minorHAnsi"/>
          <w:b/>
          <w:i/>
          <w:u w:val="single"/>
        </w:rPr>
        <w:t xml:space="preserve">2020-10-355   </w:t>
      </w:r>
      <w:proofErr w:type="spellStart"/>
      <w:r w:rsidRPr="00EA343A">
        <w:rPr>
          <w:rFonts w:cstheme="minorHAnsi"/>
          <w:b/>
          <w:i/>
          <w:u w:val="single"/>
        </w:rPr>
        <w:t>Resolution</w:t>
      </w:r>
      <w:proofErr w:type="spellEnd"/>
      <w:r w:rsidRPr="00EA343A">
        <w:rPr>
          <w:rFonts w:cstheme="minorHAnsi"/>
          <w:b/>
          <w:i/>
          <w:u w:val="single"/>
        </w:rPr>
        <w:t xml:space="preserve"> – </w:t>
      </w:r>
      <w:r w:rsidRPr="00EA343A">
        <w:rPr>
          <w:rFonts w:cs="Arial"/>
          <w:b/>
          <w:i/>
          <w:sz w:val="21"/>
          <w:szCs w:val="21"/>
          <w:u w:val="single"/>
        </w:rPr>
        <w:t>Adoption of the agenda</w:t>
      </w:r>
    </w:p>
    <w:p w:rsidR="00BC3B07" w:rsidRPr="00EA343A" w:rsidRDefault="00BC3B07" w:rsidP="00BC3B07">
      <w:pPr>
        <w:pStyle w:val="Sansinterligne"/>
        <w:spacing w:line="276" w:lineRule="auto"/>
        <w:jc w:val="both"/>
        <w:rPr>
          <w:rFonts w:cs="Arial"/>
          <w:b/>
          <w:sz w:val="21"/>
          <w:szCs w:val="21"/>
        </w:rPr>
      </w:pPr>
    </w:p>
    <w:p w:rsidR="00BC3B07" w:rsidRPr="00FE76C9" w:rsidRDefault="00BC3B07" w:rsidP="00BC3B07">
      <w:pPr>
        <w:pStyle w:val="Sansinterligne"/>
        <w:spacing w:line="276" w:lineRule="auto"/>
        <w:jc w:val="both"/>
        <w:rPr>
          <w:rFonts w:cs="Arial"/>
          <w:sz w:val="21"/>
          <w:szCs w:val="21"/>
        </w:rPr>
      </w:pPr>
      <w:r w:rsidRPr="00FE76C9">
        <w:rPr>
          <w:rFonts w:cs="Arial"/>
          <w:sz w:val="21"/>
          <w:szCs w:val="21"/>
        </w:rPr>
        <w:t xml:space="preserve">Il est proposé par </w:t>
      </w:r>
      <w:r>
        <w:rPr>
          <w:rFonts w:cs="Arial"/>
          <w:sz w:val="21"/>
          <w:szCs w:val="21"/>
        </w:rPr>
        <w:t xml:space="preserve">la conseillère Natalia Czarnecka </w:t>
      </w:r>
      <w:r w:rsidRPr="00FE76C9">
        <w:rPr>
          <w:rFonts w:cs="Arial"/>
          <w:sz w:val="21"/>
          <w:szCs w:val="21"/>
        </w:rPr>
        <w:t>et résolu que l’ordre du jour de la présente séance soit adopté tel que déposé.</w:t>
      </w:r>
    </w:p>
    <w:p w:rsidR="00BC3B07" w:rsidRPr="00FE76C9" w:rsidRDefault="00BC3B07" w:rsidP="00BC3B07">
      <w:pPr>
        <w:pStyle w:val="Sansinterligne"/>
        <w:spacing w:line="276" w:lineRule="auto"/>
        <w:jc w:val="both"/>
        <w:rPr>
          <w:rFonts w:cs="Arial"/>
          <w:sz w:val="21"/>
          <w:szCs w:val="21"/>
        </w:rPr>
      </w:pPr>
    </w:p>
    <w:p w:rsidR="00BC3B07" w:rsidRPr="00FE76C9" w:rsidRDefault="00BC3B07" w:rsidP="00BC3B07">
      <w:pPr>
        <w:pStyle w:val="Sansinterligne"/>
        <w:spacing w:line="276"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Natalia Czarnecka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745916" w:rsidRPr="00BC3B07" w:rsidRDefault="00745916" w:rsidP="00B76785">
      <w:pPr>
        <w:spacing w:after="0" w:line="240" w:lineRule="auto"/>
        <w:jc w:val="right"/>
        <w:outlineLvl w:val="0"/>
        <w:rPr>
          <w:rFonts w:cstheme="minorHAnsi"/>
          <w:b/>
          <w:u w:val="single"/>
          <w:lang w:val="en-CA"/>
        </w:rPr>
      </w:pPr>
    </w:p>
    <w:p w:rsidR="00B76785" w:rsidRPr="00B40ABD" w:rsidRDefault="00B76785" w:rsidP="00B76785">
      <w:pPr>
        <w:spacing w:after="0" w:line="240" w:lineRule="auto"/>
        <w:jc w:val="right"/>
        <w:outlineLvl w:val="0"/>
        <w:rPr>
          <w:rFonts w:cstheme="minorHAnsi"/>
        </w:rPr>
      </w:pPr>
      <w:r w:rsidRPr="00B40ABD">
        <w:rPr>
          <w:rFonts w:cstheme="minorHAnsi"/>
        </w:rPr>
        <w:t>Adopté à l’unanimité</w:t>
      </w:r>
    </w:p>
    <w:p w:rsidR="00B76785" w:rsidRPr="00B40ABD" w:rsidRDefault="00B76785" w:rsidP="00B76785">
      <w:pPr>
        <w:spacing w:after="0" w:line="240"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r w:rsidRPr="00B40ABD">
        <w:rPr>
          <w:rFonts w:cstheme="minorHAnsi"/>
          <w:i/>
        </w:rPr>
        <w:t xml:space="preserve"> </w:t>
      </w:r>
    </w:p>
    <w:p w:rsidR="00B76785" w:rsidRPr="00B40ABD" w:rsidRDefault="00B76785" w:rsidP="00B76785">
      <w:pPr>
        <w:spacing w:after="0" w:line="240" w:lineRule="auto"/>
        <w:jc w:val="right"/>
        <w:rPr>
          <w:rFonts w:cstheme="minorHAnsi"/>
          <w:i/>
        </w:rPr>
      </w:pPr>
    </w:p>
    <w:p w:rsidR="003249E5" w:rsidRPr="008E4072" w:rsidRDefault="003249E5" w:rsidP="00A42C7F">
      <w:pPr>
        <w:spacing w:after="0" w:line="240" w:lineRule="auto"/>
        <w:jc w:val="right"/>
        <w:rPr>
          <w:rFonts w:cstheme="minorHAnsi"/>
          <w:b/>
          <w:u w:val="single"/>
        </w:rPr>
      </w:pPr>
    </w:p>
    <w:p w:rsidR="00786A78" w:rsidRDefault="00786A78" w:rsidP="00786A78">
      <w:pPr>
        <w:spacing w:after="0"/>
        <w:jc w:val="both"/>
        <w:rPr>
          <w:b/>
          <w:u w:val="single"/>
        </w:rPr>
      </w:pPr>
      <w:r>
        <w:rPr>
          <w:b/>
          <w:u w:val="single"/>
        </w:rPr>
        <w:lastRenderedPageBreak/>
        <w:t>2020-10-356</w:t>
      </w:r>
      <w:r>
        <w:rPr>
          <w:b/>
          <w:u w:val="single"/>
        </w:rPr>
        <w:tab/>
      </w:r>
      <w:r w:rsidRPr="005716DC">
        <w:rPr>
          <w:b/>
          <w:u w:val="single"/>
        </w:rPr>
        <w:t>Autorisation de dépense pour le rechargement du chemin de la Rivière Rouge</w:t>
      </w:r>
    </w:p>
    <w:p w:rsidR="00786A78" w:rsidRPr="003A7758" w:rsidRDefault="00786A78" w:rsidP="00786A78">
      <w:pPr>
        <w:spacing w:after="0"/>
        <w:jc w:val="both"/>
        <w:rPr>
          <w:b/>
          <w:u w:val="single"/>
        </w:rPr>
      </w:pPr>
    </w:p>
    <w:p w:rsidR="00786A78" w:rsidRPr="00957813" w:rsidRDefault="00786A78" w:rsidP="00786A78">
      <w:pPr>
        <w:jc w:val="both"/>
        <w:rPr>
          <w:rFonts w:cstheme="minorHAnsi"/>
          <w:b/>
          <w:i/>
          <w:sz w:val="24"/>
          <w:lang w:val="en-CA"/>
        </w:rPr>
      </w:pPr>
      <w:r w:rsidRPr="00957813">
        <w:rPr>
          <w:b/>
          <w:i/>
          <w:u w:val="single"/>
          <w:lang w:val="en-CA"/>
        </w:rPr>
        <w:t>2020-10-</w:t>
      </w:r>
      <w:r>
        <w:rPr>
          <w:b/>
          <w:i/>
          <w:u w:val="single"/>
          <w:lang w:val="en-CA"/>
        </w:rPr>
        <w:t>356</w:t>
      </w:r>
      <w:r w:rsidRPr="00957813">
        <w:rPr>
          <w:b/>
          <w:i/>
          <w:u w:val="single"/>
          <w:lang w:val="en-CA"/>
        </w:rPr>
        <w:tab/>
        <w:t>Expenditure authorization for the recharging of Rouge</w:t>
      </w:r>
      <w:r>
        <w:rPr>
          <w:b/>
          <w:i/>
          <w:u w:val="single"/>
          <w:lang w:val="en-CA"/>
        </w:rPr>
        <w:t xml:space="preserve"> River Road</w:t>
      </w:r>
    </w:p>
    <w:p w:rsidR="00786A78" w:rsidRPr="008D605F" w:rsidRDefault="00786A78" w:rsidP="00786A78">
      <w:pPr>
        <w:tabs>
          <w:tab w:val="left" w:pos="2268"/>
        </w:tabs>
        <w:ind w:left="2268" w:hanging="2268"/>
        <w:jc w:val="both"/>
        <w:rPr>
          <w:rFonts w:cstheme="minorHAnsi"/>
        </w:rPr>
      </w:pPr>
      <w:r w:rsidRPr="008D605F">
        <w:rPr>
          <w:rFonts w:cstheme="minorHAnsi"/>
        </w:rPr>
        <w:t xml:space="preserve">ATTENDU  </w:t>
      </w:r>
      <w:r w:rsidRPr="008D605F">
        <w:rPr>
          <w:rFonts w:cstheme="minorHAnsi"/>
        </w:rPr>
        <w:tab/>
        <w:t xml:space="preserve">que des travaux </w:t>
      </w:r>
      <w:r>
        <w:rPr>
          <w:rFonts w:cstheme="minorHAnsi"/>
        </w:rPr>
        <w:t xml:space="preserve">de rechargement </w:t>
      </w:r>
      <w:r w:rsidRPr="008D605F">
        <w:rPr>
          <w:rFonts w:cstheme="minorHAnsi"/>
        </w:rPr>
        <w:t xml:space="preserve">sont nécessaires sur </w:t>
      </w:r>
      <w:r>
        <w:rPr>
          <w:rFonts w:cstheme="minorHAnsi"/>
        </w:rPr>
        <w:t>le chemin de la Rivière Rouge;</w:t>
      </w:r>
    </w:p>
    <w:p w:rsidR="00786A78" w:rsidRPr="00BB784F" w:rsidRDefault="00786A78" w:rsidP="00786A78">
      <w:pPr>
        <w:ind w:left="2268" w:hanging="2268"/>
        <w:jc w:val="both"/>
        <w:rPr>
          <w:rFonts w:cstheme="minorHAnsi"/>
          <w:i/>
          <w:lang w:val="en-CA"/>
        </w:rPr>
      </w:pPr>
      <w:r w:rsidRPr="00BB784F">
        <w:rPr>
          <w:rFonts w:cstheme="minorHAnsi"/>
          <w:i/>
          <w:lang w:val="en-CA"/>
        </w:rPr>
        <w:t>WHEREAS</w:t>
      </w:r>
      <w:r w:rsidRPr="00BB784F">
        <w:rPr>
          <w:rFonts w:cstheme="minorHAnsi"/>
          <w:i/>
          <w:lang w:val="en-CA"/>
        </w:rPr>
        <w:tab/>
        <w:t>r</w:t>
      </w:r>
      <w:r>
        <w:rPr>
          <w:rFonts w:cstheme="minorHAnsi"/>
          <w:i/>
          <w:lang w:val="en-CA"/>
        </w:rPr>
        <w:t>eloading work is required on Rouge</w:t>
      </w:r>
      <w:r w:rsidRPr="00BB784F">
        <w:rPr>
          <w:rFonts w:cstheme="minorHAnsi"/>
          <w:i/>
          <w:lang w:val="en-CA"/>
        </w:rPr>
        <w:t xml:space="preserve"> River Road;</w:t>
      </w:r>
    </w:p>
    <w:p w:rsidR="00786A78" w:rsidRDefault="00786A78" w:rsidP="00786A78">
      <w:pPr>
        <w:tabs>
          <w:tab w:val="left" w:pos="2268"/>
        </w:tabs>
        <w:ind w:left="2268" w:hanging="2268"/>
        <w:jc w:val="both"/>
        <w:rPr>
          <w:rFonts w:cstheme="minorHAnsi"/>
        </w:rPr>
      </w:pPr>
      <w:r>
        <w:rPr>
          <w:rFonts w:cstheme="minorHAnsi"/>
        </w:rPr>
        <w:t>ATTENDU</w:t>
      </w:r>
      <w:r w:rsidRPr="0094277D">
        <w:rPr>
          <w:rFonts w:cstheme="minorHAnsi"/>
        </w:rPr>
        <w:tab/>
      </w:r>
      <w:r>
        <w:rPr>
          <w:rFonts w:cstheme="minorHAnsi"/>
        </w:rPr>
        <w:t>que les prix pour la fourniture de pierres en vrac, avec ou sans transport, ont été demandés à l’automne 2019;</w:t>
      </w:r>
    </w:p>
    <w:p w:rsidR="00786A78" w:rsidRPr="00D966B0" w:rsidRDefault="00786A78" w:rsidP="00786A78">
      <w:pPr>
        <w:tabs>
          <w:tab w:val="left" w:pos="2268"/>
        </w:tabs>
        <w:ind w:left="2268" w:hanging="2268"/>
        <w:jc w:val="both"/>
        <w:rPr>
          <w:i/>
          <w:lang w:val="en-CA"/>
        </w:rPr>
      </w:pPr>
      <w:r w:rsidRPr="00D966B0">
        <w:rPr>
          <w:i/>
          <w:lang w:val="en-CA"/>
        </w:rPr>
        <w:t xml:space="preserve">WHEREAS </w:t>
      </w:r>
      <w:r w:rsidRPr="00D966B0">
        <w:rPr>
          <w:i/>
          <w:lang w:val="en-CA"/>
        </w:rPr>
        <w:tab/>
      </w:r>
      <w:r w:rsidRPr="00454BEF">
        <w:rPr>
          <w:i/>
          <w:lang w:val="en-CA"/>
        </w:rPr>
        <w:t>prices for the supply of loose stones, with or without transport, were requested in the fall of 2019;</w:t>
      </w:r>
    </w:p>
    <w:p w:rsidR="00786A78" w:rsidRPr="004248FF" w:rsidRDefault="00786A78" w:rsidP="00786A78">
      <w:pPr>
        <w:tabs>
          <w:tab w:val="left" w:pos="2268"/>
        </w:tabs>
        <w:ind w:left="2268" w:hanging="2268"/>
        <w:jc w:val="both"/>
        <w:rPr>
          <w:rFonts w:cstheme="minorHAnsi"/>
        </w:rPr>
      </w:pPr>
      <w:r w:rsidRPr="004248FF">
        <w:rPr>
          <w:rFonts w:cstheme="minorHAnsi"/>
        </w:rPr>
        <w:t>ATTENDU</w:t>
      </w:r>
      <w:r w:rsidRPr="004248FF">
        <w:rPr>
          <w:rFonts w:cstheme="minorHAnsi"/>
        </w:rPr>
        <w:tab/>
        <w:t>que ces prix sont toujours en vigueur;</w:t>
      </w:r>
    </w:p>
    <w:p w:rsidR="00786A78" w:rsidRPr="00D966B0" w:rsidRDefault="00786A78" w:rsidP="00786A78">
      <w:pPr>
        <w:tabs>
          <w:tab w:val="left" w:pos="2268"/>
        </w:tabs>
        <w:ind w:left="2268" w:hanging="2268"/>
        <w:jc w:val="both"/>
        <w:rPr>
          <w:i/>
          <w:lang w:val="en-CA"/>
        </w:rPr>
      </w:pPr>
      <w:r w:rsidRPr="00D966B0">
        <w:rPr>
          <w:i/>
          <w:lang w:val="en-CA"/>
        </w:rPr>
        <w:t xml:space="preserve">WHEREAS </w:t>
      </w:r>
      <w:r w:rsidRPr="00D966B0">
        <w:rPr>
          <w:i/>
          <w:lang w:val="en-CA"/>
        </w:rPr>
        <w:tab/>
      </w:r>
      <w:r w:rsidRPr="00454BEF">
        <w:rPr>
          <w:i/>
          <w:lang w:val="en-CA"/>
        </w:rPr>
        <w:t>these prices are still in effect;</w:t>
      </w:r>
    </w:p>
    <w:p w:rsidR="00786A78" w:rsidRPr="004248FF" w:rsidRDefault="00786A78" w:rsidP="00786A78">
      <w:pPr>
        <w:tabs>
          <w:tab w:val="left" w:pos="2268"/>
        </w:tabs>
        <w:ind w:left="2268" w:hanging="2268"/>
        <w:jc w:val="both"/>
        <w:rPr>
          <w:rFonts w:cstheme="minorHAnsi"/>
        </w:rPr>
      </w:pPr>
      <w:r w:rsidRPr="004248FF">
        <w:rPr>
          <w:rFonts w:cstheme="minorHAnsi"/>
        </w:rPr>
        <w:t>ATTENDU</w:t>
      </w:r>
      <w:r w:rsidRPr="004248FF">
        <w:rPr>
          <w:rFonts w:cstheme="minorHAnsi"/>
        </w:rPr>
        <w:tab/>
        <w:t>que le meilleur prix d</w:t>
      </w:r>
      <w:r>
        <w:rPr>
          <w:rFonts w:cstheme="minorHAnsi"/>
        </w:rPr>
        <w:t>éposé</w:t>
      </w:r>
      <w:r w:rsidRPr="004248FF">
        <w:rPr>
          <w:rFonts w:cstheme="minorHAnsi"/>
        </w:rPr>
        <w:t xml:space="preserve"> pour du gravier 0 - ¾</w:t>
      </w:r>
      <w:r>
        <w:rPr>
          <w:rFonts w:cstheme="minorHAnsi"/>
        </w:rPr>
        <w:t xml:space="preserve"> et son transport sur le chemin de la Rivière Rouge, au nord du chemin </w:t>
      </w:r>
      <w:proofErr w:type="spellStart"/>
      <w:r>
        <w:rPr>
          <w:rFonts w:cstheme="minorHAnsi"/>
        </w:rPr>
        <w:t>Avoca</w:t>
      </w:r>
      <w:proofErr w:type="spellEnd"/>
      <w:r>
        <w:rPr>
          <w:rFonts w:cstheme="minorHAnsi"/>
        </w:rPr>
        <w:t>, l’a été par Asphalte &amp; Pavage RF, au prix de 13,50$ la tonne;</w:t>
      </w:r>
    </w:p>
    <w:p w:rsidR="00786A78" w:rsidRPr="00D966B0" w:rsidRDefault="00786A78" w:rsidP="00786A78">
      <w:pPr>
        <w:tabs>
          <w:tab w:val="left" w:pos="2268"/>
        </w:tabs>
        <w:ind w:left="2268" w:hanging="2268"/>
        <w:jc w:val="both"/>
        <w:rPr>
          <w:i/>
          <w:lang w:val="en-CA"/>
        </w:rPr>
      </w:pPr>
      <w:r w:rsidRPr="00D966B0">
        <w:rPr>
          <w:i/>
          <w:lang w:val="en-CA"/>
        </w:rPr>
        <w:t xml:space="preserve">WHEREAS </w:t>
      </w:r>
      <w:r w:rsidRPr="00D966B0">
        <w:rPr>
          <w:i/>
          <w:lang w:val="en-CA"/>
        </w:rPr>
        <w:tab/>
      </w:r>
      <w:r w:rsidRPr="00FB3D78">
        <w:rPr>
          <w:i/>
          <w:lang w:val="en-CA"/>
        </w:rPr>
        <w:t>that the best price filed for 0 - ¾ grav</w:t>
      </w:r>
      <w:r>
        <w:rPr>
          <w:i/>
          <w:lang w:val="en-CA"/>
        </w:rPr>
        <w:t>el and its transportation on Rouge</w:t>
      </w:r>
      <w:r w:rsidRPr="00FB3D78">
        <w:rPr>
          <w:i/>
          <w:lang w:val="en-CA"/>
        </w:rPr>
        <w:t xml:space="preserve"> River Road, north of Avoca Road, was by </w:t>
      </w:r>
      <w:proofErr w:type="spellStart"/>
      <w:r w:rsidRPr="00FB3D78">
        <w:rPr>
          <w:i/>
          <w:lang w:val="en-CA"/>
        </w:rPr>
        <w:t>Asphalte</w:t>
      </w:r>
      <w:proofErr w:type="spellEnd"/>
      <w:r w:rsidRPr="00FB3D78">
        <w:rPr>
          <w:i/>
          <w:lang w:val="en-CA"/>
        </w:rPr>
        <w:t xml:space="preserve"> &amp; </w:t>
      </w:r>
      <w:proofErr w:type="spellStart"/>
      <w:r w:rsidRPr="00FB3D78">
        <w:rPr>
          <w:i/>
          <w:lang w:val="en-CA"/>
        </w:rPr>
        <w:t>Pavage</w:t>
      </w:r>
      <w:proofErr w:type="spellEnd"/>
      <w:r w:rsidRPr="00FB3D78">
        <w:rPr>
          <w:i/>
          <w:lang w:val="en-CA"/>
        </w:rPr>
        <w:t xml:space="preserve"> RF, at a price of $13.50 per tonne;</w:t>
      </w:r>
    </w:p>
    <w:p w:rsidR="00786A78" w:rsidRPr="00786A78" w:rsidRDefault="00786A78" w:rsidP="00786A78">
      <w:pPr>
        <w:pStyle w:val="Sansinterligne"/>
        <w:tabs>
          <w:tab w:val="left" w:pos="2268"/>
        </w:tabs>
        <w:ind w:left="2268" w:hanging="2268"/>
        <w:jc w:val="both"/>
        <w:rPr>
          <w:rFonts w:cstheme="minorHAnsi"/>
          <w:i/>
          <w:lang w:val="en-CA"/>
        </w:rPr>
      </w:pPr>
      <w:r w:rsidRPr="008D605F">
        <w:rPr>
          <w:rFonts w:cstheme="minorHAnsi"/>
          <w:color w:val="000000"/>
        </w:rPr>
        <w:t>EN CONSÉQUENCE</w:t>
      </w:r>
      <w:r w:rsidRPr="008D605F">
        <w:rPr>
          <w:rFonts w:cstheme="minorHAnsi"/>
          <w:color w:val="000000"/>
        </w:rPr>
        <w:tab/>
        <w:t xml:space="preserve">il est proposé par </w:t>
      </w:r>
      <w:r>
        <w:rPr>
          <w:rFonts w:cstheme="minorHAnsi"/>
          <w:color w:val="000000"/>
        </w:rPr>
        <w:t>la conseillère Manon Jutras</w:t>
      </w:r>
      <w:r w:rsidRPr="008D605F">
        <w:rPr>
          <w:rFonts w:cstheme="minorHAnsi"/>
          <w:color w:val="000000"/>
        </w:rPr>
        <w:t xml:space="preserve"> et rés</w:t>
      </w:r>
      <w:r>
        <w:rPr>
          <w:rFonts w:cstheme="minorHAnsi"/>
          <w:color w:val="000000"/>
        </w:rPr>
        <w:t xml:space="preserve">olu d’accorder un contrat de fourniture et de transport de gravier 0 - ¾ à </w:t>
      </w:r>
      <w:r>
        <w:rPr>
          <w:rFonts w:cstheme="minorHAnsi"/>
        </w:rPr>
        <w:t>Asphalte &amp; Pavage RF,</w:t>
      </w:r>
      <w:r w:rsidRPr="008D605F">
        <w:rPr>
          <w:rFonts w:cstheme="minorHAnsi"/>
        </w:rPr>
        <w:t xml:space="preserve"> pour un montant de </w:t>
      </w:r>
      <w:r>
        <w:rPr>
          <w:rFonts w:cstheme="minorHAnsi"/>
        </w:rPr>
        <w:t>94 000$ excluant les taxes</w:t>
      </w:r>
      <w:r w:rsidRPr="008D605F">
        <w:rPr>
          <w:rFonts w:cstheme="minorHAnsi"/>
        </w:rPr>
        <w:t xml:space="preserve">.  </w:t>
      </w:r>
      <w:r w:rsidR="008E4072">
        <w:rPr>
          <w:rFonts w:cstheme="minorHAnsi"/>
        </w:rPr>
        <w:t>Le</w:t>
      </w:r>
      <w:r w:rsidRPr="00E05755">
        <w:rPr>
          <w:rFonts w:cstheme="minorHAnsi"/>
        </w:rPr>
        <w:t xml:space="preserve"> </w:t>
      </w:r>
      <w:r>
        <w:rPr>
          <w:rFonts w:cstheme="minorHAnsi"/>
        </w:rPr>
        <w:t>directeur général adjoint</w:t>
      </w:r>
      <w:r w:rsidRPr="00E05755">
        <w:rPr>
          <w:rFonts w:cstheme="minorHAnsi"/>
        </w:rPr>
        <w:t xml:space="preserve"> et coordonnateur des finances est autorisé à transférer du Surplus non affecté le montant suffisant pour payer cette dépense. </w:t>
      </w:r>
      <w:r>
        <w:rPr>
          <w:rFonts w:cstheme="minorHAnsi"/>
        </w:rPr>
        <w:t xml:space="preserve"> </w:t>
      </w:r>
      <w:r w:rsidRPr="00786A78">
        <w:rPr>
          <w:rFonts w:cstheme="minorHAnsi"/>
          <w:lang w:val="en-CA"/>
        </w:rPr>
        <w:t xml:space="preserve">La </w:t>
      </w:r>
      <w:proofErr w:type="spellStart"/>
      <w:r w:rsidRPr="00786A78">
        <w:rPr>
          <w:rFonts w:cstheme="minorHAnsi"/>
          <w:lang w:val="en-CA"/>
        </w:rPr>
        <w:t>dépense</w:t>
      </w:r>
      <w:proofErr w:type="spellEnd"/>
      <w:r w:rsidRPr="00786A78">
        <w:rPr>
          <w:rFonts w:cstheme="minorHAnsi"/>
          <w:lang w:val="en-CA"/>
        </w:rPr>
        <w:t xml:space="preserve"> sera </w:t>
      </w:r>
      <w:proofErr w:type="spellStart"/>
      <w:r w:rsidRPr="00786A78">
        <w:rPr>
          <w:rFonts w:cstheme="minorHAnsi"/>
          <w:lang w:val="en-CA"/>
        </w:rPr>
        <w:t>imputée</w:t>
      </w:r>
      <w:proofErr w:type="spellEnd"/>
      <w:r w:rsidRPr="00786A78">
        <w:rPr>
          <w:rFonts w:cstheme="minorHAnsi"/>
          <w:lang w:val="en-CA"/>
        </w:rPr>
        <w:t xml:space="preserve"> au poste </w:t>
      </w:r>
      <w:proofErr w:type="spellStart"/>
      <w:r w:rsidRPr="00786A78">
        <w:rPr>
          <w:rFonts w:cstheme="minorHAnsi"/>
          <w:lang w:val="en-CA"/>
        </w:rPr>
        <w:t>budgétaire</w:t>
      </w:r>
      <w:proofErr w:type="spellEnd"/>
      <w:r w:rsidRPr="00786A78">
        <w:rPr>
          <w:rFonts w:cstheme="minorHAnsi"/>
          <w:lang w:val="en-CA"/>
        </w:rPr>
        <w:t xml:space="preserve"> 23.041.45.710.</w:t>
      </w:r>
    </w:p>
    <w:p w:rsidR="00786A78" w:rsidRPr="00786A78" w:rsidRDefault="00786A78" w:rsidP="00786A78">
      <w:pPr>
        <w:pStyle w:val="Sansinterligne"/>
        <w:tabs>
          <w:tab w:val="left" w:pos="2268"/>
        </w:tabs>
        <w:spacing w:line="276" w:lineRule="auto"/>
        <w:jc w:val="both"/>
        <w:rPr>
          <w:rFonts w:cstheme="minorHAnsi"/>
          <w:i/>
          <w:lang w:val="en-CA"/>
        </w:rPr>
      </w:pPr>
    </w:p>
    <w:p w:rsidR="00786A78" w:rsidRPr="007C1774" w:rsidRDefault="00786A78" w:rsidP="00786A78">
      <w:pPr>
        <w:pStyle w:val="Sansinterligne"/>
        <w:tabs>
          <w:tab w:val="left" w:pos="2268"/>
        </w:tabs>
        <w:spacing w:line="276" w:lineRule="auto"/>
        <w:ind w:left="2268" w:hanging="2268"/>
        <w:jc w:val="both"/>
        <w:rPr>
          <w:lang w:val="en-CA"/>
        </w:rPr>
      </w:pPr>
      <w:r w:rsidRPr="008D605F">
        <w:rPr>
          <w:rFonts w:cstheme="minorHAnsi"/>
          <w:i/>
          <w:lang w:val="en-CA"/>
        </w:rPr>
        <w:t>THEREFORE</w:t>
      </w:r>
      <w:r w:rsidRPr="008D605F">
        <w:rPr>
          <w:rFonts w:cstheme="minorHAnsi"/>
          <w:i/>
          <w:lang w:val="en-CA"/>
        </w:rPr>
        <w:tab/>
        <w:t xml:space="preserve">it is proposed by Councillor </w:t>
      </w:r>
      <w:r>
        <w:rPr>
          <w:rFonts w:cstheme="minorHAnsi"/>
          <w:i/>
          <w:lang w:val="en-CA"/>
        </w:rPr>
        <w:t>Manon Jutras</w:t>
      </w:r>
      <w:r w:rsidRPr="008D605F">
        <w:rPr>
          <w:rFonts w:cstheme="minorHAnsi"/>
          <w:i/>
          <w:lang w:val="en-CA"/>
        </w:rPr>
        <w:t xml:space="preserve"> and </w:t>
      </w:r>
      <w:r w:rsidRPr="00FB3D78">
        <w:rPr>
          <w:rFonts w:cstheme="minorHAnsi"/>
          <w:i/>
          <w:lang w:val="en-CA"/>
        </w:rPr>
        <w:t xml:space="preserve">resolved to grant a contract for the supply and transport of 0 - ¾ gravel </w:t>
      </w:r>
      <w:r>
        <w:rPr>
          <w:rFonts w:cstheme="minorHAnsi"/>
          <w:i/>
          <w:lang w:val="en-CA"/>
        </w:rPr>
        <w:t xml:space="preserve">to </w:t>
      </w:r>
      <w:r w:rsidRPr="00FB3D78">
        <w:rPr>
          <w:rFonts w:cstheme="minorHAnsi"/>
          <w:i/>
          <w:lang w:val="en-CA"/>
        </w:rPr>
        <w:t>Asphalt &amp; Paving RF</w:t>
      </w:r>
      <w:r>
        <w:rPr>
          <w:rFonts w:cstheme="minorHAnsi"/>
          <w:i/>
          <w:lang w:val="en-CA"/>
        </w:rPr>
        <w:t>,</w:t>
      </w:r>
      <w:r w:rsidRPr="00FB3D78">
        <w:rPr>
          <w:rFonts w:cstheme="minorHAnsi"/>
          <w:i/>
          <w:lang w:val="en-CA"/>
        </w:rPr>
        <w:t xml:space="preserve"> </w:t>
      </w:r>
      <w:r>
        <w:rPr>
          <w:rFonts w:cstheme="minorHAnsi"/>
          <w:i/>
          <w:lang w:val="en-CA"/>
        </w:rPr>
        <w:t>for an amount of $94,000</w:t>
      </w:r>
      <w:r w:rsidRPr="00FB3D78">
        <w:rPr>
          <w:rFonts w:cstheme="minorHAnsi"/>
          <w:i/>
          <w:lang w:val="en-CA"/>
        </w:rPr>
        <w:t xml:space="preserve"> excluding taxes. </w:t>
      </w:r>
      <w:r w:rsidRPr="00C8580D">
        <w:rPr>
          <w:rFonts w:cstheme="minorHAnsi"/>
          <w:i/>
          <w:lang w:val="en-CA"/>
        </w:rPr>
        <w:t xml:space="preserve">The </w:t>
      </w:r>
      <w:r>
        <w:rPr>
          <w:rFonts w:cstheme="minorHAnsi"/>
          <w:i/>
          <w:lang w:val="en-CA"/>
        </w:rPr>
        <w:t>Assistant</w:t>
      </w:r>
      <w:r w:rsidRPr="00C8580D">
        <w:rPr>
          <w:rFonts w:cstheme="minorHAnsi"/>
          <w:i/>
          <w:lang w:val="en-CA"/>
        </w:rPr>
        <w:t xml:space="preserve"> Director General and Coordinator of Finance is authorized to transfer from the Unallocated Surplus the amount sufficient to pay this expense. The expense will be charged to budget item 23.041.45.710.</w:t>
      </w:r>
    </w:p>
    <w:p w:rsidR="003249E5" w:rsidRPr="00B40ABD" w:rsidRDefault="003249E5" w:rsidP="00A42C7F">
      <w:pPr>
        <w:spacing w:after="0" w:line="240" w:lineRule="auto"/>
        <w:jc w:val="right"/>
        <w:rPr>
          <w:rFonts w:cstheme="minorHAnsi"/>
          <w:b/>
          <w:u w:val="single"/>
          <w:lang w:val="en-CA"/>
        </w:rPr>
      </w:pPr>
    </w:p>
    <w:p w:rsidR="00A42C7F" w:rsidRPr="00B40ABD" w:rsidRDefault="00A42C7F" w:rsidP="00A42C7F">
      <w:pPr>
        <w:spacing w:after="0" w:line="240" w:lineRule="auto"/>
        <w:jc w:val="right"/>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A42C7F" w:rsidRPr="008E4072" w:rsidRDefault="00A42C7F" w:rsidP="00A42C7F">
      <w:pPr>
        <w:spacing w:after="0" w:line="240" w:lineRule="auto"/>
        <w:jc w:val="right"/>
        <w:rPr>
          <w:rFonts w:eastAsia="Times New Roman" w:cstheme="minorHAnsi"/>
          <w:i/>
          <w:lang w:eastAsia="fr-CA"/>
        </w:rPr>
      </w:pPr>
      <w:proofErr w:type="spellStart"/>
      <w:r w:rsidRPr="008E4072">
        <w:rPr>
          <w:rFonts w:eastAsia="Times New Roman" w:cstheme="minorHAnsi"/>
          <w:i/>
          <w:lang w:eastAsia="fr-CA"/>
        </w:rPr>
        <w:t>Carried</w:t>
      </w:r>
      <w:proofErr w:type="spellEnd"/>
      <w:r w:rsidRPr="008E4072">
        <w:rPr>
          <w:rFonts w:eastAsia="Times New Roman" w:cstheme="minorHAnsi"/>
          <w:i/>
          <w:lang w:eastAsia="fr-CA"/>
        </w:rPr>
        <w:t xml:space="preserve"> </w:t>
      </w:r>
      <w:proofErr w:type="spellStart"/>
      <w:r w:rsidRPr="008E4072">
        <w:rPr>
          <w:rFonts w:eastAsia="Times New Roman" w:cstheme="minorHAnsi"/>
          <w:i/>
          <w:lang w:eastAsia="fr-CA"/>
        </w:rPr>
        <w:t>unanimously</w:t>
      </w:r>
      <w:proofErr w:type="spellEnd"/>
    </w:p>
    <w:p w:rsidR="00D4376B" w:rsidRPr="008E4072" w:rsidRDefault="00D4376B" w:rsidP="00A42C7F">
      <w:pPr>
        <w:spacing w:after="0" w:line="240" w:lineRule="auto"/>
        <w:jc w:val="right"/>
        <w:rPr>
          <w:rFonts w:eastAsia="Times New Roman" w:cstheme="minorHAnsi"/>
          <w:i/>
          <w:lang w:eastAsia="fr-CA"/>
        </w:rPr>
      </w:pPr>
    </w:p>
    <w:p w:rsidR="00786A78" w:rsidRDefault="00786A78" w:rsidP="00786A78">
      <w:pPr>
        <w:pStyle w:val="Sansinterligne"/>
        <w:spacing w:line="264" w:lineRule="auto"/>
        <w:jc w:val="both"/>
        <w:rPr>
          <w:rFonts w:cstheme="minorHAnsi"/>
          <w:b/>
          <w:u w:val="single"/>
        </w:rPr>
      </w:pPr>
      <w:r>
        <w:rPr>
          <w:rFonts w:cstheme="minorHAnsi"/>
          <w:b/>
          <w:u w:val="single"/>
        </w:rPr>
        <w:t>2020-10-XXX</w:t>
      </w:r>
      <w:r w:rsidRPr="00100F08">
        <w:rPr>
          <w:rFonts w:cstheme="minorHAnsi"/>
          <w:b/>
          <w:u w:val="single"/>
        </w:rPr>
        <w:tab/>
        <w:t>Autorisation d’achat d’un épandeur d’abrasifs</w:t>
      </w:r>
    </w:p>
    <w:p w:rsidR="00786A78" w:rsidRPr="00100F08" w:rsidRDefault="00786A78" w:rsidP="00786A78">
      <w:pPr>
        <w:pStyle w:val="Sansinterligne"/>
        <w:spacing w:line="264" w:lineRule="auto"/>
        <w:jc w:val="both"/>
        <w:rPr>
          <w:rFonts w:cstheme="minorHAnsi"/>
          <w:b/>
          <w:u w:val="single"/>
        </w:rPr>
      </w:pPr>
    </w:p>
    <w:p w:rsidR="00786A78" w:rsidRPr="00100F08" w:rsidRDefault="00786A78" w:rsidP="00786A78">
      <w:pPr>
        <w:pStyle w:val="Sansinterligne"/>
        <w:spacing w:line="264" w:lineRule="auto"/>
        <w:jc w:val="both"/>
        <w:rPr>
          <w:rFonts w:cstheme="minorHAnsi"/>
          <w:b/>
          <w:i/>
          <w:u w:val="single"/>
          <w:lang w:val="en-CA"/>
        </w:rPr>
      </w:pPr>
      <w:r>
        <w:rPr>
          <w:rFonts w:cstheme="minorHAnsi"/>
          <w:b/>
          <w:i/>
          <w:u w:val="single"/>
          <w:lang w:val="en-CA"/>
        </w:rPr>
        <w:t>2020-10-XXX</w:t>
      </w:r>
      <w:r w:rsidRPr="00100F08">
        <w:rPr>
          <w:rFonts w:cstheme="minorHAnsi"/>
          <w:b/>
          <w:i/>
          <w:u w:val="single"/>
          <w:lang w:val="en-CA"/>
        </w:rPr>
        <w:tab/>
        <w:t>Authorization to purchase a</w:t>
      </w:r>
      <w:r>
        <w:rPr>
          <w:rFonts w:cstheme="minorHAnsi"/>
          <w:b/>
          <w:i/>
          <w:u w:val="single"/>
          <w:lang w:val="en-CA"/>
        </w:rPr>
        <w:t>n abrasive</w:t>
      </w:r>
      <w:r w:rsidRPr="00100F08">
        <w:rPr>
          <w:rFonts w:cstheme="minorHAnsi"/>
          <w:b/>
          <w:i/>
          <w:u w:val="single"/>
          <w:lang w:val="en-CA"/>
        </w:rPr>
        <w:t xml:space="preserve"> spreader </w:t>
      </w:r>
    </w:p>
    <w:p w:rsidR="00786A78" w:rsidRPr="00184223" w:rsidRDefault="00786A78" w:rsidP="00786A78">
      <w:pPr>
        <w:pStyle w:val="Sansinterligne"/>
        <w:spacing w:line="264" w:lineRule="auto"/>
        <w:ind w:left="2268" w:hanging="2268"/>
        <w:jc w:val="both"/>
        <w:rPr>
          <w:rFonts w:cstheme="minorHAnsi"/>
          <w:lang w:val="en-CA"/>
        </w:rPr>
      </w:pPr>
    </w:p>
    <w:p w:rsidR="00786A78" w:rsidRPr="00EA343A" w:rsidRDefault="00786A78" w:rsidP="00786A78">
      <w:pPr>
        <w:spacing w:after="0"/>
        <w:jc w:val="both"/>
        <w:rPr>
          <w:lang w:val="en-CA"/>
        </w:rPr>
      </w:pPr>
      <w:r>
        <w:rPr>
          <w:lang w:val="en-CA"/>
        </w:rPr>
        <w:t xml:space="preserve">Ce point </w:t>
      </w:r>
      <w:proofErr w:type="spellStart"/>
      <w:proofErr w:type="gramStart"/>
      <w:r>
        <w:rPr>
          <w:lang w:val="en-CA"/>
        </w:rPr>
        <w:t>est</w:t>
      </w:r>
      <w:proofErr w:type="spellEnd"/>
      <w:proofErr w:type="gramEnd"/>
      <w:r>
        <w:rPr>
          <w:lang w:val="en-CA"/>
        </w:rPr>
        <w:t xml:space="preserve"> </w:t>
      </w:r>
      <w:proofErr w:type="spellStart"/>
      <w:r>
        <w:rPr>
          <w:lang w:val="en-CA"/>
        </w:rPr>
        <w:t>retiré</w:t>
      </w:r>
      <w:proofErr w:type="spellEnd"/>
      <w:r>
        <w:rPr>
          <w:lang w:val="en-CA"/>
        </w:rPr>
        <w:t>.</w:t>
      </w:r>
    </w:p>
    <w:p w:rsidR="00786A78" w:rsidRDefault="00786A78" w:rsidP="00786A78">
      <w:pPr>
        <w:spacing w:after="0"/>
        <w:jc w:val="both"/>
        <w:rPr>
          <w:i/>
          <w:lang w:val="en-CA"/>
        </w:rPr>
      </w:pPr>
      <w:r w:rsidRPr="00BE5E55">
        <w:rPr>
          <w:i/>
          <w:lang w:val="en-CA"/>
        </w:rPr>
        <w:t>This item is withdrawn.</w:t>
      </w:r>
    </w:p>
    <w:p w:rsidR="00EF1B91" w:rsidRPr="00BE5E55" w:rsidRDefault="00EF1B91" w:rsidP="00786A78">
      <w:pPr>
        <w:spacing w:after="0"/>
        <w:jc w:val="both"/>
        <w:rPr>
          <w:i/>
          <w:lang w:val="en-CA"/>
        </w:rPr>
      </w:pPr>
      <w:bookmarkStart w:id="0" w:name="_GoBack"/>
      <w:bookmarkEnd w:id="0"/>
    </w:p>
    <w:p w:rsidR="00FD6444" w:rsidRPr="003A7758" w:rsidRDefault="00FD6444" w:rsidP="00FD6444">
      <w:pPr>
        <w:spacing w:after="0"/>
        <w:rPr>
          <w:b/>
          <w:u w:val="single"/>
        </w:rPr>
      </w:pPr>
      <w:r>
        <w:rPr>
          <w:rFonts w:cs="Arial"/>
          <w:b/>
          <w:sz w:val="21"/>
          <w:szCs w:val="21"/>
          <w:u w:val="single"/>
        </w:rPr>
        <w:t>CERTIFICAT DU SECRÉTAIRE-TRÉSORIER</w:t>
      </w:r>
    </w:p>
    <w:p w:rsidR="00FD6444" w:rsidRPr="00FE76C9" w:rsidRDefault="00FD6444" w:rsidP="00FD6444">
      <w:pPr>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CF4075">
      <w:pPr>
        <w:jc w:val="both"/>
        <w:rPr>
          <w:color w:val="000000"/>
        </w:rPr>
      </w:pPr>
      <w:r>
        <w:rPr>
          <w:color w:val="000000"/>
        </w:rPr>
        <w:lastRenderedPageBreak/>
        <w:t>Je, soussigné, monsieur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CF4075">
      <w:pPr>
        <w:jc w:val="both"/>
        <w:rPr>
          <w:color w:val="000000"/>
          <w:sz w:val="21"/>
          <w:szCs w:val="21"/>
          <w:lang w:val="en-CA"/>
        </w:rPr>
      </w:pPr>
      <w:r w:rsidRPr="00CA2EC5">
        <w:rPr>
          <w:i/>
          <w:color w:val="000000"/>
          <w:lang w:val="en-CA"/>
        </w:rPr>
        <w:t xml:space="preserve">I, the undersigned, Mr.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B76785">
      <w:pPr>
        <w:spacing w:after="0" w:line="240" w:lineRule="auto"/>
        <w:jc w:val="both"/>
        <w:rPr>
          <w:rFonts w:eastAsia="Times New Roman" w:cstheme="minorHAnsi"/>
          <w:color w:val="000000"/>
          <w:lang w:val="en-CA" w:eastAsia="fr-CA"/>
        </w:rPr>
      </w:pPr>
    </w:p>
    <w:p w:rsidR="00B76785" w:rsidRPr="00B40ABD" w:rsidRDefault="00B76785" w:rsidP="00B76785">
      <w:pPr>
        <w:spacing w:after="0" w:line="240"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B76785">
      <w:pPr>
        <w:tabs>
          <w:tab w:val="left" w:pos="1418"/>
        </w:tabs>
        <w:spacing w:after="0" w:line="240" w:lineRule="auto"/>
        <w:rPr>
          <w:rFonts w:eastAsia="Times New Roman" w:cstheme="minorHAnsi"/>
          <w:lang w:eastAsia="fr-CA"/>
        </w:rPr>
      </w:pPr>
    </w:p>
    <w:p w:rsidR="00276823" w:rsidRPr="00B40ABD" w:rsidRDefault="00276823" w:rsidP="00B76785">
      <w:pPr>
        <w:tabs>
          <w:tab w:val="left" w:pos="1418"/>
        </w:tabs>
        <w:spacing w:after="0" w:line="240" w:lineRule="auto"/>
        <w:rPr>
          <w:rFonts w:eastAsia="Times New Roman" w:cstheme="minorHAnsi"/>
          <w:lang w:eastAsia="fr-CA"/>
        </w:rPr>
      </w:pPr>
    </w:p>
    <w:p w:rsidR="00276823" w:rsidRPr="00B40ABD" w:rsidRDefault="002C308E" w:rsidP="002973AD">
      <w:pPr>
        <w:tabs>
          <w:tab w:val="left" w:pos="1418"/>
        </w:tabs>
        <w:spacing w:after="0" w:line="240"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ADJOURNMENT</w:t>
      </w:r>
    </w:p>
    <w:p w:rsidR="00276823" w:rsidRPr="00B40ABD" w:rsidRDefault="00276823" w:rsidP="00B76785">
      <w:pPr>
        <w:tabs>
          <w:tab w:val="left" w:pos="1418"/>
        </w:tabs>
        <w:spacing w:after="0" w:line="240" w:lineRule="auto"/>
        <w:rPr>
          <w:rFonts w:eastAsia="Times New Roman" w:cstheme="minorHAnsi"/>
          <w:lang w:eastAsia="fr-CA"/>
        </w:rPr>
      </w:pPr>
    </w:p>
    <w:p w:rsidR="00786A78" w:rsidRPr="00230CA7" w:rsidRDefault="00786A78" w:rsidP="00786A78">
      <w:pPr>
        <w:pStyle w:val="Sansinterligne"/>
        <w:jc w:val="both"/>
        <w:rPr>
          <w:rFonts w:cs="Arial"/>
          <w:b/>
          <w:u w:val="single"/>
        </w:rPr>
      </w:pPr>
      <w:r>
        <w:rPr>
          <w:rFonts w:cs="Arial"/>
          <w:b/>
          <w:u w:val="single"/>
        </w:rPr>
        <w:t>2020-10</w:t>
      </w:r>
      <w:r w:rsidRPr="00230CA7">
        <w:rPr>
          <w:rFonts w:cs="Arial"/>
          <w:b/>
          <w:u w:val="single"/>
        </w:rPr>
        <w:t>-</w:t>
      </w:r>
      <w:r>
        <w:rPr>
          <w:rFonts w:cs="Arial"/>
          <w:b/>
          <w:u w:val="single"/>
        </w:rPr>
        <w:t>357</w:t>
      </w:r>
      <w:r w:rsidRPr="00230CA7">
        <w:rPr>
          <w:rFonts w:cs="Arial"/>
          <w:b/>
          <w:u w:val="single"/>
        </w:rPr>
        <w:tab/>
        <w:t>Levée de la séance</w:t>
      </w:r>
    </w:p>
    <w:p w:rsidR="00786A78" w:rsidRPr="00230CA7" w:rsidRDefault="00786A78" w:rsidP="00786A78">
      <w:pPr>
        <w:pStyle w:val="Sansinterligne"/>
        <w:jc w:val="both"/>
        <w:rPr>
          <w:rFonts w:cs="Arial"/>
          <w:b/>
          <w:u w:val="single"/>
        </w:rPr>
      </w:pPr>
    </w:p>
    <w:p w:rsidR="00786A78" w:rsidRPr="00230CA7" w:rsidRDefault="00786A78" w:rsidP="00786A78">
      <w:pPr>
        <w:pStyle w:val="Sansinterligne"/>
        <w:jc w:val="both"/>
        <w:rPr>
          <w:rFonts w:cs="Arial"/>
          <w:b/>
          <w:i/>
          <w:u w:val="single"/>
        </w:rPr>
      </w:pPr>
      <w:r>
        <w:rPr>
          <w:rFonts w:cs="Arial"/>
          <w:b/>
          <w:i/>
          <w:u w:val="single"/>
        </w:rPr>
        <w:t>2020-10</w:t>
      </w:r>
      <w:r w:rsidRPr="00230CA7">
        <w:rPr>
          <w:rFonts w:cs="Arial"/>
          <w:b/>
          <w:i/>
          <w:u w:val="single"/>
        </w:rPr>
        <w:t>-</w:t>
      </w:r>
      <w:r>
        <w:rPr>
          <w:rFonts w:cs="Arial"/>
          <w:b/>
          <w:i/>
          <w:u w:val="single"/>
        </w:rPr>
        <w:t>357</w:t>
      </w:r>
      <w:r w:rsidRPr="00230CA7">
        <w:rPr>
          <w:rFonts w:cs="Arial"/>
          <w:b/>
          <w:i/>
          <w:u w:val="single"/>
        </w:rPr>
        <w:tab/>
      </w:r>
      <w:proofErr w:type="spellStart"/>
      <w:r w:rsidRPr="00230CA7">
        <w:rPr>
          <w:rFonts w:cs="Arial"/>
          <w:b/>
          <w:i/>
          <w:u w:val="single"/>
        </w:rPr>
        <w:t>Adjournment</w:t>
      </w:r>
      <w:proofErr w:type="spellEnd"/>
    </w:p>
    <w:p w:rsidR="00786A78" w:rsidRPr="00230CA7" w:rsidRDefault="00786A78" w:rsidP="00786A78">
      <w:pPr>
        <w:pStyle w:val="Sansinterligne"/>
        <w:jc w:val="both"/>
        <w:rPr>
          <w:rFonts w:cs="Arial"/>
        </w:rPr>
      </w:pPr>
    </w:p>
    <w:p w:rsidR="00786A78" w:rsidRPr="00230CA7" w:rsidRDefault="00786A78" w:rsidP="00786A78">
      <w:pPr>
        <w:pStyle w:val="Sansinterligne"/>
        <w:jc w:val="both"/>
        <w:rPr>
          <w:rFonts w:cs="Arial"/>
        </w:rPr>
      </w:pPr>
      <w:r w:rsidRPr="00230CA7">
        <w:rPr>
          <w:rFonts w:cs="Arial"/>
        </w:rPr>
        <w:t xml:space="preserve">Les points à l'ordre du jour étant tous épuisés, il est proposé par </w:t>
      </w:r>
      <w:r>
        <w:rPr>
          <w:rFonts w:cs="Arial"/>
        </w:rPr>
        <w:t>le conseiller Ron Moran</w:t>
      </w:r>
      <w:r w:rsidRPr="00230CA7">
        <w:rPr>
          <w:rFonts w:cs="Arial"/>
        </w:rPr>
        <w:t xml:space="preserve"> et résolu que la présente séance soit levée à </w:t>
      </w:r>
      <w:r>
        <w:rPr>
          <w:rFonts w:cs="Arial"/>
        </w:rPr>
        <w:t>18h05.</w:t>
      </w:r>
    </w:p>
    <w:p w:rsidR="00786A78" w:rsidRPr="00230CA7" w:rsidRDefault="00786A78" w:rsidP="00786A78">
      <w:pPr>
        <w:pStyle w:val="Sansinterligne"/>
        <w:jc w:val="both"/>
        <w:rPr>
          <w:rFonts w:cs="Arial"/>
        </w:rPr>
      </w:pPr>
    </w:p>
    <w:p w:rsidR="00786A78" w:rsidRPr="00230CA7" w:rsidRDefault="00786A78" w:rsidP="00786A78">
      <w:pPr>
        <w:pStyle w:val="Sansinterligne"/>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Ron Moran</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6:05</w:t>
      </w:r>
      <w:r w:rsidRPr="00230CA7">
        <w:rPr>
          <w:rFonts w:cs="Arial"/>
          <w:i/>
          <w:lang w:val="en-CA"/>
        </w:rPr>
        <w:t xml:space="preserve"> pm.</w:t>
      </w:r>
    </w:p>
    <w:p w:rsidR="003069FC" w:rsidRPr="00786A78" w:rsidRDefault="003069FC" w:rsidP="00B76785">
      <w:pPr>
        <w:tabs>
          <w:tab w:val="left" w:pos="1418"/>
        </w:tabs>
        <w:spacing w:after="0" w:line="240" w:lineRule="auto"/>
        <w:rPr>
          <w:rFonts w:eastAsia="Times New Roman" w:cstheme="minorHAnsi"/>
          <w:lang w:val="en-CA" w:eastAsia="fr-CA"/>
        </w:rPr>
      </w:pPr>
    </w:p>
    <w:p w:rsidR="00B76785" w:rsidRPr="00B40ABD" w:rsidRDefault="00B76785" w:rsidP="00B76785">
      <w:pPr>
        <w:tabs>
          <w:tab w:val="left" w:pos="1418"/>
        </w:tabs>
        <w:spacing w:after="0" w:line="240"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B76785">
      <w:pPr>
        <w:tabs>
          <w:tab w:val="left" w:pos="1418"/>
        </w:tabs>
        <w:spacing w:after="0" w:line="240"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B76785">
      <w:pPr>
        <w:tabs>
          <w:tab w:val="left" w:pos="1418"/>
        </w:tabs>
        <w:spacing w:after="0" w:line="240" w:lineRule="auto"/>
        <w:rPr>
          <w:rFonts w:eastAsia="Times New Roman" w:cstheme="minorHAnsi"/>
          <w:lang w:eastAsia="fr-CA"/>
        </w:rPr>
      </w:pPr>
    </w:p>
    <w:p w:rsidR="00B76785" w:rsidRPr="00B40ABD" w:rsidRDefault="00B76785" w:rsidP="00B76785">
      <w:pPr>
        <w:tabs>
          <w:tab w:val="left" w:pos="1418"/>
        </w:tabs>
        <w:spacing w:after="0" w:line="240" w:lineRule="auto"/>
        <w:rPr>
          <w:rFonts w:eastAsia="Times New Roman" w:cstheme="minorHAnsi"/>
          <w:lang w:eastAsia="fr-CA"/>
        </w:rPr>
      </w:pPr>
    </w:p>
    <w:p w:rsidR="00B76785" w:rsidRPr="00B40ABD" w:rsidRDefault="00B76785" w:rsidP="00B76785">
      <w:pPr>
        <w:tabs>
          <w:tab w:val="left" w:pos="1418"/>
        </w:tabs>
        <w:spacing w:after="0" w:line="240" w:lineRule="auto"/>
        <w:rPr>
          <w:rFonts w:eastAsia="Times New Roman" w:cstheme="minorHAnsi"/>
          <w:lang w:eastAsia="fr-CA"/>
        </w:rPr>
      </w:pPr>
    </w:p>
    <w:p w:rsidR="00B76785" w:rsidRPr="00B40ABD" w:rsidRDefault="00B76785" w:rsidP="00B76785">
      <w:pPr>
        <w:spacing w:after="0" w:line="240" w:lineRule="auto"/>
        <w:rPr>
          <w:rFonts w:cstheme="minorHAnsi"/>
        </w:rPr>
      </w:pPr>
    </w:p>
    <w:p w:rsidR="00B76785" w:rsidRPr="00B40ABD" w:rsidRDefault="00B76785" w:rsidP="00B76785">
      <w:pPr>
        <w:tabs>
          <w:tab w:val="right" w:pos="3402"/>
          <w:tab w:val="left" w:pos="4253"/>
          <w:tab w:val="right" w:pos="7655"/>
        </w:tabs>
        <w:spacing w:after="0" w:line="240"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B76785">
            <w:pPr>
              <w:rPr>
                <w:rFonts w:eastAsia="Times New Roman" w:cstheme="minorHAnsi"/>
                <w:lang w:eastAsia="fr-CA"/>
              </w:rPr>
            </w:pPr>
            <w:r w:rsidRPr="00B40ABD">
              <w:rPr>
                <w:rFonts w:eastAsia="Times New Roman" w:cstheme="minorHAnsi"/>
                <w:lang w:eastAsia="fr-CA"/>
              </w:rPr>
              <w:t>Tom Arnold</w:t>
            </w:r>
          </w:p>
          <w:p w:rsidR="00B76785" w:rsidRPr="00B40ABD" w:rsidRDefault="00B76785" w:rsidP="00B76785">
            <w:pPr>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B76785">
            <w:pPr>
              <w:tabs>
                <w:tab w:val="right" w:pos="7655"/>
              </w:tabs>
              <w:rPr>
                <w:rFonts w:eastAsia="Times New Roman" w:cstheme="minorHAnsi"/>
                <w:lang w:eastAsia="fr-CA"/>
              </w:rPr>
            </w:pPr>
          </w:p>
        </w:tc>
        <w:tc>
          <w:tcPr>
            <w:tcW w:w="3837" w:type="dxa"/>
            <w:tcBorders>
              <w:top w:val="single" w:sz="4" w:space="0" w:color="auto"/>
            </w:tcBorders>
          </w:tcPr>
          <w:p w:rsidR="00B76785" w:rsidRPr="00B40ABD" w:rsidRDefault="00B76785" w:rsidP="00B76785">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B76785">
            <w:pPr>
              <w:tabs>
                <w:tab w:val="right" w:pos="3402"/>
                <w:tab w:val="left" w:pos="4253"/>
                <w:tab w:val="right" w:pos="7655"/>
              </w:tabs>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5C1348">
      <w:pPr>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82" w:rsidRDefault="00513082" w:rsidP="00A42C7F">
      <w:pPr>
        <w:spacing w:after="0" w:line="240" w:lineRule="auto"/>
      </w:pPr>
      <w:r>
        <w:separator/>
      </w:r>
    </w:p>
  </w:endnote>
  <w:endnote w:type="continuationSeparator" w:id="0">
    <w:p w:rsidR="00513082" w:rsidRDefault="00513082"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82" w:rsidRDefault="00513082" w:rsidP="00A42C7F">
      <w:pPr>
        <w:spacing w:after="0" w:line="240" w:lineRule="auto"/>
      </w:pPr>
      <w:r>
        <w:separator/>
      </w:r>
    </w:p>
  </w:footnote>
  <w:footnote w:type="continuationSeparator" w:id="0">
    <w:p w:rsidR="00513082" w:rsidRDefault="00513082"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rsidR="00A42C7F" w:rsidRPr="00477AC9" w:rsidRDefault="00CE7A2F" w:rsidP="00A47D47">
    <w:pPr>
      <w:pStyle w:val="En-tte"/>
      <w:jc w:val="right"/>
      <w:rPr>
        <w:rFonts w:asciiTheme="minorHAnsi" w:hAnsiTheme="minorHAnsi" w:cs="Arial"/>
        <w:i/>
        <w:sz w:val="18"/>
        <w:szCs w:val="18"/>
      </w:rPr>
    </w:pPr>
    <w:r>
      <w:rPr>
        <w:rFonts w:asciiTheme="minorHAnsi" w:hAnsiTheme="minorHAnsi" w:cs="Arial"/>
        <w:i/>
        <w:sz w:val="18"/>
        <w:szCs w:val="18"/>
      </w:rPr>
      <w:t>28 octobre 2020</w:t>
    </w:r>
    <w:r w:rsidR="00A42C7F" w:rsidRPr="00477AC9">
      <w:rPr>
        <w:rFonts w:asciiTheme="minorHAnsi" w:hAnsiTheme="minorHAnsi" w:cs="Arial"/>
        <w:i/>
        <w:sz w:val="18"/>
        <w:szCs w:val="18"/>
      </w:rPr>
      <w:t xml:space="preserve"> </w:t>
    </w:r>
    <w:r w:rsidR="0081330D">
      <w:rPr>
        <w:rFonts w:asciiTheme="minorHAnsi" w:hAnsiTheme="minorHAnsi" w:cs="Arial"/>
        <w:i/>
        <w:sz w:val="18"/>
        <w:szCs w:val="18"/>
      </w:rPr>
      <w:t>2020</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EF1B91" w:rsidRPr="00EF1B91">
      <w:rPr>
        <w:rFonts w:asciiTheme="minorHAnsi" w:hAnsiTheme="minorHAnsi" w:cs="Arial"/>
        <w:i/>
        <w:noProof/>
        <w:sz w:val="18"/>
        <w:szCs w:val="18"/>
        <w:lang w:val="fr-FR"/>
      </w:rPr>
      <w:t>2</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2"/>
  </w:num>
  <w:num w:numId="2">
    <w:abstractNumId w:val="21"/>
  </w:num>
  <w:num w:numId="3">
    <w:abstractNumId w:val="35"/>
  </w:num>
  <w:num w:numId="4">
    <w:abstractNumId w:val="9"/>
  </w:num>
  <w:num w:numId="5">
    <w:abstractNumId w:val="31"/>
  </w:num>
  <w:num w:numId="6">
    <w:abstractNumId w:val="19"/>
  </w:num>
  <w:num w:numId="7">
    <w:abstractNumId w:val="24"/>
  </w:num>
  <w:num w:numId="8">
    <w:abstractNumId w:val="18"/>
  </w:num>
  <w:num w:numId="9">
    <w:abstractNumId w:val="3"/>
  </w:num>
  <w:num w:numId="10">
    <w:abstractNumId w:val="5"/>
  </w:num>
  <w:num w:numId="11">
    <w:abstractNumId w:val="32"/>
  </w:num>
  <w:num w:numId="12">
    <w:abstractNumId w:val="13"/>
  </w:num>
  <w:num w:numId="13">
    <w:abstractNumId w:val="12"/>
  </w:num>
  <w:num w:numId="14">
    <w:abstractNumId w:val="34"/>
  </w:num>
  <w:num w:numId="15">
    <w:abstractNumId w:val="1"/>
  </w:num>
  <w:num w:numId="16">
    <w:abstractNumId w:val="29"/>
  </w:num>
  <w:num w:numId="17">
    <w:abstractNumId w:val="20"/>
  </w:num>
  <w:num w:numId="18">
    <w:abstractNumId w:val="23"/>
  </w:num>
  <w:num w:numId="19">
    <w:abstractNumId w:val="10"/>
  </w:num>
  <w:num w:numId="20">
    <w:abstractNumId w:val="11"/>
  </w:num>
  <w:num w:numId="21">
    <w:abstractNumId w:val="7"/>
  </w:num>
  <w:num w:numId="22">
    <w:abstractNumId w:val="28"/>
  </w:num>
  <w:num w:numId="23">
    <w:abstractNumId w:val="17"/>
  </w:num>
  <w:num w:numId="24">
    <w:abstractNumId w:val="27"/>
  </w:num>
  <w:num w:numId="25">
    <w:abstractNumId w:val="16"/>
  </w:num>
  <w:num w:numId="26">
    <w:abstractNumId w:val="30"/>
  </w:num>
  <w:num w:numId="27">
    <w:abstractNumId w:val="4"/>
  </w:num>
  <w:num w:numId="28">
    <w:abstractNumId w:val="6"/>
  </w:num>
  <w:num w:numId="29">
    <w:abstractNumId w:val="8"/>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5"/>
  </w:num>
  <w:num w:numId="34">
    <w:abstractNumId w:val="2"/>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87B06"/>
    <w:rsid w:val="000A1CEE"/>
    <w:rsid w:val="000A1FFA"/>
    <w:rsid w:val="000C635D"/>
    <w:rsid w:val="000E1A3C"/>
    <w:rsid w:val="00216D26"/>
    <w:rsid w:val="0021714B"/>
    <w:rsid w:val="002609C0"/>
    <w:rsid w:val="00276823"/>
    <w:rsid w:val="002973AD"/>
    <w:rsid w:val="002C308E"/>
    <w:rsid w:val="002C62DC"/>
    <w:rsid w:val="002E4C51"/>
    <w:rsid w:val="003069FC"/>
    <w:rsid w:val="003249E5"/>
    <w:rsid w:val="00360666"/>
    <w:rsid w:val="00392132"/>
    <w:rsid w:val="004F2C23"/>
    <w:rsid w:val="00507377"/>
    <w:rsid w:val="00513082"/>
    <w:rsid w:val="00533C05"/>
    <w:rsid w:val="00564CAA"/>
    <w:rsid w:val="005C1348"/>
    <w:rsid w:val="00664E13"/>
    <w:rsid w:val="006C441B"/>
    <w:rsid w:val="006C4DA3"/>
    <w:rsid w:val="00745916"/>
    <w:rsid w:val="00786A78"/>
    <w:rsid w:val="007967C3"/>
    <w:rsid w:val="007B6643"/>
    <w:rsid w:val="007C0712"/>
    <w:rsid w:val="0081330D"/>
    <w:rsid w:val="00865B02"/>
    <w:rsid w:val="008C3299"/>
    <w:rsid w:val="008E4072"/>
    <w:rsid w:val="009777E2"/>
    <w:rsid w:val="009A60A0"/>
    <w:rsid w:val="00A06CD1"/>
    <w:rsid w:val="00A31E0E"/>
    <w:rsid w:val="00A42C7F"/>
    <w:rsid w:val="00A47D47"/>
    <w:rsid w:val="00A71BDA"/>
    <w:rsid w:val="00B40ABD"/>
    <w:rsid w:val="00B4364B"/>
    <w:rsid w:val="00B76785"/>
    <w:rsid w:val="00BC3B07"/>
    <w:rsid w:val="00C54226"/>
    <w:rsid w:val="00CE7A2F"/>
    <w:rsid w:val="00CF4075"/>
    <w:rsid w:val="00D04A83"/>
    <w:rsid w:val="00D3242D"/>
    <w:rsid w:val="00D4376B"/>
    <w:rsid w:val="00D673D1"/>
    <w:rsid w:val="00DA129E"/>
    <w:rsid w:val="00E477D4"/>
    <w:rsid w:val="00EF1B91"/>
    <w:rsid w:val="00F86F62"/>
    <w:rsid w:val="00FD64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807</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11</cp:revision>
  <dcterms:created xsi:type="dcterms:W3CDTF">2020-10-29T15:31:00Z</dcterms:created>
  <dcterms:modified xsi:type="dcterms:W3CDTF">2020-11-05T15:36:00Z</dcterms:modified>
</cp:coreProperties>
</file>