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20A" w14:textId="7F87174E" w:rsidR="0010187B" w:rsidRDefault="00684E00" w:rsidP="00177A1C">
      <w:pPr>
        <w:spacing w:line="252" w:lineRule="auto"/>
        <w:jc w:val="center"/>
        <w:rPr>
          <w:rFonts w:ascii="Calibri" w:hAnsi="Calibri" w:cs="Arial"/>
          <w:b/>
          <w:bCs/>
          <w:u w:val="single"/>
        </w:rPr>
      </w:pPr>
      <w:bookmarkStart w:id="0" w:name="_Hlk127194825"/>
      <w:bookmarkStart w:id="1" w:name="_Hlk127194795"/>
      <w:r>
        <w:rPr>
          <w:noProof/>
        </w:rPr>
        <w:drawing>
          <wp:anchor distT="0" distB="0" distL="114300" distR="114300" simplePos="0" relativeHeight="251659264" behindDoc="0" locked="0" layoutInCell="1" allowOverlap="1" wp14:anchorId="19A41804" wp14:editId="3897FCD0">
            <wp:simplePos x="0" y="0"/>
            <wp:positionH relativeFrom="column">
              <wp:posOffset>-5182</wp:posOffset>
            </wp:positionH>
            <wp:positionV relativeFrom="paragraph">
              <wp:posOffset>-460731</wp:posOffset>
            </wp:positionV>
            <wp:extent cx="2164080" cy="1219200"/>
            <wp:effectExtent l="0" t="0" r="7620" b="0"/>
            <wp:wrapNone/>
            <wp:docPr id="1" name="Image 1" descr="logo sans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sans cad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0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DECA5" w14:textId="77777777" w:rsidR="0010187B" w:rsidRDefault="0010187B" w:rsidP="00177A1C">
      <w:pPr>
        <w:spacing w:line="252" w:lineRule="auto"/>
        <w:jc w:val="center"/>
        <w:rPr>
          <w:rFonts w:ascii="Calibri" w:hAnsi="Calibri" w:cs="Arial"/>
          <w:b/>
          <w:bCs/>
          <w:u w:val="single"/>
        </w:rPr>
      </w:pPr>
    </w:p>
    <w:p w14:paraId="0DCC6F41" w14:textId="5EF88805" w:rsidR="0010187B" w:rsidRDefault="0010187B" w:rsidP="00177A1C">
      <w:pPr>
        <w:spacing w:line="252" w:lineRule="auto"/>
        <w:jc w:val="center"/>
        <w:rPr>
          <w:rFonts w:ascii="Calibri" w:hAnsi="Calibri" w:cs="Arial"/>
          <w:b/>
          <w:bCs/>
          <w:color w:val="7B210B"/>
          <w:sz w:val="28"/>
          <w:u w:val="single"/>
        </w:rPr>
      </w:pPr>
      <w:r w:rsidRPr="00294595">
        <w:rPr>
          <w:rFonts w:ascii="Calibri" w:hAnsi="Calibri" w:cs="Arial"/>
          <w:b/>
          <w:bCs/>
          <w:color w:val="7B210B"/>
          <w:sz w:val="28"/>
          <w:u w:val="single"/>
        </w:rPr>
        <w:t>AVIS PUBLIC</w:t>
      </w:r>
    </w:p>
    <w:p w14:paraId="76D4C702" w14:textId="77777777" w:rsidR="0010187B" w:rsidRPr="00294595" w:rsidRDefault="0010187B" w:rsidP="00177A1C">
      <w:pPr>
        <w:spacing w:line="252" w:lineRule="auto"/>
        <w:jc w:val="center"/>
        <w:rPr>
          <w:rFonts w:ascii="Calibri" w:hAnsi="Calibri" w:cs="Arial"/>
          <w:b/>
          <w:bCs/>
          <w:color w:val="7B210B"/>
          <w:sz w:val="28"/>
          <w:u w:val="single"/>
        </w:rPr>
      </w:pPr>
    </w:p>
    <w:p w14:paraId="5BE392FB" w14:textId="77777777" w:rsidR="0010187B" w:rsidRPr="002A08F5" w:rsidRDefault="0010187B" w:rsidP="00177A1C">
      <w:pPr>
        <w:spacing w:line="252" w:lineRule="auto"/>
        <w:jc w:val="both"/>
        <w:rPr>
          <w:rFonts w:asciiTheme="minorHAnsi" w:hAnsiTheme="minorHAnsi" w:cstheme="minorHAnsi"/>
          <w:szCs w:val="22"/>
        </w:rPr>
      </w:pPr>
    </w:p>
    <w:p w14:paraId="448A9FBE" w14:textId="1520E508" w:rsidR="0010187B" w:rsidRPr="002A08F5" w:rsidRDefault="0010187B" w:rsidP="00177A1C">
      <w:pPr>
        <w:spacing w:line="252" w:lineRule="auto"/>
        <w:jc w:val="both"/>
        <w:rPr>
          <w:rFonts w:asciiTheme="minorHAnsi" w:hAnsiTheme="minorHAnsi" w:cstheme="minorHAnsi"/>
          <w:szCs w:val="22"/>
        </w:rPr>
      </w:pPr>
      <w:r w:rsidRPr="002A08F5">
        <w:rPr>
          <w:rFonts w:asciiTheme="minorHAnsi" w:hAnsiTheme="minorHAnsi" w:cstheme="minorHAnsi"/>
          <w:szCs w:val="22"/>
        </w:rPr>
        <w:t>Avis public est donné que le conseil municipal statuera, sur l</w:t>
      </w:r>
      <w:r w:rsidR="00DA151F" w:rsidRPr="002A08F5">
        <w:rPr>
          <w:rFonts w:asciiTheme="minorHAnsi" w:hAnsiTheme="minorHAnsi" w:cstheme="minorHAnsi"/>
          <w:szCs w:val="22"/>
        </w:rPr>
        <w:t>es</w:t>
      </w:r>
      <w:r w:rsidRPr="002A08F5">
        <w:rPr>
          <w:rFonts w:asciiTheme="minorHAnsi" w:hAnsiTheme="minorHAnsi" w:cstheme="minorHAnsi"/>
          <w:szCs w:val="22"/>
        </w:rPr>
        <w:t xml:space="preserve"> </w:t>
      </w:r>
      <w:r w:rsidRPr="002A08F5">
        <w:rPr>
          <w:rFonts w:asciiTheme="minorHAnsi" w:hAnsiTheme="minorHAnsi" w:cstheme="minorHAnsi"/>
          <w:b/>
          <w:szCs w:val="22"/>
        </w:rPr>
        <w:t>demande</w:t>
      </w:r>
      <w:r w:rsidR="002A08F5">
        <w:rPr>
          <w:rFonts w:asciiTheme="minorHAnsi" w:hAnsiTheme="minorHAnsi" w:cstheme="minorHAnsi"/>
          <w:b/>
          <w:szCs w:val="22"/>
        </w:rPr>
        <w:t>s</w:t>
      </w:r>
      <w:r w:rsidRPr="002A08F5">
        <w:rPr>
          <w:rFonts w:asciiTheme="minorHAnsi" w:hAnsiTheme="minorHAnsi" w:cstheme="minorHAnsi"/>
          <w:b/>
          <w:szCs w:val="22"/>
        </w:rPr>
        <w:t xml:space="preserve"> de dérogation</w:t>
      </w:r>
      <w:r w:rsidR="002A08F5">
        <w:rPr>
          <w:rFonts w:asciiTheme="minorHAnsi" w:hAnsiTheme="minorHAnsi" w:cstheme="minorHAnsi"/>
          <w:b/>
          <w:szCs w:val="22"/>
        </w:rPr>
        <w:t>s</w:t>
      </w:r>
      <w:r w:rsidRPr="002A08F5">
        <w:rPr>
          <w:rFonts w:asciiTheme="minorHAnsi" w:hAnsiTheme="minorHAnsi" w:cstheme="minorHAnsi"/>
          <w:b/>
          <w:szCs w:val="22"/>
        </w:rPr>
        <w:t xml:space="preserve"> mineure</w:t>
      </w:r>
      <w:r w:rsidR="002A08F5">
        <w:rPr>
          <w:rFonts w:asciiTheme="minorHAnsi" w:hAnsiTheme="minorHAnsi" w:cstheme="minorHAnsi"/>
          <w:b/>
          <w:szCs w:val="22"/>
        </w:rPr>
        <w:t>s</w:t>
      </w:r>
      <w:r w:rsidRPr="002A08F5">
        <w:rPr>
          <w:rFonts w:asciiTheme="minorHAnsi" w:hAnsiTheme="minorHAnsi" w:cstheme="minorHAnsi"/>
          <w:b/>
          <w:szCs w:val="22"/>
        </w:rPr>
        <w:t xml:space="preserve"> </w:t>
      </w:r>
      <w:r w:rsidRPr="002A08F5">
        <w:rPr>
          <w:rFonts w:asciiTheme="minorHAnsi" w:hAnsiTheme="minorHAnsi" w:cstheme="minorHAnsi"/>
          <w:bCs/>
          <w:szCs w:val="22"/>
        </w:rPr>
        <w:t>qui sui</w:t>
      </w:r>
      <w:r w:rsidR="002A08F5" w:rsidRPr="002A08F5">
        <w:rPr>
          <w:rFonts w:asciiTheme="minorHAnsi" w:hAnsiTheme="minorHAnsi" w:cstheme="minorHAnsi"/>
          <w:bCs/>
          <w:szCs w:val="22"/>
        </w:rPr>
        <w:t>ven</w:t>
      </w:r>
      <w:r w:rsidRPr="002A08F5">
        <w:rPr>
          <w:rFonts w:asciiTheme="minorHAnsi" w:hAnsiTheme="minorHAnsi" w:cstheme="minorHAnsi"/>
          <w:bCs/>
          <w:szCs w:val="22"/>
        </w:rPr>
        <w:t>t,</w:t>
      </w:r>
      <w:r w:rsidRPr="002A08F5">
        <w:rPr>
          <w:rFonts w:asciiTheme="minorHAnsi" w:hAnsiTheme="minorHAnsi" w:cstheme="minorHAnsi"/>
          <w:b/>
          <w:szCs w:val="22"/>
        </w:rPr>
        <w:t xml:space="preserve"> </w:t>
      </w:r>
      <w:r w:rsidRPr="002A08F5">
        <w:rPr>
          <w:rFonts w:asciiTheme="minorHAnsi" w:hAnsiTheme="minorHAnsi" w:cstheme="minorHAnsi"/>
          <w:szCs w:val="22"/>
        </w:rPr>
        <w:t xml:space="preserve">lors d’une séance ordinaire qui se tiendra le </w:t>
      </w:r>
      <w:r w:rsidR="00C713C0">
        <w:rPr>
          <w:rFonts w:asciiTheme="minorHAnsi" w:hAnsiTheme="minorHAnsi" w:cstheme="minorHAnsi"/>
          <w:szCs w:val="22"/>
        </w:rPr>
        <w:t>8 août</w:t>
      </w:r>
      <w:r w:rsidR="00B119BE">
        <w:rPr>
          <w:rFonts w:asciiTheme="minorHAnsi" w:hAnsiTheme="minorHAnsi" w:cstheme="minorHAnsi"/>
          <w:szCs w:val="22"/>
        </w:rPr>
        <w:t xml:space="preserve"> 2023</w:t>
      </w:r>
      <w:r w:rsidRPr="002A08F5">
        <w:rPr>
          <w:rFonts w:asciiTheme="minorHAnsi" w:hAnsiTheme="minorHAnsi" w:cstheme="minorHAnsi"/>
          <w:szCs w:val="22"/>
        </w:rPr>
        <w:t xml:space="preserve"> à 19h</w:t>
      </w:r>
      <w:r w:rsidR="00B119BE">
        <w:rPr>
          <w:rFonts w:asciiTheme="minorHAnsi" w:hAnsiTheme="minorHAnsi" w:cstheme="minorHAnsi"/>
          <w:szCs w:val="22"/>
        </w:rPr>
        <w:t>00</w:t>
      </w:r>
      <w:r w:rsidRPr="002A08F5">
        <w:rPr>
          <w:rFonts w:asciiTheme="minorHAnsi" w:hAnsiTheme="minorHAnsi" w:cstheme="minorHAnsi"/>
          <w:szCs w:val="22"/>
        </w:rPr>
        <w:t>, à l’hôtel de ville situé au 88, rue des Érables, Grenville-sur-la-Rouge.</w:t>
      </w:r>
    </w:p>
    <w:p w14:paraId="6614DFC1" w14:textId="77777777" w:rsidR="0010187B" w:rsidRPr="002A08F5" w:rsidRDefault="0010187B" w:rsidP="00177A1C">
      <w:pPr>
        <w:spacing w:line="252" w:lineRule="auto"/>
        <w:jc w:val="both"/>
        <w:rPr>
          <w:rFonts w:asciiTheme="minorHAnsi" w:hAnsiTheme="minorHAnsi" w:cstheme="minorHAnsi"/>
          <w:szCs w:val="22"/>
        </w:rPr>
      </w:pPr>
    </w:p>
    <w:p w14:paraId="0F3AE10C" w14:textId="236577C3" w:rsidR="003C6AEF" w:rsidRDefault="00974F42" w:rsidP="00177A1C">
      <w:pPr>
        <w:pStyle w:val="Paragraphedeliste"/>
        <w:numPr>
          <w:ilvl w:val="0"/>
          <w:numId w:val="1"/>
        </w:numPr>
        <w:spacing w:line="252" w:lineRule="auto"/>
        <w:ind w:left="426" w:hanging="426"/>
        <w:jc w:val="both"/>
        <w:rPr>
          <w:rFonts w:asciiTheme="minorHAnsi" w:hAnsiTheme="minorHAnsi" w:cstheme="minorHAnsi"/>
          <w:szCs w:val="22"/>
        </w:rPr>
      </w:pPr>
      <w:r w:rsidRPr="00974F42">
        <w:rPr>
          <w:rFonts w:asciiTheme="minorHAnsi" w:hAnsiTheme="minorHAnsi" w:cstheme="minorHAnsi"/>
          <w:szCs w:val="22"/>
        </w:rPr>
        <w:t xml:space="preserve">47 rue Donald Campbell : Une demande de permis pour l’agrandissement du bâtiment principal de </w:t>
      </w:r>
      <w:r w:rsidR="00781E85">
        <w:rPr>
          <w:rFonts w:asciiTheme="minorHAnsi" w:hAnsiTheme="minorHAnsi" w:cstheme="minorHAnsi"/>
          <w:szCs w:val="22"/>
        </w:rPr>
        <w:t>8</w:t>
      </w:r>
      <w:r w:rsidRPr="00974F42">
        <w:rPr>
          <w:rFonts w:asciiTheme="minorHAnsi" w:hAnsiTheme="minorHAnsi" w:cstheme="minorHAnsi"/>
          <w:szCs w:val="22"/>
        </w:rPr>
        <w:t xml:space="preserve"> pieds X </w:t>
      </w:r>
      <w:r w:rsidR="00781E85">
        <w:rPr>
          <w:rFonts w:asciiTheme="minorHAnsi" w:hAnsiTheme="minorHAnsi" w:cstheme="minorHAnsi"/>
          <w:szCs w:val="22"/>
        </w:rPr>
        <w:t>40</w:t>
      </w:r>
      <w:r w:rsidRPr="00974F42">
        <w:rPr>
          <w:rFonts w:asciiTheme="minorHAnsi" w:hAnsiTheme="minorHAnsi" w:cstheme="minorHAnsi"/>
          <w:szCs w:val="22"/>
        </w:rPr>
        <w:t xml:space="preserve"> pieds</w:t>
      </w:r>
      <w:r w:rsidR="00555FF3">
        <w:rPr>
          <w:rFonts w:asciiTheme="minorHAnsi" w:hAnsiTheme="minorHAnsi" w:cstheme="minorHAnsi"/>
          <w:szCs w:val="22"/>
        </w:rPr>
        <w:t xml:space="preserve"> (</w:t>
      </w:r>
      <w:r w:rsidR="00781E85">
        <w:rPr>
          <w:rFonts w:asciiTheme="minorHAnsi" w:hAnsiTheme="minorHAnsi" w:cstheme="minorHAnsi"/>
          <w:szCs w:val="22"/>
        </w:rPr>
        <w:t>2,44</w:t>
      </w:r>
      <w:r w:rsidR="00555FF3">
        <w:rPr>
          <w:rFonts w:asciiTheme="minorHAnsi" w:hAnsiTheme="minorHAnsi" w:cstheme="minorHAnsi"/>
          <w:szCs w:val="22"/>
        </w:rPr>
        <w:t xml:space="preserve"> m X </w:t>
      </w:r>
      <w:r w:rsidR="00781E85">
        <w:rPr>
          <w:rFonts w:asciiTheme="minorHAnsi" w:hAnsiTheme="minorHAnsi" w:cstheme="minorHAnsi"/>
          <w:szCs w:val="22"/>
        </w:rPr>
        <w:t>12,19</w:t>
      </w:r>
      <w:r w:rsidR="00555FF3">
        <w:rPr>
          <w:rFonts w:asciiTheme="minorHAnsi" w:hAnsiTheme="minorHAnsi" w:cstheme="minorHAnsi"/>
          <w:szCs w:val="22"/>
        </w:rPr>
        <w:t xml:space="preserve"> m)</w:t>
      </w:r>
      <w:r w:rsidRPr="00974F42">
        <w:rPr>
          <w:rFonts w:asciiTheme="minorHAnsi" w:hAnsiTheme="minorHAnsi" w:cstheme="minorHAnsi"/>
          <w:szCs w:val="22"/>
        </w:rPr>
        <w:t xml:space="preserve"> en façade, dont la marge de recul avant serait à </w:t>
      </w:r>
      <w:r w:rsidR="00781E85">
        <w:rPr>
          <w:rFonts w:asciiTheme="minorHAnsi" w:hAnsiTheme="minorHAnsi" w:cstheme="minorHAnsi"/>
          <w:szCs w:val="22"/>
        </w:rPr>
        <w:t>0,97</w:t>
      </w:r>
      <w:r w:rsidRPr="00974F42">
        <w:rPr>
          <w:rFonts w:asciiTheme="minorHAnsi" w:hAnsiTheme="minorHAnsi" w:cstheme="minorHAnsi"/>
          <w:szCs w:val="22"/>
        </w:rPr>
        <w:t xml:space="preserve"> mètre</w:t>
      </w:r>
      <w:r w:rsidR="00781E85">
        <w:rPr>
          <w:rFonts w:asciiTheme="minorHAnsi" w:hAnsiTheme="minorHAnsi" w:cstheme="minorHAnsi"/>
          <w:szCs w:val="22"/>
        </w:rPr>
        <w:t xml:space="preserve"> dans la partie la plus rapprochée et 1,50 mètre dans la partie la plus éloignée de la ligne avant du lot,</w:t>
      </w:r>
      <w:r w:rsidRPr="00974F42">
        <w:rPr>
          <w:rFonts w:asciiTheme="minorHAnsi" w:hAnsiTheme="minorHAnsi" w:cstheme="minorHAnsi"/>
          <w:szCs w:val="22"/>
        </w:rPr>
        <w:t xml:space="preserve"> au lieu de 3 mètres prescrits au règlement de zonage RU-902-01-2015. </w:t>
      </w:r>
      <w:bookmarkStart w:id="2" w:name="_Hlk127194858"/>
      <w:bookmarkEnd w:id="0"/>
    </w:p>
    <w:p w14:paraId="62FB503C" w14:textId="77777777" w:rsidR="00974F42" w:rsidRPr="00974F42" w:rsidRDefault="00974F42" w:rsidP="00177A1C">
      <w:pPr>
        <w:pStyle w:val="Paragraphedeliste"/>
        <w:spacing w:line="252" w:lineRule="auto"/>
        <w:ind w:left="426"/>
        <w:jc w:val="both"/>
        <w:rPr>
          <w:rFonts w:asciiTheme="minorHAnsi" w:hAnsiTheme="minorHAnsi" w:cstheme="minorHAnsi"/>
          <w:szCs w:val="22"/>
        </w:rPr>
      </w:pPr>
    </w:p>
    <w:p w14:paraId="572AF041" w14:textId="44796FAE" w:rsidR="0010187B" w:rsidRDefault="00FC0C46" w:rsidP="00177A1C">
      <w:pPr>
        <w:pStyle w:val="Paragraphedeliste"/>
        <w:numPr>
          <w:ilvl w:val="0"/>
          <w:numId w:val="1"/>
        </w:numPr>
        <w:spacing w:line="252" w:lineRule="auto"/>
        <w:ind w:left="426" w:hanging="426"/>
        <w:jc w:val="both"/>
        <w:rPr>
          <w:rFonts w:asciiTheme="minorHAnsi" w:hAnsiTheme="minorHAnsi" w:cstheme="minorHAnsi"/>
          <w:szCs w:val="22"/>
        </w:rPr>
      </w:pPr>
      <w:r w:rsidRPr="00FC0C46">
        <w:rPr>
          <w:rFonts w:asciiTheme="minorHAnsi" w:hAnsiTheme="minorHAnsi" w:cstheme="minorHAnsi"/>
          <w:szCs w:val="22"/>
        </w:rPr>
        <w:t>Lot 5 925 390 – rue Principale : Les demandeurs désirent subdiviser leur lot vacant adjacent à leur propriété, afin de créer un lot à bâtir de 3000 m</w:t>
      </w:r>
      <w:r w:rsidRPr="00FB6E33">
        <w:rPr>
          <w:rFonts w:asciiTheme="minorHAnsi" w:hAnsiTheme="minorHAnsi" w:cstheme="minorHAnsi"/>
          <w:szCs w:val="22"/>
          <w:vertAlign w:val="superscript"/>
        </w:rPr>
        <w:t>2</w:t>
      </w:r>
      <w:r w:rsidRPr="00FC0C46">
        <w:rPr>
          <w:rFonts w:asciiTheme="minorHAnsi" w:hAnsiTheme="minorHAnsi" w:cstheme="minorHAnsi"/>
          <w:szCs w:val="22"/>
        </w:rPr>
        <w:t xml:space="preserve"> dont la superficie est prescrite au règlement de lotissement, pour la vente de celui-ci.  La superficie de 3000 m</w:t>
      </w:r>
      <w:r w:rsidRPr="00FB6E33">
        <w:rPr>
          <w:rFonts w:asciiTheme="minorHAnsi" w:hAnsiTheme="minorHAnsi" w:cstheme="minorHAnsi"/>
          <w:szCs w:val="22"/>
          <w:vertAlign w:val="superscript"/>
        </w:rPr>
        <w:t>2</w:t>
      </w:r>
      <w:r w:rsidRPr="00FC0C46">
        <w:rPr>
          <w:rFonts w:asciiTheme="minorHAnsi" w:hAnsiTheme="minorHAnsi" w:cstheme="minorHAnsi"/>
          <w:szCs w:val="22"/>
        </w:rPr>
        <w:t xml:space="preserve"> répond aux normes de lotissement prescrites au règlement no RU-903-2014 à la grille de zonage UL-01, mais la largeur sera de 31.32 mètres en façade, au lieu de 45 mètres prescrits au règlement. La profondeur du terrain de 45 mètres sera respectée.  Les demandeurs désirent joindre la partie résiduelle dudit lot à leur propriété actuelle située au 7 rue Maisonneuve</w:t>
      </w:r>
      <w:bookmarkEnd w:id="2"/>
      <w:r>
        <w:rPr>
          <w:rFonts w:asciiTheme="minorHAnsi" w:hAnsiTheme="minorHAnsi" w:cstheme="minorHAnsi"/>
          <w:szCs w:val="22"/>
        </w:rPr>
        <w:t>.</w:t>
      </w:r>
    </w:p>
    <w:p w14:paraId="78A0DBEE" w14:textId="77777777" w:rsidR="00FC0C46" w:rsidRPr="00FC0C46" w:rsidRDefault="00FC0C46" w:rsidP="00177A1C">
      <w:pPr>
        <w:pStyle w:val="Paragraphedeliste"/>
        <w:spacing w:line="252" w:lineRule="auto"/>
        <w:ind w:left="426"/>
        <w:jc w:val="both"/>
        <w:rPr>
          <w:rFonts w:asciiTheme="minorHAnsi" w:hAnsiTheme="minorHAnsi" w:cstheme="minorHAnsi"/>
          <w:szCs w:val="22"/>
        </w:rPr>
      </w:pPr>
    </w:p>
    <w:p w14:paraId="254FE1D4" w14:textId="40E36C5A" w:rsidR="0010187B" w:rsidRDefault="0010187B" w:rsidP="00177A1C">
      <w:pPr>
        <w:spacing w:line="252" w:lineRule="auto"/>
        <w:jc w:val="both"/>
        <w:rPr>
          <w:rFonts w:asciiTheme="minorHAnsi" w:hAnsiTheme="minorHAnsi" w:cstheme="minorHAnsi"/>
          <w:szCs w:val="22"/>
        </w:rPr>
      </w:pPr>
      <w:bookmarkStart w:id="3" w:name="_Hlk127194882"/>
      <w:r w:rsidRPr="002A08F5">
        <w:rPr>
          <w:rFonts w:asciiTheme="minorHAnsi" w:hAnsiTheme="minorHAnsi" w:cstheme="minorHAnsi"/>
          <w:szCs w:val="22"/>
        </w:rPr>
        <w:t>Toute personne intéressée pourra se faire entendre par le conseil relativement à ce</w:t>
      </w:r>
      <w:r w:rsidR="003248B7">
        <w:rPr>
          <w:rFonts w:asciiTheme="minorHAnsi" w:hAnsiTheme="minorHAnsi" w:cstheme="minorHAnsi"/>
          <w:szCs w:val="22"/>
        </w:rPr>
        <w:t>s</w:t>
      </w:r>
      <w:r w:rsidRPr="002A08F5">
        <w:rPr>
          <w:rFonts w:asciiTheme="minorHAnsi" w:hAnsiTheme="minorHAnsi" w:cstheme="minorHAnsi"/>
          <w:szCs w:val="22"/>
        </w:rPr>
        <w:t xml:space="preserve"> demande</w:t>
      </w:r>
      <w:r w:rsidR="003248B7">
        <w:rPr>
          <w:rFonts w:asciiTheme="minorHAnsi" w:hAnsiTheme="minorHAnsi" w:cstheme="minorHAnsi"/>
          <w:szCs w:val="22"/>
        </w:rPr>
        <w:t>s</w:t>
      </w:r>
      <w:r w:rsidRPr="002A08F5">
        <w:rPr>
          <w:rFonts w:asciiTheme="minorHAnsi" w:hAnsiTheme="minorHAnsi" w:cstheme="minorHAnsi"/>
          <w:szCs w:val="22"/>
        </w:rPr>
        <w:t xml:space="preserve"> lors de cette séance.</w:t>
      </w:r>
    </w:p>
    <w:p w14:paraId="5CD7C1B9" w14:textId="77777777" w:rsidR="00475D27" w:rsidRDefault="00475D27" w:rsidP="00177A1C">
      <w:pPr>
        <w:spacing w:line="252" w:lineRule="auto"/>
        <w:jc w:val="both"/>
        <w:rPr>
          <w:rFonts w:asciiTheme="minorHAnsi" w:hAnsiTheme="minorHAnsi" w:cstheme="minorHAnsi"/>
          <w:szCs w:val="22"/>
        </w:rPr>
      </w:pPr>
    </w:p>
    <w:bookmarkEnd w:id="1"/>
    <w:bookmarkEnd w:id="3"/>
    <w:p w14:paraId="0ACC0A79" w14:textId="77777777" w:rsidR="0010187B" w:rsidRPr="0089439D" w:rsidRDefault="0010187B" w:rsidP="00177A1C">
      <w:pPr>
        <w:spacing w:line="252" w:lineRule="auto"/>
        <w:jc w:val="both"/>
        <w:rPr>
          <w:rFonts w:ascii="Calibri" w:hAnsi="Calibri" w:cs="Calibri"/>
          <w:szCs w:val="22"/>
        </w:rPr>
      </w:pPr>
    </w:p>
    <w:p w14:paraId="50BA8884" w14:textId="4CF7D656" w:rsidR="0010187B" w:rsidRPr="008357C5" w:rsidRDefault="0010187B" w:rsidP="00177A1C">
      <w:pPr>
        <w:spacing w:line="252" w:lineRule="auto"/>
        <w:jc w:val="both"/>
        <w:rPr>
          <w:rFonts w:ascii="Calibri" w:hAnsi="Calibri" w:cs="Calibri"/>
          <w:szCs w:val="22"/>
          <w:lang w:val="fr-FR"/>
        </w:rPr>
      </w:pPr>
      <w:r w:rsidRPr="008357C5">
        <w:rPr>
          <w:rFonts w:ascii="Calibri" w:hAnsi="Calibri" w:cs="Calibri"/>
          <w:szCs w:val="22"/>
          <w:lang w:val="fr-FR"/>
        </w:rPr>
        <w:t xml:space="preserve">DONNÉ À GRENVILLE-SUR-LA-ROUGE, ce </w:t>
      </w:r>
      <w:r w:rsidR="00FE6C5A">
        <w:rPr>
          <w:rFonts w:ascii="Calibri" w:hAnsi="Calibri" w:cs="Calibri"/>
          <w:szCs w:val="22"/>
          <w:lang w:val="fr-FR"/>
        </w:rPr>
        <w:t>17</w:t>
      </w:r>
      <w:r w:rsidR="009E1FB5">
        <w:rPr>
          <w:rFonts w:ascii="Calibri" w:hAnsi="Calibri" w:cs="Calibri"/>
          <w:szCs w:val="22"/>
          <w:lang w:val="fr-FR"/>
        </w:rPr>
        <w:t xml:space="preserve"> juillet</w:t>
      </w:r>
      <w:r w:rsidR="003C6AEF" w:rsidRPr="008357C5">
        <w:rPr>
          <w:rFonts w:ascii="Calibri" w:hAnsi="Calibri" w:cs="Calibri"/>
          <w:szCs w:val="22"/>
          <w:lang w:val="fr-FR"/>
        </w:rPr>
        <w:t xml:space="preserve"> 2023</w:t>
      </w:r>
      <w:r w:rsidR="00475D27" w:rsidRPr="008357C5">
        <w:rPr>
          <w:rFonts w:ascii="Calibri" w:hAnsi="Calibri" w:cs="Calibri"/>
          <w:szCs w:val="22"/>
          <w:lang w:val="fr-FR"/>
        </w:rPr>
        <w:t>.</w:t>
      </w:r>
    </w:p>
    <w:p w14:paraId="1F141183" w14:textId="77777777" w:rsidR="0010187B" w:rsidRPr="008357C5" w:rsidRDefault="0010187B" w:rsidP="00177A1C">
      <w:pPr>
        <w:spacing w:line="252" w:lineRule="auto"/>
        <w:jc w:val="both"/>
        <w:rPr>
          <w:rFonts w:ascii="Calibri" w:hAnsi="Calibri" w:cs="Arial"/>
          <w:szCs w:val="22"/>
        </w:rPr>
      </w:pPr>
    </w:p>
    <w:p w14:paraId="5FF09519" w14:textId="77777777" w:rsidR="0010187B" w:rsidRPr="008357C5" w:rsidRDefault="0010187B" w:rsidP="00177A1C">
      <w:pPr>
        <w:spacing w:line="252" w:lineRule="auto"/>
        <w:jc w:val="both"/>
        <w:rPr>
          <w:rFonts w:ascii="Calibri" w:hAnsi="Calibri" w:cs="Arial"/>
          <w:szCs w:val="22"/>
        </w:rPr>
      </w:pPr>
    </w:p>
    <w:p w14:paraId="2B94B700" w14:textId="77777777" w:rsidR="0010187B" w:rsidRPr="008357C5" w:rsidRDefault="0010187B" w:rsidP="00177A1C">
      <w:pPr>
        <w:spacing w:line="252" w:lineRule="auto"/>
        <w:jc w:val="both"/>
        <w:rPr>
          <w:rFonts w:ascii="Calibri" w:hAnsi="Calibri" w:cs="Arial"/>
          <w:szCs w:val="22"/>
        </w:rPr>
      </w:pPr>
    </w:p>
    <w:p w14:paraId="033D4974" w14:textId="77777777" w:rsidR="0010187B" w:rsidRPr="008357C5" w:rsidRDefault="0010187B" w:rsidP="00177A1C">
      <w:pPr>
        <w:spacing w:line="252" w:lineRule="auto"/>
        <w:jc w:val="both"/>
        <w:rPr>
          <w:rFonts w:ascii="Calibri" w:hAnsi="Calibri" w:cs="Arial"/>
          <w:szCs w:val="22"/>
        </w:rPr>
      </w:pPr>
    </w:p>
    <w:p w14:paraId="6137A16F" w14:textId="77777777" w:rsidR="0010187B" w:rsidRPr="008357C5" w:rsidRDefault="0010187B" w:rsidP="00177A1C">
      <w:pPr>
        <w:spacing w:line="252" w:lineRule="auto"/>
        <w:jc w:val="both"/>
        <w:rPr>
          <w:rFonts w:ascii="Calibri" w:hAnsi="Calibri" w:cs="Arial"/>
          <w:szCs w:val="22"/>
        </w:rPr>
      </w:pPr>
    </w:p>
    <w:p w14:paraId="2E39054E" w14:textId="1280F7FB" w:rsidR="0010187B" w:rsidRPr="008357C5" w:rsidRDefault="004222D7" w:rsidP="00177A1C">
      <w:pPr>
        <w:spacing w:line="252" w:lineRule="auto"/>
        <w:jc w:val="both"/>
        <w:rPr>
          <w:rFonts w:ascii="Calibri" w:hAnsi="Calibri" w:cs="Arial"/>
          <w:szCs w:val="22"/>
        </w:rPr>
      </w:pPr>
      <w:r w:rsidRPr="008357C5">
        <w:rPr>
          <w:rFonts w:ascii="Calibri" w:hAnsi="Calibri" w:cs="Arial"/>
          <w:szCs w:val="22"/>
        </w:rPr>
        <w:t>______________________________</w:t>
      </w:r>
    </w:p>
    <w:p w14:paraId="6DE5021D" w14:textId="346A3E94" w:rsidR="001E4F2D" w:rsidRDefault="009E1FB5" w:rsidP="00177A1C">
      <w:pPr>
        <w:spacing w:line="252" w:lineRule="auto"/>
        <w:rPr>
          <w:rFonts w:ascii="Calibri" w:hAnsi="Calibri" w:cs="Arial"/>
          <w:szCs w:val="22"/>
        </w:rPr>
      </w:pPr>
      <w:r>
        <w:rPr>
          <w:rFonts w:ascii="Calibri" w:hAnsi="Calibri" w:cs="Arial"/>
          <w:szCs w:val="22"/>
        </w:rPr>
        <w:t>Myrian Nadon</w:t>
      </w:r>
    </w:p>
    <w:p w14:paraId="33677B1C" w14:textId="69360096" w:rsidR="009E1FB5" w:rsidRDefault="009E1FB5" w:rsidP="00177A1C">
      <w:pPr>
        <w:spacing w:line="252" w:lineRule="auto"/>
        <w:rPr>
          <w:rFonts w:ascii="Calibri" w:hAnsi="Calibri" w:cs="Arial"/>
          <w:szCs w:val="22"/>
        </w:rPr>
      </w:pPr>
      <w:r>
        <w:rPr>
          <w:rFonts w:ascii="Calibri" w:hAnsi="Calibri" w:cs="Arial"/>
          <w:szCs w:val="22"/>
        </w:rPr>
        <w:t xml:space="preserve">Directrice générale et </w:t>
      </w:r>
    </w:p>
    <w:p w14:paraId="008322BB" w14:textId="762AD065" w:rsidR="009E1FB5" w:rsidRDefault="009E1FB5" w:rsidP="00177A1C">
      <w:pPr>
        <w:spacing w:line="252" w:lineRule="auto"/>
        <w:rPr>
          <w:rFonts w:ascii="Calibri" w:hAnsi="Calibri" w:cs="Arial"/>
          <w:szCs w:val="22"/>
        </w:rPr>
      </w:pPr>
      <w:r>
        <w:rPr>
          <w:rFonts w:ascii="Calibri" w:hAnsi="Calibri" w:cs="Arial"/>
          <w:szCs w:val="22"/>
        </w:rPr>
        <w:t>Greffière-trésorière</w:t>
      </w:r>
    </w:p>
    <w:p w14:paraId="629DD3B6" w14:textId="77777777" w:rsidR="0089439D" w:rsidRDefault="0089439D" w:rsidP="00177A1C">
      <w:pPr>
        <w:spacing w:line="252" w:lineRule="auto"/>
        <w:rPr>
          <w:rFonts w:ascii="Calibri" w:hAnsi="Calibri" w:cs="Arial"/>
          <w:szCs w:val="22"/>
        </w:rPr>
      </w:pPr>
    </w:p>
    <w:p w14:paraId="70EED9AE" w14:textId="77777777" w:rsidR="0089439D" w:rsidRPr="002A08F5" w:rsidRDefault="0089439D" w:rsidP="00177A1C">
      <w:pPr>
        <w:spacing w:line="252" w:lineRule="auto"/>
        <w:rPr>
          <w:szCs w:val="22"/>
        </w:rPr>
      </w:pPr>
    </w:p>
    <w:sectPr w:rsidR="0089439D" w:rsidRPr="002A08F5" w:rsidSect="00E922D1">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82"/>
    <w:multiLevelType w:val="hybridMultilevel"/>
    <w:tmpl w:val="32EA8A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8E17BF"/>
    <w:multiLevelType w:val="hybridMultilevel"/>
    <w:tmpl w:val="CCEE44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5961489"/>
    <w:multiLevelType w:val="hybridMultilevel"/>
    <w:tmpl w:val="B8BEF048"/>
    <w:lvl w:ilvl="0" w:tplc="A30A5BF2">
      <w:start w:val="1"/>
      <w:numFmt w:val="decimal"/>
      <w:lvlText w:val="%1."/>
      <w:lvlJc w:val="left"/>
      <w:pPr>
        <w:ind w:left="927" w:hanging="360"/>
      </w:pPr>
      <w:rPr>
        <w:rFonts w:cs="Arial" w:hint="default"/>
        <w:color w:val="auto"/>
        <w:sz w:val="20"/>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A1A6111"/>
    <w:multiLevelType w:val="hybridMultilevel"/>
    <w:tmpl w:val="4FA01754"/>
    <w:lvl w:ilvl="0" w:tplc="2B0CB842">
      <w:start w:val="1"/>
      <w:numFmt w:val="decimal"/>
      <w:lvlText w:val="%1."/>
      <w:lvlJc w:val="left"/>
      <w:pPr>
        <w:ind w:left="2064" w:hanging="360"/>
      </w:pPr>
      <w:rPr>
        <w:rFonts w:hint="default"/>
      </w:rPr>
    </w:lvl>
    <w:lvl w:ilvl="1" w:tplc="0C0C0019" w:tentative="1">
      <w:start w:val="1"/>
      <w:numFmt w:val="lowerLetter"/>
      <w:lvlText w:val="%2."/>
      <w:lvlJc w:val="left"/>
      <w:pPr>
        <w:ind w:left="2784" w:hanging="360"/>
      </w:pPr>
    </w:lvl>
    <w:lvl w:ilvl="2" w:tplc="0C0C001B" w:tentative="1">
      <w:start w:val="1"/>
      <w:numFmt w:val="lowerRoman"/>
      <w:lvlText w:val="%3."/>
      <w:lvlJc w:val="right"/>
      <w:pPr>
        <w:ind w:left="3504" w:hanging="180"/>
      </w:pPr>
    </w:lvl>
    <w:lvl w:ilvl="3" w:tplc="0C0C000F" w:tentative="1">
      <w:start w:val="1"/>
      <w:numFmt w:val="decimal"/>
      <w:lvlText w:val="%4."/>
      <w:lvlJc w:val="left"/>
      <w:pPr>
        <w:ind w:left="4224" w:hanging="360"/>
      </w:pPr>
    </w:lvl>
    <w:lvl w:ilvl="4" w:tplc="0C0C0019" w:tentative="1">
      <w:start w:val="1"/>
      <w:numFmt w:val="lowerLetter"/>
      <w:lvlText w:val="%5."/>
      <w:lvlJc w:val="left"/>
      <w:pPr>
        <w:ind w:left="4944" w:hanging="360"/>
      </w:pPr>
    </w:lvl>
    <w:lvl w:ilvl="5" w:tplc="0C0C001B" w:tentative="1">
      <w:start w:val="1"/>
      <w:numFmt w:val="lowerRoman"/>
      <w:lvlText w:val="%6."/>
      <w:lvlJc w:val="right"/>
      <w:pPr>
        <w:ind w:left="5664" w:hanging="180"/>
      </w:pPr>
    </w:lvl>
    <w:lvl w:ilvl="6" w:tplc="0C0C000F" w:tentative="1">
      <w:start w:val="1"/>
      <w:numFmt w:val="decimal"/>
      <w:lvlText w:val="%7."/>
      <w:lvlJc w:val="left"/>
      <w:pPr>
        <w:ind w:left="6384" w:hanging="360"/>
      </w:pPr>
    </w:lvl>
    <w:lvl w:ilvl="7" w:tplc="0C0C0019" w:tentative="1">
      <w:start w:val="1"/>
      <w:numFmt w:val="lowerLetter"/>
      <w:lvlText w:val="%8."/>
      <w:lvlJc w:val="left"/>
      <w:pPr>
        <w:ind w:left="7104" w:hanging="360"/>
      </w:pPr>
    </w:lvl>
    <w:lvl w:ilvl="8" w:tplc="0C0C001B" w:tentative="1">
      <w:start w:val="1"/>
      <w:numFmt w:val="lowerRoman"/>
      <w:lvlText w:val="%9."/>
      <w:lvlJc w:val="right"/>
      <w:pPr>
        <w:ind w:left="7824" w:hanging="180"/>
      </w:pPr>
    </w:lvl>
  </w:abstractNum>
  <w:num w:numId="1" w16cid:durableId="1756242282">
    <w:abstractNumId w:val="0"/>
  </w:num>
  <w:num w:numId="2" w16cid:durableId="491718561">
    <w:abstractNumId w:val="3"/>
  </w:num>
  <w:num w:numId="3" w16cid:durableId="1600672868">
    <w:abstractNumId w:val="1"/>
  </w:num>
  <w:num w:numId="4" w16cid:durableId="1836993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7B"/>
    <w:rsid w:val="00034AF8"/>
    <w:rsid w:val="000D4663"/>
    <w:rsid w:val="0010187B"/>
    <w:rsid w:val="001465F5"/>
    <w:rsid w:val="00177A1C"/>
    <w:rsid w:val="001876DC"/>
    <w:rsid w:val="001A230A"/>
    <w:rsid w:val="001C5F05"/>
    <w:rsid w:val="001E4F2D"/>
    <w:rsid w:val="00276B90"/>
    <w:rsid w:val="002A08F5"/>
    <w:rsid w:val="003248B7"/>
    <w:rsid w:val="003A51AF"/>
    <w:rsid w:val="003C6AEF"/>
    <w:rsid w:val="003E11E0"/>
    <w:rsid w:val="004222D7"/>
    <w:rsid w:val="00475D27"/>
    <w:rsid w:val="0048437B"/>
    <w:rsid w:val="004E4C5B"/>
    <w:rsid w:val="00555FF3"/>
    <w:rsid w:val="00566927"/>
    <w:rsid w:val="00640AF8"/>
    <w:rsid w:val="0065700D"/>
    <w:rsid w:val="00684E00"/>
    <w:rsid w:val="00702267"/>
    <w:rsid w:val="0077774E"/>
    <w:rsid w:val="00781E85"/>
    <w:rsid w:val="007910EA"/>
    <w:rsid w:val="007B7ABD"/>
    <w:rsid w:val="007C6256"/>
    <w:rsid w:val="007E5C82"/>
    <w:rsid w:val="007E6F8F"/>
    <w:rsid w:val="008357C5"/>
    <w:rsid w:val="00871857"/>
    <w:rsid w:val="00887596"/>
    <w:rsid w:val="0089439D"/>
    <w:rsid w:val="00974F42"/>
    <w:rsid w:val="009E1FB5"/>
    <w:rsid w:val="00B05699"/>
    <w:rsid w:val="00B119BE"/>
    <w:rsid w:val="00B51929"/>
    <w:rsid w:val="00B65BCD"/>
    <w:rsid w:val="00B77E54"/>
    <w:rsid w:val="00BE0A49"/>
    <w:rsid w:val="00C713C0"/>
    <w:rsid w:val="00CC4CA6"/>
    <w:rsid w:val="00D746C9"/>
    <w:rsid w:val="00D81D7D"/>
    <w:rsid w:val="00D86BC3"/>
    <w:rsid w:val="00DA151F"/>
    <w:rsid w:val="00E30E78"/>
    <w:rsid w:val="00E531F4"/>
    <w:rsid w:val="00E922D1"/>
    <w:rsid w:val="00EA6D84"/>
    <w:rsid w:val="00F37E00"/>
    <w:rsid w:val="00F7153A"/>
    <w:rsid w:val="00F753E3"/>
    <w:rsid w:val="00FB6E33"/>
    <w:rsid w:val="00FC0C46"/>
    <w:rsid w:val="00FE6C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E722"/>
  <w15:docId w15:val="{151CC2CC-4297-4F64-A884-D819C07B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7B"/>
    <w:pPr>
      <w:spacing w:after="0" w:line="240" w:lineRule="auto"/>
    </w:pPr>
    <w:rPr>
      <w:rFonts w:ascii="Comic Sans MS" w:eastAsia="Times New Roman" w:hAnsi="Comic Sans MS" w:cs="Times New Roman"/>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87B"/>
    <w:pPr>
      <w:ind w:left="720"/>
      <w:contextualSpacing/>
    </w:pPr>
  </w:style>
  <w:style w:type="paragraph" w:styleId="PrformatHTML">
    <w:name w:val="HTML Preformatted"/>
    <w:basedOn w:val="Normal"/>
    <w:link w:val="PrformatHTMLCar"/>
    <w:uiPriority w:val="99"/>
    <w:unhideWhenUsed/>
    <w:rsid w:val="00101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0187B"/>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Grenier</dc:creator>
  <cp:lastModifiedBy>Louise Poulin</cp:lastModifiedBy>
  <cp:revision>4</cp:revision>
  <cp:lastPrinted>2023-06-08T13:19:00Z</cp:lastPrinted>
  <dcterms:created xsi:type="dcterms:W3CDTF">2023-07-13T18:13:00Z</dcterms:created>
  <dcterms:modified xsi:type="dcterms:W3CDTF">2023-07-13T19:38:00Z</dcterms:modified>
</cp:coreProperties>
</file>