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E50591">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E50591">
      <w:pPr>
        <w:spacing w:after="0" w:line="252" w:lineRule="auto"/>
        <w:jc w:val="center"/>
        <w:rPr>
          <w:rFonts w:cstheme="minorHAnsi"/>
        </w:rPr>
      </w:pPr>
    </w:p>
    <w:p w14:paraId="3718899D" w14:textId="77777777" w:rsidR="0020640C" w:rsidRPr="009955D3" w:rsidRDefault="0020640C" w:rsidP="00E50591">
      <w:pPr>
        <w:spacing w:after="0" w:line="252" w:lineRule="auto"/>
        <w:jc w:val="center"/>
        <w:rPr>
          <w:rFonts w:cstheme="minorHAnsi"/>
        </w:rPr>
      </w:pPr>
    </w:p>
    <w:p w14:paraId="12DF5C48" w14:textId="004692C3" w:rsidR="00B76785" w:rsidRPr="009955D3" w:rsidRDefault="00B76785" w:rsidP="00E50591">
      <w:pPr>
        <w:spacing w:after="0" w:line="252" w:lineRule="auto"/>
        <w:jc w:val="both"/>
        <w:rPr>
          <w:rFonts w:cstheme="minorHAnsi"/>
        </w:rPr>
      </w:pPr>
      <w:r w:rsidRPr="009955D3">
        <w:rPr>
          <w:rFonts w:cstheme="minorHAnsi"/>
        </w:rPr>
        <w:t xml:space="preserve">Procès-verbal de la séance </w:t>
      </w:r>
      <w:r w:rsidR="00FA4702">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FC0DA9">
        <w:rPr>
          <w:rFonts w:cstheme="minorHAnsi"/>
        </w:rPr>
        <w:t>24</w:t>
      </w:r>
      <w:r w:rsidR="00FA4702">
        <w:rPr>
          <w:rFonts w:cstheme="minorHAnsi"/>
        </w:rPr>
        <w:t xml:space="preserve"> mai</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w:t>
      </w:r>
      <w:r w:rsidR="009367C1">
        <w:rPr>
          <w:rFonts w:cstheme="minorHAnsi"/>
        </w:rPr>
        <w:t>0</w:t>
      </w:r>
      <w:r w:rsidRPr="009955D3">
        <w:rPr>
          <w:rFonts w:cstheme="minorHAnsi"/>
        </w:rPr>
        <w:t>.</w:t>
      </w:r>
    </w:p>
    <w:p w14:paraId="1DE3EB82" w14:textId="77777777" w:rsidR="00B76785" w:rsidRPr="009955D3" w:rsidRDefault="00B76785" w:rsidP="00E50591">
      <w:pPr>
        <w:spacing w:after="0" w:line="252" w:lineRule="auto"/>
        <w:jc w:val="both"/>
        <w:rPr>
          <w:rFonts w:cstheme="minorHAnsi"/>
        </w:rPr>
      </w:pPr>
    </w:p>
    <w:p w14:paraId="4BCE9A4A" w14:textId="31247314" w:rsidR="00B76785" w:rsidRPr="009955D3" w:rsidRDefault="00B76785" w:rsidP="00E50591">
      <w:pPr>
        <w:spacing w:after="0" w:line="252" w:lineRule="auto"/>
        <w:jc w:val="both"/>
        <w:rPr>
          <w:rFonts w:cstheme="minorHAnsi"/>
          <w:i/>
          <w:lang w:val="en-CA"/>
        </w:rPr>
      </w:pPr>
      <w:r w:rsidRPr="009955D3">
        <w:rPr>
          <w:rFonts w:cstheme="minorHAnsi"/>
          <w:i/>
          <w:lang w:val="en-CA"/>
        </w:rPr>
        <w:t xml:space="preserve">Minutes of the </w:t>
      </w:r>
      <w:r w:rsidR="00FA4702">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FA4702">
        <w:rPr>
          <w:rFonts w:cstheme="minorHAnsi"/>
          <w:i/>
          <w:lang w:val="en-CA"/>
        </w:rPr>
        <w:t xml:space="preserve">on May </w:t>
      </w:r>
      <w:r w:rsidR="00FC0DA9">
        <w:rPr>
          <w:rFonts w:cstheme="minorHAnsi"/>
          <w:i/>
          <w:lang w:val="en-CA"/>
        </w:rPr>
        <w:t>24</w:t>
      </w:r>
      <w:r w:rsidR="00FA4702">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FA4702">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E50591">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2904"/>
        <w:gridCol w:w="2793"/>
      </w:tblGrid>
      <w:tr w:rsidR="00B76785" w:rsidRPr="009955D3" w14:paraId="43193CED" w14:textId="77777777" w:rsidTr="00BB7451">
        <w:tc>
          <w:tcPr>
            <w:tcW w:w="1723" w:type="dxa"/>
          </w:tcPr>
          <w:p w14:paraId="752130D5" w14:textId="77777777" w:rsidR="00B76785" w:rsidRPr="009955D3" w:rsidRDefault="00B76785" w:rsidP="00E50591">
            <w:pPr>
              <w:spacing w:line="252" w:lineRule="auto"/>
              <w:rPr>
                <w:rFonts w:cstheme="minorHAnsi"/>
              </w:rPr>
            </w:pPr>
            <w:r w:rsidRPr="009955D3">
              <w:rPr>
                <w:rFonts w:cstheme="minorHAnsi"/>
                <w:b/>
              </w:rPr>
              <w:t>Présents</w:t>
            </w:r>
            <w:r w:rsidRPr="009955D3">
              <w:rPr>
                <w:rFonts w:cstheme="minorHAnsi"/>
              </w:rPr>
              <w:t> :</w:t>
            </w:r>
          </w:p>
        </w:tc>
        <w:tc>
          <w:tcPr>
            <w:tcW w:w="2904" w:type="dxa"/>
          </w:tcPr>
          <w:p w14:paraId="155B422F" w14:textId="77777777" w:rsidR="00B76785" w:rsidRPr="009955D3" w:rsidRDefault="00B76785" w:rsidP="00E50591">
            <w:pPr>
              <w:spacing w:line="252" w:lineRule="auto"/>
              <w:rPr>
                <w:rFonts w:cstheme="minorHAnsi"/>
              </w:rPr>
            </w:pPr>
            <w:r w:rsidRPr="009955D3">
              <w:rPr>
                <w:rFonts w:cstheme="minorHAnsi"/>
              </w:rPr>
              <w:t>Le maire :</w:t>
            </w:r>
          </w:p>
        </w:tc>
        <w:tc>
          <w:tcPr>
            <w:tcW w:w="2793" w:type="dxa"/>
          </w:tcPr>
          <w:p w14:paraId="6906C0A4" w14:textId="77777777" w:rsidR="00B76785" w:rsidRPr="009955D3" w:rsidRDefault="00B76785" w:rsidP="00E50591">
            <w:pPr>
              <w:spacing w:line="252" w:lineRule="auto"/>
              <w:rPr>
                <w:rFonts w:cstheme="minorHAnsi"/>
              </w:rPr>
            </w:pPr>
            <w:r w:rsidRPr="009955D3">
              <w:rPr>
                <w:rFonts w:cstheme="minorHAnsi"/>
              </w:rPr>
              <w:t>Tom Arnold</w:t>
            </w:r>
          </w:p>
        </w:tc>
      </w:tr>
      <w:tr w:rsidR="00B76785" w:rsidRPr="009955D3" w14:paraId="5016956F" w14:textId="77777777" w:rsidTr="00BB7451">
        <w:tc>
          <w:tcPr>
            <w:tcW w:w="1723" w:type="dxa"/>
          </w:tcPr>
          <w:p w14:paraId="3A4338C6" w14:textId="77777777" w:rsidR="00B76785" w:rsidRPr="009955D3" w:rsidRDefault="00B76785" w:rsidP="00E50591">
            <w:pPr>
              <w:spacing w:line="252" w:lineRule="auto"/>
              <w:rPr>
                <w:rFonts w:cstheme="minorHAnsi"/>
                <w:b/>
                <w:i/>
              </w:rPr>
            </w:pPr>
            <w:r w:rsidRPr="009955D3">
              <w:rPr>
                <w:rFonts w:cstheme="minorHAnsi"/>
                <w:b/>
                <w:i/>
              </w:rPr>
              <w:t>Presents</w:t>
            </w:r>
          </w:p>
        </w:tc>
        <w:tc>
          <w:tcPr>
            <w:tcW w:w="2904" w:type="dxa"/>
          </w:tcPr>
          <w:p w14:paraId="3FE5D441" w14:textId="77777777" w:rsidR="00B76785" w:rsidRPr="009955D3" w:rsidRDefault="00B76785" w:rsidP="00E50591">
            <w:pPr>
              <w:spacing w:line="252" w:lineRule="auto"/>
              <w:rPr>
                <w:rFonts w:cstheme="minorHAnsi"/>
              </w:rPr>
            </w:pPr>
          </w:p>
        </w:tc>
        <w:tc>
          <w:tcPr>
            <w:tcW w:w="2793" w:type="dxa"/>
          </w:tcPr>
          <w:p w14:paraId="6F0C90A9" w14:textId="77777777" w:rsidR="00B76785" w:rsidRPr="009955D3" w:rsidRDefault="00B76785" w:rsidP="00E50591">
            <w:pPr>
              <w:spacing w:line="252" w:lineRule="auto"/>
              <w:rPr>
                <w:rFonts w:cstheme="minorHAnsi"/>
              </w:rPr>
            </w:pPr>
          </w:p>
        </w:tc>
      </w:tr>
      <w:tr w:rsidR="00B76785" w:rsidRPr="009955D3" w14:paraId="581C0D46" w14:textId="77777777" w:rsidTr="00BB7451">
        <w:tc>
          <w:tcPr>
            <w:tcW w:w="1723" w:type="dxa"/>
          </w:tcPr>
          <w:p w14:paraId="0D6FAEDA" w14:textId="77777777" w:rsidR="00B76785" w:rsidRPr="009955D3" w:rsidRDefault="00B76785" w:rsidP="00E50591">
            <w:pPr>
              <w:spacing w:line="252" w:lineRule="auto"/>
              <w:rPr>
                <w:rFonts w:cstheme="minorHAnsi"/>
                <w:b/>
              </w:rPr>
            </w:pPr>
          </w:p>
        </w:tc>
        <w:tc>
          <w:tcPr>
            <w:tcW w:w="2904" w:type="dxa"/>
          </w:tcPr>
          <w:p w14:paraId="10938769" w14:textId="77777777" w:rsidR="00B76785" w:rsidRPr="009955D3" w:rsidRDefault="00B76785" w:rsidP="00E50591">
            <w:pPr>
              <w:spacing w:line="252" w:lineRule="auto"/>
              <w:rPr>
                <w:rFonts w:cstheme="minorHAnsi"/>
              </w:rPr>
            </w:pPr>
            <w:r w:rsidRPr="009955D3">
              <w:rPr>
                <w:rFonts w:cstheme="minorHAnsi"/>
              </w:rPr>
              <w:t>Les conseillères :</w:t>
            </w:r>
          </w:p>
        </w:tc>
        <w:tc>
          <w:tcPr>
            <w:tcW w:w="2793" w:type="dxa"/>
          </w:tcPr>
          <w:p w14:paraId="24903F04" w14:textId="77777777" w:rsidR="00B76785" w:rsidRDefault="00B76785" w:rsidP="00E50591">
            <w:pPr>
              <w:spacing w:line="252" w:lineRule="auto"/>
              <w:rPr>
                <w:rFonts w:cstheme="minorHAnsi"/>
              </w:rPr>
            </w:pPr>
            <w:r w:rsidRPr="009955D3">
              <w:rPr>
                <w:rFonts w:cstheme="minorHAnsi"/>
              </w:rPr>
              <w:t>Manon Jutras</w:t>
            </w:r>
          </w:p>
          <w:p w14:paraId="06BE930D" w14:textId="4CCE46C8" w:rsidR="00FC0DA9" w:rsidRPr="009955D3" w:rsidRDefault="00FC0DA9" w:rsidP="00E50591">
            <w:pPr>
              <w:spacing w:line="252" w:lineRule="auto"/>
              <w:rPr>
                <w:rFonts w:cstheme="minorHAnsi"/>
              </w:rPr>
            </w:pPr>
            <w:r w:rsidRPr="009955D3">
              <w:rPr>
                <w:rFonts w:cstheme="minorHAnsi"/>
              </w:rPr>
              <w:t>Natalia Czarnecka</w:t>
            </w:r>
          </w:p>
        </w:tc>
      </w:tr>
      <w:tr w:rsidR="00B76785" w:rsidRPr="009955D3" w14:paraId="3D18C3FF" w14:textId="77777777" w:rsidTr="00BB7451">
        <w:tc>
          <w:tcPr>
            <w:tcW w:w="1723" w:type="dxa"/>
          </w:tcPr>
          <w:p w14:paraId="47360F12" w14:textId="77777777" w:rsidR="00B76785" w:rsidRPr="009955D3" w:rsidRDefault="00B76785" w:rsidP="00E50591">
            <w:pPr>
              <w:spacing w:line="252" w:lineRule="auto"/>
              <w:rPr>
                <w:rFonts w:cstheme="minorHAnsi"/>
                <w:b/>
              </w:rPr>
            </w:pPr>
          </w:p>
        </w:tc>
        <w:tc>
          <w:tcPr>
            <w:tcW w:w="2904" w:type="dxa"/>
          </w:tcPr>
          <w:p w14:paraId="7FECFACE" w14:textId="77777777" w:rsidR="00B76785" w:rsidRPr="009955D3" w:rsidRDefault="00B76785" w:rsidP="00E50591">
            <w:pPr>
              <w:spacing w:line="252" w:lineRule="auto"/>
              <w:rPr>
                <w:rFonts w:cstheme="minorHAnsi"/>
              </w:rPr>
            </w:pPr>
          </w:p>
        </w:tc>
        <w:tc>
          <w:tcPr>
            <w:tcW w:w="2793" w:type="dxa"/>
          </w:tcPr>
          <w:p w14:paraId="670B71C7" w14:textId="4A6F2CC8" w:rsidR="009367C1" w:rsidRPr="009955D3" w:rsidRDefault="009367C1" w:rsidP="00E50591">
            <w:pPr>
              <w:spacing w:line="252" w:lineRule="auto"/>
              <w:rPr>
                <w:rFonts w:cstheme="minorHAnsi"/>
              </w:rPr>
            </w:pPr>
            <w:r w:rsidRPr="004C13CE">
              <w:rPr>
                <w:rFonts w:cstheme="minorHAnsi"/>
                <w:lang w:val="en-CA"/>
              </w:rPr>
              <w:t>Isabelle Brisson</w:t>
            </w:r>
          </w:p>
        </w:tc>
      </w:tr>
      <w:tr w:rsidR="00B76785" w:rsidRPr="00244F45" w14:paraId="3DAC335E" w14:textId="77777777" w:rsidTr="00BB7451">
        <w:tc>
          <w:tcPr>
            <w:tcW w:w="1723" w:type="dxa"/>
          </w:tcPr>
          <w:p w14:paraId="7A23EC45" w14:textId="77777777" w:rsidR="00B76785" w:rsidRPr="009955D3" w:rsidRDefault="00B76785" w:rsidP="00E50591">
            <w:pPr>
              <w:spacing w:line="252" w:lineRule="auto"/>
              <w:rPr>
                <w:rFonts w:cstheme="minorHAnsi"/>
                <w:b/>
              </w:rPr>
            </w:pPr>
          </w:p>
        </w:tc>
        <w:tc>
          <w:tcPr>
            <w:tcW w:w="2904" w:type="dxa"/>
          </w:tcPr>
          <w:p w14:paraId="4F2BFCB7" w14:textId="1B84385A" w:rsidR="00B76785" w:rsidRPr="009955D3" w:rsidRDefault="00B76785" w:rsidP="00E50591">
            <w:pPr>
              <w:spacing w:line="252" w:lineRule="auto"/>
              <w:rPr>
                <w:rFonts w:cstheme="minorHAnsi"/>
              </w:rPr>
            </w:pPr>
            <w:r w:rsidRPr="009955D3">
              <w:rPr>
                <w:rFonts w:cstheme="minorHAnsi"/>
              </w:rPr>
              <w:t>Le conseiller :</w:t>
            </w:r>
          </w:p>
        </w:tc>
        <w:tc>
          <w:tcPr>
            <w:tcW w:w="2793" w:type="dxa"/>
          </w:tcPr>
          <w:p w14:paraId="3CD00EC3" w14:textId="77777777" w:rsidR="009367C1" w:rsidRPr="009955D3" w:rsidRDefault="009367C1" w:rsidP="00E50591">
            <w:pPr>
              <w:spacing w:line="252" w:lineRule="auto"/>
              <w:rPr>
                <w:rFonts w:cstheme="minorHAnsi"/>
                <w:lang w:val="en-CA"/>
              </w:rPr>
            </w:pPr>
            <w:r w:rsidRPr="009955D3">
              <w:rPr>
                <w:rFonts w:cstheme="minorHAnsi"/>
                <w:lang w:val="en-CA"/>
              </w:rPr>
              <w:t>Carl Woodbury</w:t>
            </w:r>
          </w:p>
          <w:p w14:paraId="14D31BDE" w14:textId="77777777" w:rsidR="009367C1" w:rsidRDefault="009367C1" w:rsidP="00E50591">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E50591">
            <w:pPr>
              <w:spacing w:line="252" w:lineRule="auto"/>
              <w:rPr>
                <w:rFonts w:cstheme="minorHAnsi"/>
                <w:lang w:val="en-CA"/>
              </w:rPr>
            </w:pPr>
            <w:r w:rsidRPr="009955D3">
              <w:rPr>
                <w:rFonts w:cstheme="minorHAnsi"/>
                <w:lang w:val="en-CA"/>
              </w:rPr>
              <w:t>Patrice Deslongchamps</w:t>
            </w:r>
          </w:p>
        </w:tc>
      </w:tr>
      <w:tr w:rsidR="00B76785" w:rsidRPr="009955D3" w14:paraId="79F43E3C" w14:textId="77777777" w:rsidTr="00BB7451">
        <w:tc>
          <w:tcPr>
            <w:tcW w:w="1723" w:type="dxa"/>
          </w:tcPr>
          <w:p w14:paraId="2E1615DE" w14:textId="77777777" w:rsidR="00B76785" w:rsidRPr="009955D3" w:rsidRDefault="00B76785" w:rsidP="00E50591">
            <w:pPr>
              <w:spacing w:line="252" w:lineRule="auto"/>
              <w:rPr>
                <w:rFonts w:cstheme="minorHAnsi"/>
                <w:b/>
                <w:lang w:val="en-CA"/>
              </w:rPr>
            </w:pPr>
          </w:p>
        </w:tc>
        <w:tc>
          <w:tcPr>
            <w:tcW w:w="2904" w:type="dxa"/>
          </w:tcPr>
          <w:p w14:paraId="2051A33E" w14:textId="46BD3C48" w:rsidR="00B76785" w:rsidRPr="009955D3" w:rsidRDefault="008E46B0" w:rsidP="00E50591">
            <w:pPr>
              <w:spacing w:line="252" w:lineRule="auto"/>
              <w:rPr>
                <w:rFonts w:cstheme="minorHAnsi"/>
              </w:rPr>
            </w:pPr>
            <w:r>
              <w:rPr>
                <w:rFonts w:cstheme="minorHAnsi"/>
              </w:rPr>
              <w:t>La secrétaire par intérim</w:t>
            </w:r>
          </w:p>
        </w:tc>
        <w:tc>
          <w:tcPr>
            <w:tcW w:w="2793" w:type="dxa"/>
          </w:tcPr>
          <w:p w14:paraId="76F040D6" w14:textId="14744A62" w:rsidR="00B76785" w:rsidRPr="009955D3" w:rsidRDefault="00261E48" w:rsidP="00E50591">
            <w:pPr>
              <w:spacing w:line="252" w:lineRule="auto"/>
              <w:rPr>
                <w:rFonts w:cstheme="minorHAnsi"/>
              </w:rPr>
            </w:pPr>
            <w:r>
              <w:rPr>
                <w:rFonts w:cstheme="minorHAnsi"/>
              </w:rPr>
              <w:t>Louise Poulin</w:t>
            </w:r>
          </w:p>
        </w:tc>
      </w:tr>
    </w:tbl>
    <w:p w14:paraId="77731DD9" w14:textId="77777777" w:rsidR="00B76785" w:rsidRDefault="00B76785" w:rsidP="00E50591">
      <w:pPr>
        <w:spacing w:after="0" w:line="252" w:lineRule="auto"/>
        <w:rPr>
          <w:rFonts w:cstheme="minorHAnsi"/>
          <w:b/>
          <w:u w:val="single"/>
          <w:lang w:val="en-CA"/>
        </w:rPr>
      </w:pPr>
    </w:p>
    <w:p w14:paraId="164D17A1" w14:textId="77777777" w:rsidR="00B76785" w:rsidRPr="009955D3" w:rsidRDefault="00B76785" w:rsidP="00E50591">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E50591">
      <w:pPr>
        <w:spacing w:after="0" w:line="252" w:lineRule="auto"/>
        <w:rPr>
          <w:rFonts w:cstheme="minorHAnsi"/>
        </w:rPr>
      </w:pPr>
    </w:p>
    <w:p w14:paraId="04A008D2" w14:textId="65461C99" w:rsidR="00B76785" w:rsidRPr="009955D3" w:rsidRDefault="00B76785" w:rsidP="00E50591">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BB7451">
        <w:rPr>
          <w:rFonts w:cstheme="minorHAnsi"/>
        </w:rPr>
        <w:t>1</w:t>
      </w:r>
      <w:r w:rsidRPr="009955D3">
        <w:rPr>
          <w:rFonts w:cstheme="minorHAnsi"/>
        </w:rPr>
        <w:t xml:space="preserve"> par M. Tom Arnold, maire de la Municipalité de Grenville-sur-la-Rouge. </w:t>
      </w:r>
      <w:r w:rsidR="00A60E74">
        <w:t>La secrétaire par intérim, Mme Louise Poulin est aussi présente et agit à titre de secrétaire d’assemblée</w:t>
      </w:r>
      <w:r w:rsidRPr="009955D3">
        <w:rPr>
          <w:rFonts w:cstheme="minorHAnsi"/>
        </w:rPr>
        <w:t>.</w:t>
      </w:r>
    </w:p>
    <w:p w14:paraId="0A7F0DA0" w14:textId="77777777" w:rsidR="00B76785" w:rsidRPr="009955D3" w:rsidRDefault="00B76785" w:rsidP="00E50591">
      <w:pPr>
        <w:spacing w:after="0" w:line="252" w:lineRule="auto"/>
        <w:jc w:val="both"/>
        <w:rPr>
          <w:rFonts w:cstheme="minorHAnsi"/>
        </w:rPr>
      </w:pPr>
    </w:p>
    <w:p w14:paraId="7E813B7E" w14:textId="75047DDF" w:rsidR="001F7177" w:rsidRPr="006E2719" w:rsidRDefault="00B76785" w:rsidP="00E50591">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BB7451">
        <w:rPr>
          <w:rFonts w:cstheme="minorHAnsi"/>
          <w:i/>
          <w:lang w:val="en-CA"/>
        </w:rPr>
        <w:t>1</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w:t>
      </w:r>
      <w:r w:rsidR="00A60E74">
        <w:rPr>
          <w:i/>
          <w:lang w:val="en-CA"/>
        </w:rPr>
        <w:t>The interim secretary, Mrs. Louise Poulin is also present and acts as meeting secretary</w:t>
      </w:r>
      <w:r w:rsidRPr="009955D3">
        <w:rPr>
          <w:rFonts w:cstheme="minorHAnsi"/>
          <w:i/>
          <w:lang w:val="en-CA"/>
        </w:rPr>
        <w:t xml:space="preserve">. </w:t>
      </w:r>
    </w:p>
    <w:p w14:paraId="746C7EF5" w14:textId="77777777" w:rsidR="001F7177" w:rsidRPr="004C13CE" w:rsidRDefault="001F7177" w:rsidP="00E50591">
      <w:pPr>
        <w:pStyle w:val="Sansinterligne"/>
        <w:spacing w:line="252" w:lineRule="auto"/>
        <w:jc w:val="both"/>
        <w:outlineLvl w:val="0"/>
        <w:rPr>
          <w:rFonts w:cstheme="minorHAnsi"/>
          <w:b/>
          <w:u w:val="single"/>
          <w:lang w:val="en-CA"/>
        </w:rPr>
      </w:pPr>
    </w:p>
    <w:p w14:paraId="70FFC381" w14:textId="3ED45FD0" w:rsidR="00533C05" w:rsidRPr="003D24D8" w:rsidRDefault="00533C05" w:rsidP="00E50591">
      <w:pPr>
        <w:pStyle w:val="Sansinterligne"/>
        <w:spacing w:line="252" w:lineRule="auto"/>
        <w:jc w:val="both"/>
        <w:outlineLvl w:val="0"/>
        <w:rPr>
          <w:rFonts w:cstheme="minorHAnsi"/>
          <w:b/>
          <w:u w:val="single"/>
          <w:lang w:val="en-CA"/>
        </w:rPr>
      </w:pPr>
      <w:r w:rsidRPr="003D24D8">
        <w:rPr>
          <w:rFonts w:cstheme="minorHAnsi"/>
          <w:b/>
          <w:u w:val="single"/>
          <w:lang w:val="en-CA"/>
        </w:rPr>
        <w:t>Lecture de l’avis de convocation</w:t>
      </w:r>
    </w:p>
    <w:p w14:paraId="1EFC0F12" w14:textId="77777777" w:rsidR="00533C05" w:rsidRPr="009955D3" w:rsidRDefault="00533C05" w:rsidP="00E50591">
      <w:pPr>
        <w:pStyle w:val="Sansinterligne"/>
        <w:spacing w:line="252"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E50591">
      <w:pPr>
        <w:pStyle w:val="Sansinterligne"/>
        <w:spacing w:line="252" w:lineRule="auto"/>
        <w:jc w:val="both"/>
        <w:rPr>
          <w:rFonts w:cstheme="minorHAnsi"/>
          <w:lang w:val="en-CA"/>
        </w:rPr>
      </w:pPr>
    </w:p>
    <w:p w14:paraId="57989F89" w14:textId="77777777" w:rsidR="00533C05" w:rsidRPr="009955D3" w:rsidRDefault="00533C05" w:rsidP="00E50591">
      <w:pPr>
        <w:pStyle w:val="Sansinterligne"/>
        <w:spacing w:line="252"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E50591">
      <w:pPr>
        <w:pStyle w:val="Sansinterligne"/>
        <w:spacing w:line="252" w:lineRule="auto"/>
        <w:jc w:val="both"/>
        <w:rPr>
          <w:rFonts w:cstheme="minorHAnsi"/>
        </w:rPr>
      </w:pPr>
    </w:p>
    <w:p w14:paraId="2A90D966" w14:textId="637B60EC" w:rsidR="00533C05" w:rsidRPr="006E2719" w:rsidRDefault="00533C05" w:rsidP="00E50591">
      <w:pPr>
        <w:pStyle w:val="Sansinterligne"/>
        <w:spacing w:line="252"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4C13CE" w:rsidRDefault="00B76785" w:rsidP="00E50591">
      <w:pPr>
        <w:spacing w:after="0" w:line="252" w:lineRule="auto"/>
        <w:jc w:val="both"/>
        <w:outlineLvl w:val="0"/>
        <w:rPr>
          <w:rFonts w:cstheme="minorHAnsi"/>
          <w:b/>
          <w:i/>
          <w:u w:val="single"/>
          <w:lang w:val="en-CA"/>
        </w:rPr>
      </w:pPr>
    </w:p>
    <w:p w14:paraId="402D07FA" w14:textId="77777777" w:rsidR="00B76785" w:rsidRPr="009955D3" w:rsidRDefault="00B76785" w:rsidP="00E50591">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E50591">
      <w:pPr>
        <w:spacing w:after="0" w:line="252" w:lineRule="auto"/>
        <w:jc w:val="both"/>
        <w:outlineLvl w:val="0"/>
        <w:rPr>
          <w:rFonts w:cstheme="minorHAnsi"/>
          <w:b/>
          <w:i/>
          <w:u w:val="single"/>
        </w:rPr>
      </w:pPr>
    </w:p>
    <w:p w14:paraId="11DA1E19" w14:textId="77777777" w:rsidR="00BB7451" w:rsidRPr="00545039" w:rsidRDefault="00BB7451" w:rsidP="00E50591">
      <w:pPr>
        <w:spacing w:after="0" w:line="252" w:lineRule="auto"/>
        <w:jc w:val="both"/>
        <w:rPr>
          <w:rFonts w:cs="Arial"/>
          <w:b/>
          <w:u w:val="single"/>
        </w:rPr>
      </w:pPr>
      <w:r>
        <w:rPr>
          <w:rFonts w:cstheme="minorHAnsi"/>
          <w:b/>
          <w:u w:val="single"/>
        </w:rPr>
        <w:t>2023-05</w:t>
      </w:r>
      <w:r w:rsidRPr="00545039">
        <w:rPr>
          <w:rFonts w:cstheme="minorHAnsi"/>
          <w:b/>
          <w:u w:val="single"/>
        </w:rPr>
        <w:t>-</w:t>
      </w:r>
      <w:r>
        <w:rPr>
          <w:rFonts w:cstheme="minorHAnsi"/>
          <w:b/>
          <w:u w:val="single"/>
        </w:rPr>
        <w:t>236</w:t>
      </w:r>
      <w:r w:rsidRPr="00545039">
        <w:rPr>
          <w:rFonts w:cstheme="minorHAnsi"/>
          <w:b/>
          <w:u w:val="single"/>
        </w:rPr>
        <w:tab/>
      </w:r>
      <w:r w:rsidRPr="00545039">
        <w:rPr>
          <w:rFonts w:cs="Arial"/>
          <w:b/>
          <w:u w:val="single"/>
        </w:rPr>
        <w:t>Adoption de l’ordre du jour</w:t>
      </w:r>
    </w:p>
    <w:p w14:paraId="77C15602" w14:textId="77777777" w:rsidR="00BB7451" w:rsidRPr="00545039" w:rsidRDefault="00BB7451" w:rsidP="00E50591">
      <w:pPr>
        <w:spacing w:after="0" w:line="252" w:lineRule="auto"/>
        <w:jc w:val="both"/>
        <w:rPr>
          <w:rFonts w:cstheme="minorHAnsi"/>
          <w:b/>
          <w:u w:val="single"/>
        </w:rPr>
      </w:pPr>
    </w:p>
    <w:p w14:paraId="4F0D7C04" w14:textId="77777777" w:rsidR="00BB7451" w:rsidRPr="00152E52" w:rsidRDefault="00BB7451" w:rsidP="00E50591">
      <w:pPr>
        <w:spacing w:after="0" w:line="252" w:lineRule="auto"/>
        <w:jc w:val="both"/>
        <w:rPr>
          <w:rFonts w:cstheme="minorHAnsi"/>
          <w:b/>
          <w:i/>
          <w:u w:val="single"/>
        </w:rPr>
      </w:pPr>
      <w:r w:rsidRPr="00152E52">
        <w:rPr>
          <w:rFonts w:cstheme="minorHAnsi"/>
          <w:b/>
          <w:i/>
          <w:u w:val="single"/>
        </w:rPr>
        <w:t>2023-05-</w:t>
      </w:r>
      <w:r>
        <w:rPr>
          <w:rFonts w:cstheme="minorHAnsi"/>
          <w:b/>
          <w:i/>
          <w:u w:val="single"/>
        </w:rPr>
        <w:t>236</w:t>
      </w:r>
      <w:r w:rsidRPr="00152E52">
        <w:rPr>
          <w:rFonts w:cstheme="minorHAnsi"/>
          <w:b/>
          <w:i/>
          <w:u w:val="single"/>
        </w:rPr>
        <w:tab/>
      </w:r>
      <w:r w:rsidRPr="00152E52">
        <w:rPr>
          <w:rFonts w:cs="Arial"/>
          <w:b/>
          <w:i/>
          <w:u w:val="single"/>
        </w:rPr>
        <w:t>Adoption of the agenda</w:t>
      </w:r>
    </w:p>
    <w:p w14:paraId="535B97DE" w14:textId="77777777" w:rsidR="00BB7451" w:rsidRPr="00152E52" w:rsidRDefault="00BB7451" w:rsidP="00E50591">
      <w:pPr>
        <w:pStyle w:val="Sansinterligne"/>
        <w:tabs>
          <w:tab w:val="left" w:pos="2707"/>
        </w:tabs>
        <w:spacing w:line="252" w:lineRule="auto"/>
        <w:jc w:val="both"/>
        <w:rPr>
          <w:rFonts w:cs="Arial"/>
          <w:b/>
        </w:rPr>
      </w:pPr>
    </w:p>
    <w:p w14:paraId="7BDE077F" w14:textId="77777777" w:rsidR="00BB7451" w:rsidRPr="00E8035A" w:rsidRDefault="00BB7451" w:rsidP="00E50591">
      <w:pPr>
        <w:pStyle w:val="Sansinterligne"/>
        <w:spacing w:line="252" w:lineRule="auto"/>
        <w:jc w:val="both"/>
        <w:rPr>
          <w:rFonts w:cs="Arial"/>
        </w:rPr>
      </w:pPr>
      <w:r>
        <w:rPr>
          <w:rFonts w:cs="Arial"/>
        </w:rPr>
        <w:t xml:space="preserve">Vu la présence de tous les membres du conseil, il est proposé par le conseiller Patrice Deslongchamps et résolu que l’ordre du jour de la présente séance soit </w:t>
      </w:r>
      <w:r w:rsidRPr="00E8035A">
        <w:rPr>
          <w:rFonts w:cs="Arial"/>
        </w:rPr>
        <w:t xml:space="preserve">adopté tel que modifié à savoir : </w:t>
      </w:r>
    </w:p>
    <w:p w14:paraId="0FD289E7" w14:textId="77777777" w:rsidR="00BB7451" w:rsidRPr="00E8035A" w:rsidRDefault="00BB7451" w:rsidP="00E50591">
      <w:pPr>
        <w:pStyle w:val="Sansinterligne"/>
        <w:spacing w:line="252" w:lineRule="auto"/>
        <w:jc w:val="both"/>
        <w:rPr>
          <w:rFonts w:cs="Arial"/>
        </w:rPr>
      </w:pPr>
    </w:p>
    <w:p w14:paraId="1B0112A6" w14:textId="77777777" w:rsidR="00BB7451" w:rsidRPr="00E8035A" w:rsidRDefault="00BB7451" w:rsidP="00E50591">
      <w:pPr>
        <w:pStyle w:val="Sansinterligne"/>
        <w:spacing w:line="252" w:lineRule="auto"/>
        <w:jc w:val="both"/>
        <w:rPr>
          <w:rFonts w:cs="Arial"/>
        </w:rPr>
      </w:pPr>
      <w:r w:rsidRPr="00E8035A">
        <w:rPr>
          <w:rFonts w:cs="Arial"/>
        </w:rPr>
        <w:t>Report d</w:t>
      </w:r>
      <w:r>
        <w:rPr>
          <w:rFonts w:cs="Arial"/>
        </w:rPr>
        <w:t>u</w:t>
      </w:r>
      <w:r w:rsidRPr="00E8035A">
        <w:rPr>
          <w:rFonts w:cs="Arial"/>
        </w:rPr>
        <w:t xml:space="preserve"> point suivant à une séance ultérieure</w:t>
      </w:r>
      <w:r>
        <w:rPr>
          <w:rFonts w:cs="Arial"/>
        </w:rPr>
        <w:t> :</w:t>
      </w:r>
    </w:p>
    <w:p w14:paraId="133538D5" w14:textId="77777777" w:rsidR="00BB7451" w:rsidRPr="00E8035A" w:rsidRDefault="00BB7451" w:rsidP="00E50591">
      <w:pPr>
        <w:pStyle w:val="Sansinterligne"/>
        <w:spacing w:line="252" w:lineRule="auto"/>
        <w:jc w:val="both"/>
        <w:rPr>
          <w:rFonts w:cs="Arial"/>
        </w:rPr>
      </w:pPr>
    </w:p>
    <w:p w14:paraId="7BD204A3" w14:textId="77777777" w:rsidR="00BB7451" w:rsidRPr="00E8035A" w:rsidRDefault="00BB7451" w:rsidP="00E50591">
      <w:pPr>
        <w:pStyle w:val="Sansinterligne"/>
        <w:spacing w:line="252" w:lineRule="auto"/>
        <w:jc w:val="both"/>
        <w:rPr>
          <w:rFonts w:cs="Arial"/>
        </w:rPr>
      </w:pPr>
      <w:r>
        <w:rPr>
          <w:rFonts w:cs="Arial"/>
        </w:rPr>
        <w:t>3</w:t>
      </w:r>
      <w:r w:rsidRPr="00E8035A">
        <w:rPr>
          <w:rFonts w:cs="Arial"/>
        </w:rPr>
        <w:t>.</w:t>
      </w:r>
      <w:r w:rsidRPr="00E8035A">
        <w:rPr>
          <w:rFonts w:cs="Arial"/>
        </w:rPr>
        <w:tab/>
      </w:r>
      <w:r w:rsidRPr="00310D86">
        <w:rPr>
          <w:rFonts w:cs="Arial"/>
        </w:rPr>
        <w:t>Dépôt du tableau d’ouverture des soumissions concernant la location d’équipement</w:t>
      </w:r>
    </w:p>
    <w:p w14:paraId="4308E96F" w14:textId="77777777" w:rsidR="00BB7451" w:rsidRPr="00E8035A" w:rsidRDefault="00BB7451" w:rsidP="00E50591">
      <w:pPr>
        <w:pStyle w:val="Sansinterligne"/>
        <w:spacing w:line="252" w:lineRule="auto"/>
        <w:jc w:val="both"/>
        <w:rPr>
          <w:rFonts w:cs="Arial"/>
        </w:rPr>
      </w:pPr>
    </w:p>
    <w:p w14:paraId="47F029DB" w14:textId="77777777" w:rsidR="00BB7451" w:rsidRPr="00E8035A" w:rsidRDefault="00BB7451" w:rsidP="00E50591">
      <w:pPr>
        <w:pStyle w:val="Sansinterligne"/>
        <w:spacing w:line="252" w:lineRule="auto"/>
        <w:jc w:val="both"/>
        <w:rPr>
          <w:rFonts w:cs="Arial"/>
        </w:rPr>
      </w:pPr>
      <w:r w:rsidRPr="00E8035A">
        <w:rPr>
          <w:rFonts w:cs="Arial"/>
        </w:rPr>
        <w:t>Ajout du point suivant :</w:t>
      </w:r>
    </w:p>
    <w:p w14:paraId="63828AED" w14:textId="77777777" w:rsidR="00BB7451" w:rsidRPr="00E8035A" w:rsidRDefault="00BB7451" w:rsidP="00E50591">
      <w:pPr>
        <w:pStyle w:val="Sansinterligne"/>
        <w:spacing w:line="252" w:lineRule="auto"/>
        <w:jc w:val="both"/>
        <w:rPr>
          <w:rFonts w:cs="Arial"/>
        </w:rPr>
      </w:pPr>
    </w:p>
    <w:p w14:paraId="2218942B" w14:textId="77777777" w:rsidR="00BB7451" w:rsidRPr="00E8035A" w:rsidRDefault="00BB7451" w:rsidP="00E50591">
      <w:pPr>
        <w:pStyle w:val="Sansinterligne"/>
        <w:spacing w:line="252" w:lineRule="auto"/>
        <w:jc w:val="both"/>
        <w:rPr>
          <w:rFonts w:cs="Arial"/>
        </w:rPr>
      </w:pPr>
      <w:r>
        <w:rPr>
          <w:rFonts w:cs="Arial"/>
        </w:rPr>
        <w:t>4.1</w:t>
      </w:r>
      <w:r w:rsidRPr="00E8035A">
        <w:rPr>
          <w:rFonts w:cs="Arial"/>
        </w:rPr>
        <w:tab/>
      </w:r>
      <w:r w:rsidRPr="00310D86">
        <w:rPr>
          <w:rFonts w:cs="Arial"/>
        </w:rPr>
        <w:t>Achat de pierre MG-20 MTQ pour le chemin Rivière Rouge</w:t>
      </w:r>
    </w:p>
    <w:p w14:paraId="23F908F2" w14:textId="77777777" w:rsidR="00BB7451" w:rsidRDefault="00BB7451" w:rsidP="00E50591">
      <w:pPr>
        <w:pStyle w:val="Sansinterligne"/>
        <w:spacing w:line="252" w:lineRule="auto"/>
        <w:jc w:val="both"/>
        <w:rPr>
          <w:rFonts w:cs="Arial"/>
        </w:rPr>
      </w:pPr>
    </w:p>
    <w:p w14:paraId="23D8DECB" w14:textId="77777777" w:rsidR="00BB7451" w:rsidRDefault="00BB7451" w:rsidP="00E50591">
      <w:pPr>
        <w:pStyle w:val="Sansinterligne"/>
        <w:spacing w:line="252" w:lineRule="auto"/>
        <w:jc w:val="both"/>
        <w:rPr>
          <w:rFonts w:cs="Arial"/>
          <w:i/>
          <w:lang w:val="en-CA"/>
        </w:rPr>
      </w:pPr>
      <w:r w:rsidRPr="00B602AD">
        <w:rPr>
          <w:rFonts w:cs="Arial"/>
          <w:i/>
          <w:lang w:val="en-CA"/>
        </w:rPr>
        <w:lastRenderedPageBreak/>
        <w:t xml:space="preserve">Given the presence of all council members, it is proposed by </w:t>
      </w:r>
      <w:r>
        <w:rPr>
          <w:rFonts w:cs="Arial"/>
          <w:i/>
          <w:lang w:val="en-CA"/>
        </w:rPr>
        <w:t>Councillor</w:t>
      </w:r>
      <w:r w:rsidRPr="00B602AD">
        <w:rPr>
          <w:rFonts w:cs="Arial"/>
          <w:i/>
          <w:lang w:val="en-CA"/>
        </w:rPr>
        <w:t xml:space="preserve"> Patrice Deslongchamps and resolved that the agenda for this meeting be adopted as amended, namely:</w:t>
      </w:r>
    </w:p>
    <w:p w14:paraId="51E7D209" w14:textId="77777777" w:rsidR="00BB7451" w:rsidRPr="001C59B3" w:rsidRDefault="00BB7451" w:rsidP="00E50591">
      <w:pPr>
        <w:pStyle w:val="Sansinterligne"/>
        <w:spacing w:line="252" w:lineRule="auto"/>
        <w:jc w:val="both"/>
        <w:rPr>
          <w:rFonts w:cs="Arial"/>
          <w:lang w:val="en-CA"/>
        </w:rPr>
      </w:pPr>
    </w:p>
    <w:p w14:paraId="45717744" w14:textId="77777777" w:rsidR="00BB7451" w:rsidRPr="00AD7AA7" w:rsidRDefault="00BB7451" w:rsidP="00E50591">
      <w:pPr>
        <w:pStyle w:val="Sansinterligne"/>
        <w:spacing w:line="252" w:lineRule="auto"/>
        <w:jc w:val="both"/>
        <w:rPr>
          <w:rFonts w:cs="Arial"/>
          <w:i/>
          <w:iCs/>
          <w:lang w:val="en-CA"/>
        </w:rPr>
      </w:pPr>
      <w:r w:rsidRPr="00AD7AA7">
        <w:rPr>
          <w:rFonts w:cs="Arial"/>
          <w:i/>
          <w:iCs/>
          <w:lang w:val="en-CA"/>
        </w:rPr>
        <w:t>Postponement of the following item to a later meeting:</w:t>
      </w:r>
    </w:p>
    <w:p w14:paraId="2CF936EF" w14:textId="77777777" w:rsidR="00BB7451" w:rsidRPr="001C59B3" w:rsidRDefault="00BB7451" w:rsidP="00E50591">
      <w:pPr>
        <w:pStyle w:val="Sansinterligne"/>
        <w:spacing w:line="252" w:lineRule="auto"/>
        <w:jc w:val="both"/>
        <w:rPr>
          <w:rFonts w:cs="Arial"/>
          <w:lang w:val="en-CA"/>
        </w:rPr>
      </w:pPr>
    </w:p>
    <w:p w14:paraId="6FBD3062" w14:textId="77777777" w:rsidR="00BB7451" w:rsidRPr="00AD7AA7" w:rsidRDefault="00BB7451" w:rsidP="00E50591">
      <w:pPr>
        <w:pStyle w:val="Sansinterligne"/>
        <w:spacing w:line="252" w:lineRule="auto"/>
        <w:jc w:val="both"/>
        <w:rPr>
          <w:rFonts w:cs="Arial"/>
          <w:i/>
          <w:iCs/>
          <w:lang w:val="en-CA"/>
        </w:rPr>
      </w:pPr>
      <w:r w:rsidRPr="00AD7AA7">
        <w:rPr>
          <w:rFonts w:cs="Arial"/>
          <w:i/>
          <w:iCs/>
          <w:lang w:val="en-CA"/>
        </w:rPr>
        <w:t>3.</w:t>
      </w:r>
      <w:r w:rsidRPr="00AD7AA7">
        <w:rPr>
          <w:rFonts w:cs="Arial"/>
          <w:i/>
          <w:iCs/>
          <w:lang w:val="en-CA"/>
        </w:rPr>
        <w:tab/>
        <w:t>Tabling of bid opening table for equipment rental</w:t>
      </w:r>
    </w:p>
    <w:p w14:paraId="47F61D55" w14:textId="77777777" w:rsidR="00BB7451" w:rsidRPr="001C59B3" w:rsidRDefault="00BB7451" w:rsidP="00E50591">
      <w:pPr>
        <w:pStyle w:val="Sansinterligne"/>
        <w:spacing w:line="252" w:lineRule="auto"/>
        <w:jc w:val="both"/>
        <w:rPr>
          <w:rFonts w:cs="Arial"/>
          <w:lang w:val="en-CA"/>
        </w:rPr>
      </w:pPr>
    </w:p>
    <w:p w14:paraId="47D017ED" w14:textId="77777777" w:rsidR="00BB7451" w:rsidRPr="00FC490C" w:rsidRDefault="00BB7451" w:rsidP="00E50591">
      <w:pPr>
        <w:pStyle w:val="Sansinterligne"/>
        <w:spacing w:line="252" w:lineRule="auto"/>
        <w:jc w:val="both"/>
        <w:rPr>
          <w:rFonts w:cs="Arial"/>
          <w:i/>
          <w:iCs/>
          <w:lang w:val="en-CA"/>
        </w:rPr>
      </w:pPr>
      <w:r w:rsidRPr="00FC490C">
        <w:rPr>
          <w:rFonts w:cs="Arial"/>
          <w:i/>
          <w:iCs/>
          <w:lang w:val="en-CA"/>
        </w:rPr>
        <w:t>Added the following item:</w:t>
      </w:r>
    </w:p>
    <w:p w14:paraId="1532B4F8" w14:textId="77777777" w:rsidR="00BB7451" w:rsidRDefault="00BB7451" w:rsidP="00E50591">
      <w:pPr>
        <w:pStyle w:val="Sansinterligne"/>
        <w:spacing w:line="252" w:lineRule="auto"/>
        <w:jc w:val="both"/>
        <w:rPr>
          <w:rFonts w:cs="Arial"/>
          <w:lang w:val="en-CA"/>
        </w:rPr>
      </w:pPr>
    </w:p>
    <w:p w14:paraId="555547B6" w14:textId="77777777" w:rsidR="00BB7451" w:rsidRPr="00310D86" w:rsidRDefault="00BB7451" w:rsidP="00E50591">
      <w:pPr>
        <w:pStyle w:val="Sansinterligne"/>
        <w:spacing w:line="252" w:lineRule="auto"/>
        <w:jc w:val="both"/>
        <w:rPr>
          <w:rFonts w:cs="Arial"/>
          <w:i/>
          <w:iCs/>
          <w:lang w:val="en-CA"/>
        </w:rPr>
      </w:pPr>
      <w:r>
        <w:rPr>
          <w:rFonts w:cs="Arial"/>
          <w:i/>
          <w:iCs/>
          <w:lang w:val="en-CA"/>
        </w:rPr>
        <w:t>4.1</w:t>
      </w:r>
      <w:r>
        <w:rPr>
          <w:rFonts w:cs="Arial"/>
          <w:i/>
          <w:iCs/>
          <w:lang w:val="en-CA"/>
        </w:rPr>
        <w:tab/>
      </w:r>
      <w:r w:rsidRPr="00310D86">
        <w:rPr>
          <w:rFonts w:cs="Arial"/>
          <w:i/>
          <w:iCs/>
          <w:lang w:val="en-CA"/>
        </w:rPr>
        <w:t>Purchase of MG-20 MTQ stone for Rouge River Road</w:t>
      </w:r>
    </w:p>
    <w:p w14:paraId="75025AC2" w14:textId="77777777" w:rsidR="00156002" w:rsidRPr="009729F0" w:rsidRDefault="00156002" w:rsidP="00E50591">
      <w:pPr>
        <w:spacing w:after="0" w:line="252" w:lineRule="auto"/>
        <w:jc w:val="right"/>
        <w:outlineLvl w:val="0"/>
        <w:rPr>
          <w:rFonts w:cstheme="minorHAnsi"/>
          <w:b/>
          <w:u w:val="single"/>
          <w:lang w:val="en-CA"/>
        </w:rPr>
      </w:pPr>
    </w:p>
    <w:p w14:paraId="47310FC3" w14:textId="77777777" w:rsidR="00AB397E" w:rsidRPr="009955D3" w:rsidRDefault="00AB397E" w:rsidP="00E50591">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E50591">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E50591">
      <w:pPr>
        <w:spacing w:after="0" w:line="252" w:lineRule="auto"/>
        <w:jc w:val="right"/>
        <w:rPr>
          <w:rFonts w:cstheme="minorHAnsi"/>
          <w:i/>
        </w:rPr>
      </w:pPr>
    </w:p>
    <w:p w14:paraId="65AD04DE" w14:textId="77777777" w:rsidR="00B25E1B" w:rsidRDefault="00B25E1B" w:rsidP="00E50591">
      <w:pPr>
        <w:pStyle w:val="Sansinterligne"/>
        <w:spacing w:line="252" w:lineRule="auto"/>
        <w:jc w:val="both"/>
        <w:rPr>
          <w:rFonts w:cstheme="minorHAnsi"/>
          <w:b/>
          <w:u w:val="single"/>
        </w:rPr>
      </w:pPr>
      <w:r>
        <w:rPr>
          <w:rFonts w:cs="Arial"/>
          <w:b/>
          <w:u w:val="single"/>
        </w:rPr>
        <w:t>2023-05-237</w:t>
      </w:r>
      <w:r w:rsidRPr="00CE41F4">
        <w:rPr>
          <w:rFonts w:cs="Arial"/>
          <w:b/>
          <w:u w:val="single"/>
        </w:rPr>
        <w:tab/>
      </w:r>
      <w:r w:rsidRPr="00CE41F4">
        <w:rPr>
          <w:rFonts w:cstheme="minorHAnsi"/>
          <w:b/>
          <w:u w:val="single"/>
        </w:rPr>
        <w:t>Choix de fournisseurs pour l’acquisition de matériaux d’entretien des routes</w:t>
      </w:r>
    </w:p>
    <w:p w14:paraId="39A096E9" w14:textId="77777777" w:rsidR="00B25E1B" w:rsidRPr="00D503A2" w:rsidRDefault="00B25E1B" w:rsidP="00E50591">
      <w:pPr>
        <w:pStyle w:val="Sansinterligne"/>
        <w:spacing w:line="252" w:lineRule="auto"/>
        <w:jc w:val="both"/>
        <w:rPr>
          <w:rFonts w:cs="Arial"/>
          <w:b/>
          <w:i/>
          <w:u w:val="single"/>
        </w:rPr>
      </w:pPr>
    </w:p>
    <w:p w14:paraId="60CA2F73" w14:textId="77777777" w:rsidR="00B25E1B" w:rsidRPr="00CE41F4" w:rsidRDefault="00B25E1B" w:rsidP="00E50591">
      <w:pPr>
        <w:pStyle w:val="Sansinterligne"/>
        <w:spacing w:line="252" w:lineRule="auto"/>
        <w:jc w:val="both"/>
        <w:rPr>
          <w:rFonts w:cs="Arial"/>
          <w:b/>
          <w:i/>
          <w:u w:val="single"/>
          <w:lang w:val="en-CA"/>
        </w:rPr>
      </w:pPr>
      <w:r>
        <w:rPr>
          <w:rFonts w:cs="Arial"/>
          <w:b/>
          <w:i/>
          <w:u w:val="single"/>
          <w:lang w:val="en-CA"/>
        </w:rPr>
        <w:t>2023-05-237</w:t>
      </w:r>
      <w:r w:rsidRPr="00CE41F4">
        <w:rPr>
          <w:rFonts w:cs="Arial"/>
          <w:b/>
          <w:i/>
          <w:u w:val="single"/>
          <w:lang w:val="en-CA"/>
        </w:rPr>
        <w:t xml:space="preserve"> </w:t>
      </w:r>
      <w:r w:rsidRPr="00CE41F4">
        <w:rPr>
          <w:rFonts w:cs="Arial"/>
          <w:b/>
          <w:i/>
          <w:u w:val="single"/>
          <w:lang w:val="en-CA"/>
        </w:rPr>
        <w:tab/>
        <w:t>Selection of suppliers for the acquisition of road maintenance materials</w:t>
      </w:r>
    </w:p>
    <w:p w14:paraId="478B4191" w14:textId="77777777" w:rsidR="00B25E1B" w:rsidRDefault="00B25E1B" w:rsidP="00E50591">
      <w:pPr>
        <w:pStyle w:val="Sansinterligne"/>
        <w:spacing w:line="252" w:lineRule="auto"/>
        <w:jc w:val="both"/>
        <w:rPr>
          <w:rFonts w:cstheme="minorHAnsi"/>
          <w:lang w:val="en-CA"/>
        </w:rPr>
      </w:pPr>
    </w:p>
    <w:p w14:paraId="445F3C01" w14:textId="77777777" w:rsidR="00B25E1B" w:rsidRPr="00CE41F4" w:rsidRDefault="00B25E1B" w:rsidP="00E50591">
      <w:pPr>
        <w:pStyle w:val="Sansinterligne"/>
        <w:tabs>
          <w:tab w:val="left" w:pos="2268"/>
        </w:tabs>
        <w:spacing w:line="252" w:lineRule="auto"/>
        <w:ind w:left="2268" w:hanging="2268"/>
        <w:jc w:val="both"/>
        <w:rPr>
          <w:rFonts w:cstheme="minorHAnsi"/>
        </w:rPr>
      </w:pPr>
      <w:r>
        <w:rPr>
          <w:rFonts w:cstheme="minorHAnsi"/>
        </w:rPr>
        <w:t>CONSIDÉRANT</w:t>
      </w:r>
      <w:r w:rsidRPr="00CE41F4">
        <w:rPr>
          <w:rFonts w:cstheme="minorHAnsi"/>
        </w:rPr>
        <w:tab/>
        <w:t>que des soumissions ont été sollicitées par appel d’offres publiques, via SEAO;</w:t>
      </w:r>
    </w:p>
    <w:p w14:paraId="148DD486" w14:textId="77777777" w:rsidR="00B25E1B" w:rsidRPr="00CE41F4" w:rsidRDefault="00B25E1B" w:rsidP="00E50591">
      <w:pPr>
        <w:pStyle w:val="Sansinterligne"/>
        <w:spacing w:line="252" w:lineRule="auto"/>
        <w:ind w:left="2268" w:hanging="2268"/>
        <w:jc w:val="both"/>
        <w:rPr>
          <w:rFonts w:cstheme="minorHAnsi"/>
        </w:rPr>
      </w:pPr>
    </w:p>
    <w:p w14:paraId="201ECA36" w14:textId="77777777" w:rsidR="00B25E1B" w:rsidRPr="00CE41F4" w:rsidRDefault="00B25E1B" w:rsidP="00E50591">
      <w:pPr>
        <w:pStyle w:val="Sansinterligne"/>
        <w:spacing w:line="252" w:lineRule="auto"/>
        <w:ind w:left="2268" w:hanging="2268"/>
        <w:jc w:val="both"/>
        <w:rPr>
          <w:rFonts w:cstheme="minorHAnsi"/>
          <w:i/>
          <w:lang w:val="en-CA"/>
        </w:rPr>
      </w:pPr>
      <w:r w:rsidRPr="00CE41F4">
        <w:rPr>
          <w:rFonts w:cstheme="minorHAnsi"/>
          <w:i/>
          <w:lang w:val="en-CA"/>
        </w:rPr>
        <w:t xml:space="preserve">WHEREAS </w:t>
      </w:r>
      <w:r w:rsidRPr="00CE41F4">
        <w:rPr>
          <w:rFonts w:cstheme="minorHAnsi"/>
          <w:i/>
          <w:lang w:val="en-CA"/>
        </w:rPr>
        <w:tab/>
        <w:t>tenders were solicited by public tender, via SEAO;</w:t>
      </w:r>
    </w:p>
    <w:p w14:paraId="58402F90" w14:textId="77777777" w:rsidR="00B25E1B" w:rsidRPr="00CE41F4" w:rsidRDefault="00B25E1B" w:rsidP="00E50591">
      <w:pPr>
        <w:pStyle w:val="Sansinterligne"/>
        <w:spacing w:line="252" w:lineRule="auto"/>
        <w:ind w:left="2268" w:hanging="2268"/>
        <w:jc w:val="both"/>
        <w:rPr>
          <w:rFonts w:cstheme="minorHAnsi"/>
          <w:lang w:val="en-CA"/>
        </w:rPr>
      </w:pPr>
    </w:p>
    <w:p w14:paraId="316D9F20" w14:textId="77777777" w:rsidR="00B25E1B" w:rsidRPr="008C3701" w:rsidRDefault="00B25E1B" w:rsidP="00E50591">
      <w:pPr>
        <w:spacing w:after="0" w:line="252" w:lineRule="auto"/>
        <w:ind w:left="2268" w:hanging="2268"/>
        <w:jc w:val="both"/>
        <w:rPr>
          <w:rFonts w:cstheme="minorHAnsi"/>
          <w:color w:val="000000"/>
        </w:rPr>
      </w:pPr>
      <w:r w:rsidRPr="008C3701">
        <w:rPr>
          <w:rFonts w:cstheme="minorHAnsi"/>
          <w:color w:val="000000"/>
        </w:rPr>
        <w:t>CONSIDÉRANT</w:t>
      </w:r>
      <w:r w:rsidRPr="008C3701">
        <w:rPr>
          <w:rFonts w:cstheme="minorHAnsi"/>
          <w:color w:val="000000"/>
        </w:rPr>
        <w:tab/>
        <w:t>que la municipalité s</w:t>
      </w:r>
      <w:r>
        <w:rPr>
          <w:rFonts w:cstheme="minorHAnsi"/>
          <w:color w:val="000000"/>
        </w:rPr>
        <w:t>’approvisionnera auprès des fournisseurs ayant soumis des offres conformes dans le cadre de l’appel d’offres TP-2023-05;</w:t>
      </w:r>
    </w:p>
    <w:p w14:paraId="557E531C" w14:textId="77777777" w:rsidR="00B25E1B" w:rsidRPr="008C3701" w:rsidRDefault="00B25E1B" w:rsidP="00E50591">
      <w:pPr>
        <w:spacing w:after="0" w:line="252" w:lineRule="auto"/>
        <w:ind w:left="2268" w:hanging="2268"/>
        <w:jc w:val="both"/>
        <w:rPr>
          <w:rFonts w:cstheme="minorHAnsi"/>
          <w:color w:val="000000"/>
        </w:rPr>
      </w:pPr>
    </w:p>
    <w:p w14:paraId="6A4733C2" w14:textId="77777777" w:rsidR="00B25E1B" w:rsidRPr="00D77CD0" w:rsidRDefault="00B25E1B" w:rsidP="00E50591">
      <w:pPr>
        <w:spacing w:after="0" w:line="252" w:lineRule="auto"/>
        <w:ind w:left="2268" w:hanging="2268"/>
        <w:jc w:val="both"/>
        <w:rPr>
          <w:rFonts w:cstheme="minorHAnsi"/>
          <w:i/>
          <w:iCs/>
          <w:color w:val="000000"/>
          <w:lang w:val="en-CA"/>
        </w:rPr>
      </w:pPr>
      <w:r w:rsidRPr="00D77CD0">
        <w:rPr>
          <w:rFonts w:cstheme="minorHAnsi"/>
          <w:i/>
          <w:iCs/>
          <w:color w:val="000000"/>
          <w:lang w:val="en-CA"/>
        </w:rPr>
        <w:t>WHEREAS</w:t>
      </w:r>
      <w:r>
        <w:rPr>
          <w:rFonts w:cstheme="minorHAnsi"/>
          <w:i/>
          <w:iCs/>
          <w:color w:val="000000"/>
          <w:lang w:val="en-CA"/>
        </w:rPr>
        <w:tab/>
        <w:t>t</w:t>
      </w:r>
      <w:r w:rsidRPr="00EE0940">
        <w:rPr>
          <w:rFonts w:cstheme="minorHAnsi"/>
          <w:i/>
          <w:iCs/>
          <w:color w:val="000000"/>
          <w:lang w:val="en-CA"/>
        </w:rPr>
        <w:t>he Municipality will procure from suppliers that have submitted compliant bids under TP-2023-05;</w:t>
      </w:r>
    </w:p>
    <w:p w14:paraId="48998A78" w14:textId="77777777" w:rsidR="00B25E1B" w:rsidRPr="00D77CD0" w:rsidRDefault="00B25E1B" w:rsidP="00E50591">
      <w:pPr>
        <w:spacing w:after="0" w:line="252" w:lineRule="auto"/>
        <w:ind w:left="2268" w:hanging="2268"/>
        <w:jc w:val="both"/>
        <w:rPr>
          <w:rFonts w:cstheme="minorHAnsi"/>
          <w:color w:val="000000"/>
          <w:lang w:val="en-CA"/>
        </w:rPr>
      </w:pPr>
    </w:p>
    <w:p w14:paraId="4561F423" w14:textId="77777777" w:rsidR="00B25E1B" w:rsidRPr="00EE0940" w:rsidRDefault="00B25E1B" w:rsidP="00E50591">
      <w:pPr>
        <w:spacing w:after="0" w:line="252" w:lineRule="auto"/>
        <w:ind w:left="2268" w:hanging="2268"/>
        <w:jc w:val="both"/>
        <w:rPr>
          <w:rFonts w:cstheme="minorHAnsi"/>
          <w:color w:val="000000"/>
        </w:rPr>
      </w:pPr>
      <w:r w:rsidRPr="00EE0940">
        <w:rPr>
          <w:rFonts w:cstheme="minorHAnsi"/>
          <w:color w:val="000000"/>
        </w:rPr>
        <w:t>CONSIDÉRANT</w:t>
      </w:r>
      <w:r w:rsidRPr="00EE0940">
        <w:rPr>
          <w:rFonts w:cstheme="minorHAnsi"/>
          <w:color w:val="000000"/>
        </w:rPr>
        <w:tab/>
        <w:t xml:space="preserve">que </w:t>
      </w:r>
      <w:r>
        <w:rPr>
          <w:rFonts w:cstheme="minorHAnsi"/>
          <w:color w:val="000000"/>
        </w:rPr>
        <w:t>l’attribution des</w:t>
      </w:r>
      <w:r w:rsidRPr="00EE0940">
        <w:rPr>
          <w:rFonts w:cstheme="minorHAnsi"/>
          <w:color w:val="000000"/>
        </w:rPr>
        <w:t xml:space="preserve"> contrats </w:t>
      </w:r>
      <w:r>
        <w:rPr>
          <w:rFonts w:cstheme="minorHAnsi"/>
          <w:color w:val="000000"/>
        </w:rPr>
        <w:t>sera conditionnelle à ce que les matériaux fournis soient conformes aux exigences stipulées dans l’appel d’offres TP-2023-05;</w:t>
      </w:r>
    </w:p>
    <w:p w14:paraId="59DFB4AF" w14:textId="77777777" w:rsidR="00B25E1B" w:rsidRPr="00EE0940" w:rsidRDefault="00B25E1B" w:rsidP="00E50591">
      <w:pPr>
        <w:spacing w:after="0" w:line="252" w:lineRule="auto"/>
        <w:ind w:left="2268" w:hanging="2268"/>
        <w:jc w:val="both"/>
        <w:rPr>
          <w:rFonts w:cstheme="minorHAnsi"/>
          <w:color w:val="000000"/>
        </w:rPr>
      </w:pPr>
    </w:p>
    <w:p w14:paraId="762392D6" w14:textId="77777777" w:rsidR="00B25E1B" w:rsidRPr="00D77CD0" w:rsidRDefault="00B25E1B" w:rsidP="00E50591">
      <w:pPr>
        <w:spacing w:after="0" w:line="252" w:lineRule="auto"/>
        <w:ind w:left="2268" w:hanging="2268"/>
        <w:jc w:val="both"/>
        <w:rPr>
          <w:rFonts w:cstheme="minorHAnsi"/>
          <w:i/>
          <w:iCs/>
          <w:color w:val="000000"/>
          <w:lang w:val="en-CA"/>
        </w:rPr>
      </w:pPr>
      <w:r w:rsidRPr="00D77CD0">
        <w:rPr>
          <w:rFonts w:cstheme="minorHAnsi"/>
          <w:i/>
          <w:iCs/>
          <w:color w:val="000000"/>
          <w:lang w:val="en-CA"/>
        </w:rPr>
        <w:t>WHEREAS</w:t>
      </w:r>
      <w:r>
        <w:rPr>
          <w:rFonts w:cstheme="minorHAnsi"/>
          <w:i/>
          <w:iCs/>
          <w:color w:val="000000"/>
          <w:lang w:val="en-CA"/>
        </w:rPr>
        <w:tab/>
      </w:r>
      <w:r w:rsidRPr="00457C48">
        <w:rPr>
          <w:rFonts w:cstheme="minorHAnsi"/>
          <w:i/>
          <w:iCs/>
          <w:color w:val="000000"/>
          <w:lang w:val="en-CA"/>
        </w:rPr>
        <w:t>the awarding of contracts will be conditional on the materials supplied complying with the requirements stipulated in call for tenders TP-2023-05;</w:t>
      </w:r>
    </w:p>
    <w:p w14:paraId="4DC4FFD9" w14:textId="77777777" w:rsidR="00B25E1B" w:rsidRPr="00D77CD0" w:rsidRDefault="00B25E1B" w:rsidP="00E50591">
      <w:pPr>
        <w:spacing w:after="0" w:line="252" w:lineRule="auto"/>
        <w:ind w:left="2268" w:hanging="2268"/>
        <w:jc w:val="both"/>
        <w:rPr>
          <w:rFonts w:cstheme="minorHAnsi"/>
          <w:color w:val="000000"/>
          <w:lang w:val="en-CA"/>
        </w:rPr>
      </w:pPr>
    </w:p>
    <w:p w14:paraId="1997F516" w14:textId="77777777" w:rsidR="00B25E1B" w:rsidRPr="00CE41F4" w:rsidRDefault="00B25E1B" w:rsidP="00E50591">
      <w:pPr>
        <w:spacing w:line="252" w:lineRule="auto"/>
        <w:ind w:left="2268" w:hanging="2268"/>
        <w:jc w:val="both"/>
        <w:rPr>
          <w:rFonts w:cs="Arial"/>
          <w:color w:val="000000"/>
        </w:rPr>
      </w:pPr>
      <w:r w:rsidRPr="00CE41F4">
        <w:rPr>
          <w:rFonts w:cstheme="minorHAnsi"/>
          <w:color w:val="000000"/>
        </w:rPr>
        <w:t xml:space="preserve">CONSIDÉRANT </w:t>
      </w:r>
      <w:r w:rsidRPr="00CE41F4">
        <w:rPr>
          <w:rFonts w:cstheme="minorHAnsi"/>
          <w:color w:val="000000"/>
        </w:rPr>
        <w:tab/>
      </w:r>
      <w:r w:rsidRPr="00CE41F4">
        <w:rPr>
          <w:rFonts w:ascii="Calibri" w:hAnsi="Calibri" w:cs="Helvetica"/>
          <w:bCs/>
          <w:kern w:val="36"/>
        </w:rPr>
        <w:t xml:space="preserve">le procès-verbal de l’ouverture des soumissions réalisé le </w:t>
      </w:r>
      <w:r>
        <w:rPr>
          <w:rFonts w:ascii="Calibri" w:hAnsi="Calibri" w:cs="Helvetica"/>
          <w:bCs/>
          <w:kern w:val="36"/>
        </w:rPr>
        <w:t>24 mai 2023,</w:t>
      </w:r>
      <w:r w:rsidRPr="00CE41F4">
        <w:rPr>
          <w:rFonts w:ascii="Calibri" w:hAnsi="Calibri" w:cs="Helvetica"/>
          <w:bCs/>
          <w:kern w:val="36"/>
        </w:rPr>
        <w:t xml:space="preserve"> lequel précise pour chacune des catégories de matériaux d’entretien, le fournisseur retenu</w:t>
      </w:r>
      <w:r w:rsidRPr="00CE41F4">
        <w:rPr>
          <w:rFonts w:cs="Arial"/>
          <w:color w:val="000000"/>
        </w:rPr>
        <w:t>;</w:t>
      </w:r>
    </w:p>
    <w:p w14:paraId="75A20AE1" w14:textId="77777777" w:rsidR="00B25E1B" w:rsidRDefault="00B25E1B" w:rsidP="00E50591">
      <w:pPr>
        <w:spacing w:line="252" w:lineRule="auto"/>
        <w:ind w:left="2268" w:hanging="2268"/>
        <w:jc w:val="both"/>
        <w:rPr>
          <w:rFonts w:cs="Arial"/>
          <w:i/>
          <w:color w:val="000000"/>
          <w:lang w:val="en-CA"/>
        </w:rPr>
      </w:pPr>
      <w:r w:rsidRPr="00CE41F4">
        <w:rPr>
          <w:rFonts w:cstheme="minorHAnsi"/>
          <w:i/>
          <w:color w:val="000000"/>
          <w:lang w:val="en-CA"/>
        </w:rPr>
        <w:t xml:space="preserve">CONSIDERING </w:t>
      </w:r>
      <w:r w:rsidRPr="00CE41F4">
        <w:rPr>
          <w:rFonts w:cstheme="minorHAnsi"/>
          <w:i/>
          <w:color w:val="000000"/>
          <w:lang w:val="en-CA"/>
        </w:rPr>
        <w:tab/>
        <w:t xml:space="preserve">the minutes of the opening of bids made on </w:t>
      </w:r>
      <w:r>
        <w:rPr>
          <w:rFonts w:cstheme="minorHAnsi"/>
          <w:i/>
          <w:color w:val="000000"/>
          <w:lang w:val="en-CA"/>
        </w:rPr>
        <w:t>May 24, 2023,</w:t>
      </w:r>
      <w:r w:rsidRPr="00CE41F4">
        <w:rPr>
          <w:rFonts w:cstheme="minorHAnsi"/>
          <w:i/>
          <w:color w:val="000000"/>
          <w:lang w:val="en-CA"/>
        </w:rPr>
        <w:t xml:space="preserve"> which specifies for each of the categories of maintenance materials, the selected supplier;</w:t>
      </w:r>
    </w:p>
    <w:p w14:paraId="64885B4A" w14:textId="77777777" w:rsidR="00B25E1B" w:rsidRDefault="00B25E1B" w:rsidP="00E50591">
      <w:pPr>
        <w:spacing w:line="252" w:lineRule="auto"/>
        <w:ind w:left="2268" w:hanging="2268"/>
        <w:jc w:val="both"/>
        <w:rPr>
          <w:rFonts w:cs="Arial"/>
          <w:color w:val="000000"/>
        </w:rPr>
      </w:pPr>
      <w:r w:rsidRPr="00444AEC">
        <w:rPr>
          <w:rFonts w:cstheme="minorHAnsi"/>
        </w:rPr>
        <w:t xml:space="preserve">EN CONSÉQUENCE </w:t>
      </w:r>
      <w:r>
        <w:rPr>
          <w:rFonts w:cstheme="minorHAnsi"/>
        </w:rPr>
        <w:tab/>
        <w:t>i</w:t>
      </w:r>
      <w:r w:rsidRPr="00444AEC">
        <w:rPr>
          <w:rFonts w:cstheme="minorHAnsi"/>
        </w:rPr>
        <w:t xml:space="preserve">l est proposé par </w:t>
      </w:r>
      <w:r>
        <w:rPr>
          <w:rFonts w:cstheme="minorHAnsi"/>
        </w:rPr>
        <w:t xml:space="preserve">le conseiller Carl Woodbury </w:t>
      </w:r>
      <w:r w:rsidRPr="00444AEC">
        <w:rPr>
          <w:rFonts w:cstheme="minorHAnsi"/>
        </w:rPr>
        <w:t>et résolu</w:t>
      </w:r>
      <w:r w:rsidRPr="00444AEC">
        <w:rPr>
          <w:rFonts w:cstheme="minorHAnsi"/>
          <w:color w:val="000000"/>
        </w:rPr>
        <w:t>, en considération des soumissions conformes reçues, d’approuver le choix des fournisseurs pour l’acquisition des matériaux requis pour l’entretien des routes et ce, selon les besoins, la nature, l’importance et l’emplacement des travaux à</w:t>
      </w:r>
      <w:r w:rsidRPr="00444AEC">
        <w:rPr>
          <w:rFonts w:cs="Arial"/>
          <w:color w:val="000000"/>
        </w:rPr>
        <w:t xml:space="preserve"> effectuer ainsi qu’en fonction du matériel requis pour le résultat recherché. Copie du procès-verbal de l’ouverture des soumissions, réalisé le </w:t>
      </w:r>
      <w:r>
        <w:rPr>
          <w:rFonts w:cs="Arial"/>
          <w:color w:val="000000"/>
        </w:rPr>
        <w:t>24 mai 2023,</w:t>
      </w:r>
      <w:r w:rsidRPr="00444AEC">
        <w:rPr>
          <w:rFonts w:cs="Arial"/>
          <w:color w:val="000000"/>
        </w:rPr>
        <w:t xml:space="preserve"> demeure annexé à la présente résolution. </w:t>
      </w:r>
    </w:p>
    <w:p w14:paraId="4C57BA08" w14:textId="77777777" w:rsidR="00B25E1B" w:rsidRPr="008D008D" w:rsidRDefault="00B25E1B" w:rsidP="00E50591">
      <w:pPr>
        <w:spacing w:line="252" w:lineRule="auto"/>
        <w:ind w:left="2268"/>
        <w:jc w:val="both"/>
        <w:rPr>
          <w:rFonts w:cs="Arial"/>
          <w:i/>
          <w:color w:val="000000"/>
        </w:rPr>
      </w:pPr>
      <w:r w:rsidRPr="00007EEE">
        <w:rPr>
          <w:rFonts w:cs="Arial"/>
          <w:color w:val="000000"/>
        </w:rPr>
        <w:lastRenderedPageBreak/>
        <w:t>Les fonds nécessaires seront prélevés à même les comptes 02.32000.621; 02.32000.625; 02.32000.626; 02.33000.621; 02.33000.622.</w:t>
      </w:r>
    </w:p>
    <w:p w14:paraId="5C889FF1" w14:textId="77777777" w:rsidR="00B25E1B" w:rsidRDefault="00B25E1B" w:rsidP="00E50591">
      <w:pPr>
        <w:pStyle w:val="Sansinterligne"/>
        <w:tabs>
          <w:tab w:val="left" w:pos="2268"/>
        </w:tabs>
        <w:spacing w:after="200" w:line="252" w:lineRule="auto"/>
        <w:ind w:left="2268" w:hanging="2268"/>
        <w:jc w:val="both"/>
        <w:rPr>
          <w:rFonts w:cstheme="minorHAnsi"/>
          <w:i/>
          <w:lang w:val="en-CA"/>
        </w:rPr>
      </w:pPr>
      <w:r w:rsidRPr="00444AEC">
        <w:rPr>
          <w:rFonts w:cstheme="minorHAnsi"/>
          <w:i/>
          <w:lang w:val="en-CA"/>
        </w:rPr>
        <w:t>CONSEQU</w:t>
      </w:r>
      <w:r>
        <w:rPr>
          <w:rFonts w:cstheme="minorHAnsi"/>
          <w:i/>
          <w:lang w:val="en-CA"/>
        </w:rPr>
        <w:t xml:space="preserve">ENTLY </w:t>
      </w:r>
      <w:r>
        <w:rPr>
          <w:rFonts w:cstheme="minorHAnsi"/>
          <w:i/>
          <w:lang w:val="en-CA"/>
        </w:rPr>
        <w:tab/>
        <w:t>i</w:t>
      </w:r>
      <w:r w:rsidRPr="00444AEC">
        <w:rPr>
          <w:rFonts w:cstheme="minorHAnsi"/>
          <w:i/>
          <w:lang w:val="en-CA"/>
        </w:rPr>
        <w:t xml:space="preserve">t is proposed by </w:t>
      </w:r>
      <w:r>
        <w:rPr>
          <w:rFonts w:cstheme="minorHAnsi"/>
          <w:i/>
          <w:lang w:val="en-CA"/>
        </w:rPr>
        <w:t>Councillor Carl Woodbury</w:t>
      </w:r>
      <w:r w:rsidRPr="00444AEC">
        <w:rPr>
          <w:rFonts w:cstheme="minorHAnsi"/>
          <w:i/>
          <w:lang w:val="en-CA"/>
        </w:rPr>
        <w:t xml:space="preserve"> and resolved, in consideration of the compliant tenders received, to approve the choice of suppliers for the acquisition of the materials required for the maintenance of the roads and this, according to the needs, the nature, the importance and the location of the work to be done as well as the material required for the desired result. A copy of the minutes of the opening of tenders, done on </w:t>
      </w:r>
      <w:r>
        <w:rPr>
          <w:rFonts w:cstheme="minorHAnsi"/>
          <w:i/>
          <w:lang w:val="en-CA"/>
        </w:rPr>
        <w:t>May 24, 2023,</w:t>
      </w:r>
      <w:r w:rsidRPr="00444AEC">
        <w:rPr>
          <w:rFonts w:cstheme="minorHAnsi"/>
          <w:i/>
          <w:lang w:val="en-CA"/>
        </w:rPr>
        <w:t xml:space="preserve"> remains attached to this resolution. </w:t>
      </w:r>
    </w:p>
    <w:p w14:paraId="006CD4FE" w14:textId="77777777" w:rsidR="00B25E1B" w:rsidRDefault="00B25E1B" w:rsidP="00E50591">
      <w:pPr>
        <w:pStyle w:val="Sansinterligne"/>
        <w:tabs>
          <w:tab w:val="left" w:pos="2268"/>
        </w:tabs>
        <w:spacing w:after="200" w:line="252" w:lineRule="auto"/>
        <w:ind w:left="2268" w:hanging="2268"/>
        <w:jc w:val="both"/>
        <w:rPr>
          <w:rFonts w:cstheme="minorHAnsi"/>
          <w:i/>
          <w:lang w:val="en-CA"/>
        </w:rPr>
      </w:pPr>
      <w:r>
        <w:rPr>
          <w:rFonts w:cstheme="minorHAnsi"/>
          <w:i/>
          <w:lang w:val="en-CA"/>
        </w:rPr>
        <w:tab/>
      </w:r>
      <w:r w:rsidRPr="00444AEC">
        <w:rPr>
          <w:rFonts w:cstheme="minorHAnsi"/>
          <w:i/>
          <w:lang w:val="en-CA"/>
        </w:rPr>
        <w:t>The necessary funds will be taken from Accounts No. 02.32000.621</w:t>
      </w:r>
      <w:r>
        <w:rPr>
          <w:rFonts w:cstheme="minorHAnsi"/>
          <w:i/>
          <w:lang w:val="en-CA"/>
        </w:rPr>
        <w:t>;</w:t>
      </w:r>
      <w:r w:rsidRPr="00444AEC">
        <w:rPr>
          <w:rFonts w:cstheme="minorHAnsi"/>
          <w:i/>
          <w:lang w:val="en-CA"/>
        </w:rPr>
        <w:t xml:space="preserve"> 02.32000.625</w:t>
      </w:r>
      <w:r>
        <w:rPr>
          <w:rFonts w:cstheme="minorHAnsi"/>
          <w:i/>
          <w:lang w:val="en-CA"/>
        </w:rPr>
        <w:t>;</w:t>
      </w:r>
      <w:r w:rsidRPr="00444AEC">
        <w:rPr>
          <w:rFonts w:cstheme="minorHAnsi"/>
          <w:i/>
          <w:lang w:val="en-CA"/>
        </w:rPr>
        <w:t xml:space="preserve"> 02.32000.626</w:t>
      </w:r>
      <w:r>
        <w:rPr>
          <w:rFonts w:cstheme="minorHAnsi"/>
          <w:i/>
          <w:lang w:val="en-CA"/>
        </w:rPr>
        <w:t>;</w:t>
      </w:r>
      <w:r w:rsidRPr="00444AEC">
        <w:rPr>
          <w:rFonts w:cstheme="minorHAnsi"/>
          <w:i/>
          <w:lang w:val="en-CA"/>
        </w:rPr>
        <w:t xml:space="preserve"> 02.33000.621</w:t>
      </w:r>
      <w:r>
        <w:rPr>
          <w:rFonts w:cstheme="minorHAnsi"/>
          <w:i/>
          <w:lang w:val="en-CA"/>
        </w:rPr>
        <w:t>;</w:t>
      </w:r>
      <w:r w:rsidRPr="00444AEC">
        <w:rPr>
          <w:rFonts w:cstheme="minorHAnsi"/>
          <w:i/>
          <w:lang w:val="en-CA"/>
        </w:rPr>
        <w:t xml:space="preserve"> 02.33000.622.</w:t>
      </w:r>
    </w:p>
    <w:p w14:paraId="54C808FC" w14:textId="77777777" w:rsidR="00C32EF3" w:rsidRPr="009955D3" w:rsidRDefault="00C32EF3" w:rsidP="00E50591">
      <w:pPr>
        <w:spacing w:after="0" w:line="252" w:lineRule="auto"/>
        <w:jc w:val="right"/>
        <w:rPr>
          <w:rFonts w:cstheme="minorHAnsi"/>
        </w:rPr>
      </w:pPr>
      <w:r w:rsidRPr="009955D3">
        <w:rPr>
          <w:rFonts w:cstheme="minorHAnsi"/>
        </w:rPr>
        <w:t>Adopté à l’unanimité des conseillers</w:t>
      </w:r>
    </w:p>
    <w:p w14:paraId="190D9F77" w14:textId="77777777" w:rsidR="00C32EF3" w:rsidRPr="00B703D5" w:rsidRDefault="00C32EF3" w:rsidP="00E50591">
      <w:pPr>
        <w:spacing w:after="0" w:line="252" w:lineRule="auto"/>
        <w:jc w:val="right"/>
        <w:rPr>
          <w:rFonts w:cstheme="minorHAnsi"/>
          <w:i/>
        </w:rPr>
      </w:pPr>
      <w:r w:rsidRPr="00B703D5">
        <w:rPr>
          <w:rFonts w:cstheme="minorHAnsi"/>
          <w:i/>
        </w:rPr>
        <w:t>Adopted unanimously by councillors</w:t>
      </w:r>
    </w:p>
    <w:p w14:paraId="3AAB4BA2" w14:textId="77777777" w:rsidR="006C4DA3" w:rsidRPr="00B703D5" w:rsidRDefault="006C4DA3" w:rsidP="00E50591">
      <w:pPr>
        <w:tabs>
          <w:tab w:val="left" w:pos="1418"/>
        </w:tabs>
        <w:spacing w:after="0" w:line="252" w:lineRule="auto"/>
        <w:jc w:val="right"/>
        <w:outlineLvl w:val="0"/>
        <w:rPr>
          <w:rFonts w:eastAsia="Times New Roman" w:cstheme="minorHAnsi"/>
          <w:lang w:eastAsia="fr-CA"/>
        </w:rPr>
      </w:pPr>
    </w:p>
    <w:p w14:paraId="60C5DC89" w14:textId="77777777" w:rsidR="00922238" w:rsidRPr="00DD2A3F" w:rsidRDefault="00922238" w:rsidP="00E50591">
      <w:pPr>
        <w:spacing w:after="0" w:line="252" w:lineRule="auto"/>
        <w:jc w:val="both"/>
        <w:rPr>
          <w:b/>
          <w:u w:val="single"/>
        </w:rPr>
      </w:pPr>
      <w:r>
        <w:rPr>
          <w:b/>
          <w:u w:val="single"/>
        </w:rPr>
        <w:t>2023-05-238</w:t>
      </w:r>
      <w:r w:rsidRPr="00DD2A3F">
        <w:rPr>
          <w:b/>
          <w:u w:val="single"/>
        </w:rPr>
        <w:tab/>
        <w:t xml:space="preserve">Achat de pierre </w:t>
      </w:r>
      <w:bookmarkStart w:id="0" w:name="_Hlk135827875"/>
      <w:r>
        <w:rPr>
          <w:b/>
          <w:u w:val="single"/>
        </w:rPr>
        <w:t xml:space="preserve">MG-20 MTQ </w:t>
      </w:r>
      <w:bookmarkEnd w:id="0"/>
      <w:r w:rsidRPr="00DD2A3F">
        <w:rPr>
          <w:b/>
          <w:u w:val="single"/>
        </w:rPr>
        <w:t>pour le c</w:t>
      </w:r>
      <w:r>
        <w:rPr>
          <w:b/>
          <w:u w:val="single"/>
        </w:rPr>
        <w:t>hemin Rivière Rouge</w:t>
      </w:r>
    </w:p>
    <w:p w14:paraId="21AA6523" w14:textId="77777777" w:rsidR="00922238" w:rsidRPr="00DD2A3F" w:rsidRDefault="00922238" w:rsidP="00E50591">
      <w:pPr>
        <w:spacing w:after="0" w:line="252" w:lineRule="auto"/>
        <w:jc w:val="both"/>
        <w:rPr>
          <w:b/>
          <w:u w:val="single"/>
        </w:rPr>
      </w:pPr>
    </w:p>
    <w:p w14:paraId="20F6C2BD" w14:textId="77777777" w:rsidR="00922238" w:rsidRPr="00A50441" w:rsidRDefault="00922238" w:rsidP="00E50591">
      <w:pPr>
        <w:spacing w:line="252" w:lineRule="auto"/>
        <w:jc w:val="both"/>
        <w:rPr>
          <w:rFonts w:cstheme="minorHAnsi"/>
          <w:b/>
          <w:i/>
          <w:u w:val="single"/>
          <w:lang w:val="en-CA"/>
        </w:rPr>
      </w:pPr>
      <w:r>
        <w:rPr>
          <w:b/>
          <w:i/>
          <w:u w:val="single"/>
          <w:lang w:val="en-CA"/>
        </w:rPr>
        <w:t>2022-05-238</w:t>
      </w:r>
      <w:r w:rsidRPr="00A50441">
        <w:rPr>
          <w:rFonts w:cstheme="minorHAnsi"/>
          <w:b/>
          <w:i/>
          <w:u w:val="single"/>
          <w:lang w:val="en-CA"/>
        </w:rPr>
        <w:tab/>
        <w:t xml:space="preserve">Purchase of stone </w:t>
      </w:r>
      <w:r>
        <w:rPr>
          <w:rFonts w:cstheme="minorHAnsi"/>
          <w:b/>
          <w:i/>
          <w:u w:val="single"/>
          <w:lang w:val="en-CA"/>
        </w:rPr>
        <w:t xml:space="preserve">MG-20 MTQ </w:t>
      </w:r>
      <w:r w:rsidRPr="00A50441">
        <w:rPr>
          <w:rFonts w:cstheme="minorHAnsi"/>
          <w:b/>
          <w:i/>
          <w:u w:val="single"/>
          <w:lang w:val="en-CA"/>
        </w:rPr>
        <w:t xml:space="preserve">for </w:t>
      </w:r>
      <w:bookmarkStart w:id="1" w:name="_Hlk135296792"/>
      <w:r>
        <w:rPr>
          <w:rFonts w:cstheme="minorHAnsi"/>
          <w:b/>
          <w:i/>
          <w:u w:val="single"/>
          <w:lang w:val="en-CA"/>
        </w:rPr>
        <w:t>Rouge River Road</w:t>
      </w:r>
      <w:bookmarkEnd w:id="1"/>
    </w:p>
    <w:p w14:paraId="35998A07" w14:textId="77777777" w:rsidR="00922238" w:rsidRPr="00A50441" w:rsidRDefault="00922238" w:rsidP="00E50591">
      <w:pPr>
        <w:pStyle w:val="Sansinterligne"/>
        <w:tabs>
          <w:tab w:val="left" w:pos="2268"/>
        </w:tabs>
        <w:spacing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sur le chemin Rivière Rouge</w:t>
      </w:r>
      <w:r w:rsidRPr="00A50441">
        <w:rPr>
          <w:rFonts w:cstheme="minorHAnsi"/>
        </w:rPr>
        <w:t>;</w:t>
      </w:r>
    </w:p>
    <w:p w14:paraId="5E50FF50" w14:textId="77777777" w:rsidR="00922238" w:rsidRPr="00A50441" w:rsidRDefault="00922238" w:rsidP="00E50591">
      <w:pPr>
        <w:pStyle w:val="Sansinterligne"/>
        <w:spacing w:line="252" w:lineRule="auto"/>
        <w:ind w:left="2268" w:hanging="2268"/>
        <w:jc w:val="both"/>
        <w:rPr>
          <w:rFonts w:cstheme="minorHAnsi"/>
        </w:rPr>
      </w:pPr>
    </w:p>
    <w:p w14:paraId="645F98EC" w14:textId="77777777" w:rsidR="00922238" w:rsidRPr="008B36D5" w:rsidRDefault="00922238" w:rsidP="00E50591">
      <w:pPr>
        <w:pStyle w:val="Sansinterligne"/>
        <w:spacing w:line="252" w:lineRule="auto"/>
        <w:ind w:left="2268" w:hanging="2268"/>
        <w:jc w:val="both"/>
        <w:rPr>
          <w:rFonts w:cstheme="minorHAnsi"/>
          <w:i/>
          <w:lang w:val="en-CA"/>
        </w:rPr>
      </w:pPr>
      <w:r w:rsidRPr="008B36D5">
        <w:rPr>
          <w:rFonts w:cstheme="minorHAnsi"/>
          <w:i/>
          <w:lang w:val="en-CA"/>
        </w:rPr>
        <w:t>WHEREAS</w:t>
      </w:r>
      <w:r w:rsidRPr="008B36D5">
        <w:rPr>
          <w:rFonts w:cstheme="minorHAnsi"/>
          <w:i/>
          <w:lang w:val="en-CA"/>
        </w:rPr>
        <w:tab/>
        <w:t>repair work is necessary on Rouge River Road;</w:t>
      </w:r>
    </w:p>
    <w:p w14:paraId="427A6F0D" w14:textId="77777777" w:rsidR="00922238" w:rsidRPr="008B36D5" w:rsidRDefault="00922238" w:rsidP="00E50591">
      <w:pPr>
        <w:pStyle w:val="Sansinterligne"/>
        <w:spacing w:line="252" w:lineRule="auto"/>
        <w:ind w:left="2268" w:hanging="2268"/>
        <w:jc w:val="both"/>
        <w:rPr>
          <w:rFonts w:cstheme="minorHAnsi"/>
          <w:lang w:val="en-CA"/>
        </w:rPr>
      </w:pPr>
    </w:p>
    <w:p w14:paraId="6E030CFA" w14:textId="77777777" w:rsidR="00922238" w:rsidRPr="00A50441" w:rsidRDefault="00922238" w:rsidP="00E50591">
      <w:pPr>
        <w:pStyle w:val="Sansinterligne"/>
        <w:spacing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la municipalité doit acheter de la pierre </w:t>
      </w:r>
      <w:r w:rsidRPr="00BF4A6F">
        <w:rPr>
          <w:rFonts w:cstheme="minorHAnsi"/>
        </w:rPr>
        <w:t xml:space="preserve">MG-20 MTQ </w:t>
      </w:r>
      <w:r w:rsidRPr="00A50441">
        <w:rPr>
          <w:rFonts w:cstheme="minorHAnsi"/>
        </w:rPr>
        <w:t xml:space="preserve">pour pouvoir procéder aux travaux de </w:t>
      </w:r>
      <w:r>
        <w:rPr>
          <w:rFonts w:cstheme="minorHAnsi"/>
        </w:rPr>
        <w:t>réfection</w:t>
      </w:r>
      <w:r w:rsidRPr="00A50441">
        <w:rPr>
          <w:rFonts w:cstheme="minorHAnsi"/>
        </w:rPr>
        <w:t>;</w:t>
      </w:r>
    </w:p>
    <w:p w14:paraId="0615C910" w14:textId="77777777" w:rsidR="00922238" w:rsidRPr="00A50441" w:rsidRDefault="00922238" w:rsidP="00E50591">
      <w:pPr>
        <w:pStyle w:val="Sansinterligne"/>
        <w:spacing w:line="252" w:lineRule="auto"/>
        <w:ind w:left="2268" w:hanging="2268"/>
        <w:jc w:val="both"/>
        <w:rPr>
          <w:rFonts w:cstheme="minorHAnsi"/>
        </w:rPr>
      </w:pPr>
    </w:p>
    <w:p w14:paraId="0CCF1035" w14:textId="77777777" w:rsidR="00922238" w:rsidRPr="00A50441" w:rsidRDefault="00922238" w:rsidP="00E50591">
      <w:pPr>
        <w:pStyle w:val="Sansinterligne"/>
        <w:spacing w:line="252" w:lineRule="auto"/>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 xml:space="preserve">the municipality must buy </w:t>
      </w:r>
      <w:r w:rsidRPr="00BF4A6F">
        <w:rPr>
          <w:rFonts w:cstheme="minorHAnsi"/>
          <w:i/>
          <w:lang w:val="en-CA"/>
        </w:rPr>
        <w:t xml:space="preserve">MG-20 MTQ </w:t>
      </w:r>
      <w:r w:rsidRPr="00A50441">
        <w:rPr>
          <w:rFonts w:cstheme="minorHAnsi"/>
          <w:i/>
          <w:lang w:val="en-CA"/>
        </w:rPr>
        <w:t xml:space="preserve">stone to be able to proceed with the </w:t>
      </w:r>
      <w:r>
        <w:rPr>
          <w:rFonts w:cstheme="minorHAnsi"/>
          <w:i/>
          <w:lang w:val="en-CA"/>
        </w:rPr>
        <w:t>repair work;</w:t>
      </w:r>
    </w:p>
    <w:p w14:paraId="7EAD66DD" w14:textId="77777777" w:rsidR="00922238" w:rsidRPr="00A50441" w:rsidRDefault="00922238" w:rsidP="00E50591">
      <w:pPr>
        <w:pStyle w:val="Sansinterligne"/>
        <w:spacing w:line="252" w:lineRule="auto"/>
        <w:ind w:left="2268" w:hanging="2268"/>
        <w:jc w:val="both"/>
        <w:rPr>
          <w:rFonts w:cstheme="minorHAnsi"/>
          <w:lang w:val="en-CA"/>
        </w:rPr>
      </w:pPr>
    </w:p>
    <w:p w14:paraId="5D503387" w14:textId="77777777" w:rsidR="00922238" w:rsidRPr="00A50441" w:rsidRDefault="00922238" w:rsidP="00E50591">
      <w:pPr>
        <w:pStyle w:val="Sansinterligne"/>
        <w:spacing w:line="252" w:lineRule="auto"/>
        <w:ind w:left="2268" w:hanging="2268"/>
        <w:jc w:val="both"/>
        <w:rPr>
          <w:rFonts w:cstheme="minorHAnsi"/>
        </w:rPr>
      </w:pPr>
      <w:r w:rsidRPr="00A50441">
        <w:rPr>
          <w:rFonts w:cstheme="minorHAnsi"/>
        </w:rPr>
        <w:t>ATTENDU</w:t>
      </w:r>
      <w:r w:rsidRPr="00A50441">
        <w:rPr>
          <w:rFonts w:cstheme="minorHAnsi"/>
        </w:rPr>
        <w:tab/>
        <w:t xml:space="preserve">que ces travaux de réfection font partie des travaux financés en partie par le Programme </w:t>
      </w:r>
      <w:r>
        <w:rPr>
          <w:rFonts w:cstheme="minorHAnsi"/>
        </w:rPr>
        <w:t>d’Aide à la Voirie Locale (PAVL);</w:t>
      </w:r>
    </w:p>
    <w:p w14:paraId="68D5BD00" w14:textId="77777777" w:rsidR="00922238" w:rsidRPr="00A50441" w:rsidRDefault="00922238" w:rsidP="00E50591">
      <w:pPr>
        <w:pStyle w:val="Sansinterligne"/>
        <w:spacing w:line="252" w:lineRule="auto"/>
        <w:ind w:left="2268" w:hanging="2268"/>
        <w:jc w:val="both"/>
        <w:rPr>
          <w:rFonts w:cstheme="minorHAnsi"/>
        </w:rPr>
      </w:pPr>
    </w:p>
    <w:p w14:paraId="6AC0859C" w14:textId="77777777" w:rsidR="00922238" w:rsidRPr="00701E53" w:rsidRDefault="00922238" w:rsidP="00E50591">
      <w:pPr>
        <w:pStyle w:val="Sansinterligne"/>
        <w:spacing w:line="252" w:lineRule="auto"/>
        <w:ind w:left="2268" w:hanging="2268"/>
        <w:jc w:val="both"/>
        <w:rPr>
          <w:rFonts w:cstheme="minorHAnsi"/>
          <w:lang w:val="en-CA"/>
        </w:rPr>
      </w:pPr>
      <w:r w:rsidRPr="00701E53">
        <w:rPr>
          <w:rFonts w:cstheme="minorHAnsi"/>
          <w:i/>
          <w:lang w:val="en-CA"/>
        </w:rPr>
        <w:t xml:space="preserve">WHEREAS </w:t>
      </w:r>
      <w:r w:rsidRPr="00701E53">
        <w:rPr>
          <w:rFonts w:cstheme="minorHAnsi"/>
          <w:i/>
          <w:lang w:val="en-CA"/>
        </w:rPr>
        <w:tab/>
        <w:t>this repair work is part of the work funded in part by the Local Roads Assistance Program (</w:t>
      </w:r>
      <w:r>
        <w:rPr>
          <w:rFonts w:cstheme="minorHAnsi"/>
          <w:i/>
          <w:lang w:val="en-CA"/>
        </w:rPr>
        <w:t>LRAP</w:t>
      </w:r>
      <w:r w:rsidRPr="00701E53">
        <w:rPr>
          <w:rFonts w:cstheme="minorHAnsi"/>
          <w:i/>
          <w:lang w:val="en-CA"/>
        </w:rPr>
        <w:t>);</w:t>
      </w:r>
    </w:p>
    <w:p w14:paraId="76D29EFD" w14:textId="77777777" w:rsidR="00922238" w:rsidRPr="00701E53" w:rsidRDefault="00922238" w:rsidP="00E50591">
      <w:pPr>
        <w:pStyle w:val="Sansinterligne"/>
        <w:spacing w:line="252" w:lineRule="auto"/>
        <w:ind w:left="2268" w:hanging="2268"/>
        <w:jc w:val="both"/>
        <w:rPr>
          <w:rFonts w:cstheme="minorHAnsi"/>
          <w:lang w:val="en-CA"/>
        </w:rPr>
      </w:pPr>
    </w:p>
    <w:p w14:paraId="092A50A4" w14:textId="77777777" w:rsidR="00922238" w:rsidRDefault="00922238" w:rsidP="00E50591">
      <w:pPr>
        <w:pStyle w:val="Sansinterligne"/>
        <w:spacing w:line="252" w:lineRule="auto"/>
        <w:ind w:left="2268" w:hanging="2268"/>
        <w:jc w:val="both"/>
        <w:rPr>
          <w:rFonts w:cstheme="minorHAnsi"/>
        </w:rPr>
      </w:pPr>
      <w:r w:rsidRPr="00A50441">
        <w:rPr>
          <w:rFonts w:cstheme="minorHAnsi"/>
        </w:rPr>
        <w:t>ATTENDU</w:t>
      </w:r>
      <w:r w:rsidRPr="00A50441">
        <w:rPr>
          <w:rFonts w:cstheme="minorHAnsi"/>
        </w:rPr>
        <w:tab/>
        <w:t xml:space="preserve">que </w:t>
      </w:r>
      <w:r>
        <w:rPr>
          <w:rFonts w:cstheme="minorHAnsi"/>
        </w:rPr>
        <w:t>selon le tableau annexé à la présente résolution, c’est le fournisseur Uniroc qui est le plus bas soumissionnaire;</w:t>
      </w:r>
    </w:p>
    <w:p w14:paraId="37645974" w14:textId="77777777" w:rsidR="00922238" w:rsidRDefault="00922238" w:rsidP="00E50591">
      <w:pPr>
        <w:pStyle w:val="Sansinterligne"/>
        <w:spacing w:line="252" w:lineRule="auto"/>
        <w:ind w:left="2268" w:hanging="2268"/>
        <w:jc w:val="both"/>
        <w:rPr>
          <w:rFonts w:cstheme="minorHAnsi"/>
        </w:rPr>
      </w:pPr>
    </w:p>
    <w:p w14:paraId="1FC8819F" w14:textId="77777777" w:rsidR="00922238" w:rsidRPr="00F9598C" w:rsidRDefault="00922238" w:rsidP="00E50591">
      <w:pPr>
        <w:pStyle w:val="Sansinterligne"/>
        <w:spacing w:line="252" w:lineRule="auto"/>
        <w:ind w:left="2268" w:hanging="2268"/>
        <w:jc w:val="both"/>
        <w:rPr>
          <w:rFonts w:cstheme="minorHAnsi"/>
          <w:i/>
          <w:lang w:val="en-CA"/>
        </w:rPr>
      </w:pPr>
      <w:r w:rsidRPr="00F9598C">
        <w:rPr>
          <w:rFonts w:cstheme="minorHAnsi"/>
          <w:i/>
          <w:lang w:val="en-CA"/>
        </w:rPr>
        <w:t xml:space="preserve">WHEREAS </w:t>
      </w:r>
      <w:r>
        <w:rPr>
          <w:rFonts w:cstheme="minorHAnsi"/>
          <w:i/>
          <w:lang w:val="en-CA"/>
        </w:rPr>
        <w:tab/>
      </w:r>
      <w:r w:rsidRPr="00DA63E7">
        <w:rPr>
          <w:rFonts w:cstheme="minorHAnsi"/>
          <w:i/>
          <w:lang w:val="en-CA"/>
        </w:rPr>
        <w:t xml:space="preserve">according to the table attached to this resolution, </w:t>
      </w:r>
      <w:r>
        <w:rPr>
          <w:rFonts w:cstheme="minorHAnsi"/>
          <w:i/>
          <w:lang w:val="en-CA"/>
        </w:rPr>
        <w:t>Uniroc</w:t>
      </w:r>
      <w:r w:rsidRPr="00DA63E7">
        <w:rPr>
          <w:rFonts w:cstheme="minorHAnsi"/>
          <w:i/>
          <w:lang w:val="en-CA"/>
        </w:rPr>
        <w:t xml:space="preserve"> is the lowest bidder;</w:t>
      </w:r>
    </w:p>
    <w:p w14:paraId="6A21795D" w14:textId="77777777" w:rsidR="00922238" w:rsidRDefault="00922238" w:rsidP="00E50591">
      <w:pPr>
        <w:pStyle w:val="Sansinterligne"/>
        <w:spacing w:line="252" w:lineRule="auto"/>
        <w:ind w:left="2268" w:hanging="2268"/>
        <w:jc w:val="both"/>
        <w:rPr>
          <w:rFonts w:cstheme="minorHAnsi"/>
          <w:lang w:val="en-CA"/>
        </w:rPr>
      </w:pPr>
    </w:p>
    <w:p w14:paraId="2139E55D" w14:textId="77777777" w:rsidR="00922238" w:rsidRPr="00B50FE2" w:rsidRDefault="00922238" w:rsidP="00E50591">
      <w:pPr>
        <w:pStyle w:val="Sansinterligne"/>
        <w:spacing w:line="252" w:lineRule="auto"/>
        <w:ind w:left="2268" w:hanging="2268"/>
        <w:jc w:val="both"/>
        <w:rPr>
          <w:rFonts w:cstheme="minorHAnsi"/>
        </w:rPr>
      </w:pPr>
      <w:r>
        <w:rPr>
          <w:rFonts w:cstheme="minorHAnsi"/>
        </w:rPr>
        <w:t>ATTENDU</w:t>
      </w:r>
      <w:r w:rsidRPr="00A50441">
        <w:rPr>
          <w:rFonts w:cstheme="minorHAnsi"/>
        </w:rPr>
        <w:tab/>
      </w:r>
      <w:r>
        <w:rPr>
          <w:rFonts w:cstheme="minorHAnsi"/>
        </w:rPr>
        <w:t>que le surintendant des Travaux Publics établira les besoins du chantier et qu’il contactera le fournisseur pour commander la quantité de matériaux requis;</w:t>
      </w:r>
    </w:p>
    <w:p w14:paraId="4520EEEF" w14:textId="77777777" w:rsidR="00922238" w:rsidRPr="00B50FE2" w:rsidRDefault="00922238" w:rsidP="00E50591">
      <w:pPr>
        <w:pStyle w:val="Sansinterligne"/>
        <w:spacing w:line="252" w:lineRule="auto"/>
        <w:ind w:left="2268" w:hanging="2268"/>
        <w:jc w:val="both"/>
        <w:rPr>
          <w:rFonts w:cstheme="minorHAnsi"/>
        </w:rPr>
      </w:pPr>
    </w:p>
    <w:p w14:paraId="1B7B31F9" w14:textId="77777777" w:rsidR="00922238" w:rsidRPr="0042163E" w:rsidRDefault="00922238" w:rsidP="00E50591">
      <w:pPr>
        <w:pStyle w:val="Sansinterligne"/>
        <w:spacing w:line="252" w:lineRule="auto"/>
        <w:ind w:left="2268" w:hanging="2268"/>
        <w:jc w:val="both"/>
        <w:rPr>
          <w:rFonts w:cstheme="minorHAnsi"/>
          <w:i/>
          <w:lang w:val="en-CA"/>
        </w:rPr>
      </w:pPr>
      <w:r w:rsidRPr="0042163E">
        <w:rPr>
          <w:rFonts w:cstheme="minorHAnsi"/>
          <w:i/>
          <w:lang w:val="en-CA"/>
        </w:rPr>
        <w:t xml:space="preserve">WHEREAS </w:t>
      </w:r>
      <w:r w:rsidRPr="0042163E">
        <w:rPr>
          <w:rFonts w:cstheme="minorHAnsi"/>
          <w:i/>
          <w:lang w:val="en-CA"/>
        </w:rPr>
        <w:tab/>
      </w:r>
      <w:r w:rsidRPr="005F656E">
        <w:rPr>
          <w:rFonts w:cstheme="minorHAnsi"/>
          <w:i/>
          <w:lang w:val="en-CA"/>
        </w:rPr>
        <w:t>the Superintendent of Public Works will establish the needs of the site and that he will contact the supplier to order the quantity of materials required</w:t>
      </w:r>
      <w:r w:rsidRPr="0042163E">
        <w:rPr>
          <w:rFonts w:cstheme="minorHAnsi"/>
          <w:i/>
          <w:lang w:val="en-CA"/>
        </w:rPr>
        <w:t>;</w:t>
      </w:r>
    </w:p>
    <w:p w14:paraId="6038ED8E" w14:textId="77777777" w:rsidR="00922238" w:rsidRPr="0042163E" w:rsidRDefault="00922238" w:rsidP="00E50591">
      <w:pPr>
        <w:pStyle w:val="Sansinterligne"/>
        <w:spacing w:line="252" w:lineRule="auto"/>
        <w:ind w:left="2268" w:hanging="2268"/>
        <w:jc w:val="both"/>
        <w:rPr>
          <w:rFonts w:cstheme="minorHAnsi"/>
          <w:lang w:val="en-CA"/>
        </w:rPr>
      </w:pPr>
    </w:p>
    <w:p w14:paraId="02FE4119" w14:textId="77777777" w:rsidR="00922238" w:rsidRPr="00117848" w:rsidRDefault="00922238" w:rsidP="00E50591">
      <w:pPr>
        <w:pStyle w:val="Sansinterligne"/>
        <w:spacing w:line="252" w:lineRule="auto"/>
        <w:ind w:left="2268" w:hanging="2268"/>
        <w:jc w:val="both"/>
        <w:rPr>
          <w:rFonts w:cstheme="minorHAnsi"/>
          <w:lang w:val="en-CA"/>
        </w:rPr>
      </w:pPr>
      <w:r w:rsidRPr="00A50441">
        <w:rPr>
          <w:rFonts w:cstheme="minorHAnsi"/>
        </w:rPr>
        <w:t>EN CONSÉQUENCE</w:t>
      </w:r>
      <w:r w:rsidRPr="00A50441">
        <w:rPr>
          <w:rFonts w:cstheme="minorHAnsi"/>
        </w:rPr>
        <w:tab/>
        <w:t xml:space="preserve">il est proposé par </w:t>
      </w:r>
      <w:r>
        <w:rPr>
          <w:rFonts w:cs="Arial"/>
        </w:rPr>
        <w:t>la conseillère Manon Jutras</w:t>
      </w:r>
      <w:r w:rsidRPr="005E31F5">
        <w:rPr>
          <w:rFonts w:cs="Arial"/>
        </w:rPr>
        <w:t xml:space="preserve"> </w:t>
      </w:r>
      <w:r w:rsidRPr="00A50441">
        <w:rPr>
          <w:rFonts w:cstheme="minorHAnsi"/>
        </w:rPr>
        <w:t xml:space="preserve">et résolu que le conseil municipal autorise l’achat de pierre </w:t>
      </w:r>
      <w:r>
        <w:rPr>
          <w:rFonts w:cstheme="minorHAnsi"/>
        </w:rPr>
        <w:t xml:space="preserve">d’Uniroc, </w:t>
      </w:r>
      <w:r w:rsidRPr="00A50441">
        <w:rPr>
          <w:rFonts w:cstheme="minorHAnsi"/>
        </w:rPr>
        <w:t xml:space="preserve">dans le cadre des travaux de </w:t>
      </w:r>
      <w:r>
        <w:rPr>
          <w:rFonts w:cstheme="minorHAnsi"/>
        </w:rPr>
        <w:t>réfection</w:t>
      </w:r>
      <w:r w:rsidRPr="00A50441">
        <w:rPr>
          <w:rFonts w:cstheme="minorHAnsi"/>
        </w:rPr>
        <w:t xml:space="preserve"> du chemin </w:t>
      </w:r>
      <w:r>
        <w:rPr>
          <w:rFonts w:cstheme="minorHAnsi"/>
        </w:rPr>
        <w:t>Rivière Rouge</w:t>
      </w:r>
      <w:r w:rsidRPr="00A50441">
        <w:rPr>
          <w:rFonts w:cstheme="minorHAnsi"/>
        </w:rPr>
        <w:t xml:space="preserve">, pour un montant </w:t>
      </w:r>
      <w:r>
        <w:rPr>
          <w:rFonts w:cstheme="minorHAnsi"/>
        </w:rPr>
        <w:t xml:space="preserve">maximum </w:t>
      </w:r>
      <w:r w:rsidRPr="00A50441">
        <w:rPr>
          <w:rFonts w:cstheme="minorHAnsi"/>
        </w:rPr>
        <w:t xml:space="preserve">de </w:t>
      </w:r>
      <w:r>
        <w:rPr>
          <w:rFonts w:cstheme="minorHAnsi"/>
        </w:rPr>
        <w:t>168 000$,</w:t>
      </w:r>
      <w:r w:rsidRPr="00A50441">
        <w:rPr>
          <w:rFonts w:cstheme="minorHAnsi"/>
        </w:rPr>
        <w:t xml:space="preserve"> excluant </w:t>
      </w:r>
      <w:r w:rsidRPr="00A50441">
        <w:rPr>
          <w:rFonts w:cstheme="minorHAnsi"/>
        </w:rPr>
        <w:lastRenderedPageBreak/>
        <w:t xml:space="preserve">les taxes applicables.  </w:t>
      </w:r>
      <w:r w:rsidRPr="00117848">
        <w:rPr>
          <w:rFonts w:cstheme="minorHAnsi"/>
          <w:lang w:val="en-CA"/>
        </w:rPr>
        <w:t>Les fonds nécessaires seront prélevés au poste budgétaire 23.04145.710.</w:t>
      </w:r>
    </w:p>
    <w:p w14:paraId="6F60B5BA" w14:textId="77777777" w:rsidR="00922238" w:rsidRPr="00117848" w:rsidRDefault="00922238" w:rsidP="00E50591">
      <w:pPr>
        <w:pStyle w:val="Sansinterligne"/>
        <w:spacing w:line="252" w:lineRule="auto"/>
        <w:ind w:left="2268" w:hanging="2268"/>
        <w:jc w:val="both"/>
        <w:rPr>
          <w:rFonts w:cstheme="minorHAnsi"/>
          <w:i/>
          <w:lang w:val="en-CA"/>
        </w:rPr>
      </w:pPr>
    </w:p>
    <w:p w14:paraId="6C2880DA" w14:textId="77777777" w:rsidR="00922238" w:rsidRPr="00A50441" w:rsidRDefault="00922238" w:rsidP="00E50591">
      <w:pPr>
        <w:pStyle w:val="Sansinterligne"/>
        <w:spacing w:line="252"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Manon Jutras</w:t>
      </w:r>
      <w:r w:rsidRPr="00A50441">
        <w:rPr>
          <w:rFonts w:cstheme="minorHAnsi"/>
          <w:i/>
          <w:lang w:val="en-CA"/>
        </w:rPr>
        <w:t xml:space="preserve"> and resolved that the municipal council authorize the purchase of stone </w:t>
      </w:r>
      <w:r>
        <w:rPr>
          <w:rFonts w:cstheme="minorHAnsi"/>
          <w:i/>
          <w:lang w:val="en-CA"/>
        </w:rPr>
        <w:t>from Uniroc,</w:t>
      </w:r>
      <w:r w:rsidRPr="00A50441">
        <w:rPr>
          <w:rFonts w:cstheme="minorHAnsi"/>
          <w:i/>
          <w:lang w:val="en-CA"/>
        </w:rPr>
        <w:t xml:space="preserve"> for the </w:t>
      </w:r>
      <w:r>
        <w:rPr>
          <w:rFonts w:cstheme="minorHAnsi"/>
          <w:i/>
          <w:lang w:val="en-CA"/>
        </w:rPr>
        <w:t>repair work</w:t>
      </w:r>
      <w:r w:rsidRPr="00A50441">
        <w:rPr>
          <w:rFonts w:cstheme="minorHAnsi"/>
          <w:i/>
          <w:lang w:val="en-CA"/>
        </w:rPr>
        <w:t xml:space="preserve"> of </w:t>
      </w:r>
      <w:r>
        <w:rPr>
          <w:rFonts w:cstheme="minorHAnsi"/>
          <w:i/>
          <w:lang w:val="en-CA"/>
        </w:rPr>
        <w:t>Rouge River</w:t>
      </w:r>
      <w:r w:rsidRPr="00A50441">
        <w:rPr>
          <w:rFonts w:cstheme="minorHAnsi"/>
          <w:i/>
          <w:lang w:val="en-CA"/>
        </w:rPr>
        <w:t xml:space="preserve"> Road, for </w:t>
      </w:r>
      <w:r>
        <w:rPr>
          <w:rFonts w:cstheme="minorHAnsi"/>
          <w:i/>
          <w:lang w:val="en-CA"/>
        </w:rPr>
        <w:t>a maximum</w:t>
      </w:r>
      <w:r w:rsidRPr="00A50441">
        <w:rPr>
          <w:rFonts w:cstheme="minorHAnsi"/>
          <w:i/>
          <w:lang w:val="en-CA"/>
        </w:rPr>
        <w:t xml:space="preserve"> amount of </w:t>
      </w:r>
      <w:r>
        <w:rPr>
          <w:rFonts w:cstheme="minorHAnsi"/>
          <w:i/>
          <w:lang w:val="en-CA"/>
        </w:rPr>
        <w:t xml:space="preserve">$168 000, </w:t>
      </w:r>
      <w:r w:rsidRPr="00A50441">
        <w:rPr>
          <w:rFonts w:cstheme="minorHAnsi"/>
          <w:i/>
          <w:lang w:val="en-CA"/>
        </w:rPr>
        <w:t>excluding applicable taxes.  The necessary funds will be taken from budget item 23.04</w:t>
      </w:r>
      <w:r>
        <w:rPr>
          <w:rFonts w:cstheme="minorHAnsi"/>
          <w:i/>
          <w:lang w:val="en-CA"/>
        </w:rPr>
        <w:t>145</w:t>
      </w:r>
      <w:r w:rsidRPr="00A50441">
        <w:rPr>
          <w:rFonts w:cstheme="minorHAnsi"/>
          <w:i/>
          <w:lang w:val="en-CA"/>
        </w:rPr>
        <w:t>.710.</w:t>
      </w:r>
    </w:p>
    <w:p w14:paraId="6EDE7056" w14:textId="77777777" w:rsidR="00425D1C" w:rsidRPr="00023A65" w:rsidRDefault="00425D1C" w:rsidP="00E50591">
      <w:pPr>
        <w:spacing w:after="0" w:line="252" w:lineRule="auto"/>
        <w:jc w:val="right"/>
        <w:rPr>
          <w:rFonts w:cstheme="minorHAnsi"/>
          <w:b/>
          <w:u w:val="single"/>
          <w:lang w:val="en-CA"/>
        </w:rPr>
      </w:pPr>
    </w:p>
    <w:p w14:paraId="3EF979E8" w14:textId="6CEA2D72" w:rsidR="00156002" w:rsidRPr="00023A65" w:rsidRDefault="00156002" w:rsidP="00E50591">
      <w:pPr>
        <w:spacing w:after="0" w:line="252" w:lineRule="auto"/>
        <w:jc w:val="right"/>
        <w:rPr>
          <w:rFonts w:cstheme="minorHAnsi"/>
          <w:lang w:val="en-CA"/>
        </w:rPr>
      </w:pPr>
      <w:r w:rsidRPr="00023A65">
        <w:rPr>
          <w:rFonts w:cstheme="minorHAnsi"/>
          <w:lang w:val="en-CA"/>
        </w:rPr>
        <w:t>Adopté à l’unanimité des conseillers</w:t>
      </w:r>
    </w:p>
    <w:p w14:paraId="03C68E41" w14:textId="77777777" w:rsidR="00156002" w:rsidRDefault="00156002" w:rsidP="00E50591">
      <w:pPr>
        <w:spacing w:after="0" w:line="252" w:lineRule="auto"/>
        <w:jc w:val="right"/>
        <w:rPr>
          <w:rFonts w:cstheme="minorHAnsi"/>
          <w:i/>
        </w:rPr>
      </w:pPr>
      <w:r w:rsidRPr="00B703D5">
        <w:rPr>
          <w:rFonts w:cstheme="minorHAnsi"/>
          <w:i/>
        </w:rPr>
        <w:t>Adopted unanimously by councillors</w:t>
      </w:r>
    </w:p>
    <w:p w14:paraId="41DAB01C" w14:textId="77777777" w:rsidR="00157DD2" w:rsidRPr="00B703D5" w:rsidRDefault="00157DD2" w:rsidP="00E50591">
      <w:pPr>
        <w:spacing w:after="0" w:line="252" w:lineRule="auto"/>
        <w:jc w:val="right"/>
        <w:rPr>
          <w:rFonts w:cstheme="minorHAnsi"/>
          <w:i/>
        </w:rPr>
      </w:pPr>
    </w:p>
    <w:p w14:paraId="28A570E8" w14:textId="77777777" w:rsidR="00B76785" w:rsidRPr="009955D3" w:rsidRDefault="00B76785" w:rsidP="00E50591">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Default="00276823" w:rsidP="00E50591">
      <w:pPr>
        <w:tabs>
          <w:tab w:val="left" w:pos="1418"/>
        </w:tabs>
        <w:spacing w:after="0" w:line="252" w:lineRule="auto"/>
        <w:rPr>
          <w:rFonts w:eastAsia="Times New Roman" w:cstheme="minorHAnsi"/>
          <w:lang w:eastAsia="fr-CA"/>
        </w:rPr>
      </w:pPr>
    </w:p>
    <w:p w14:paraId="52CA5F1B" w14:textId="77777777" w:rsidR="009B0EB6" w:rsidRPr="009955D3" w:rsidRDefault="009B0EB6" w:rsidP="00E50591">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E50591">
      <w:pPr>
        <w:tabs>
          <w:tab w:val="left" w:pos="1418"/>
        </w:tabs>
        <w:spacing w:after="0" w:line="252" w:lineRule="auto"/>
        <w:rPr>
          <w:rFonts w:eastAsia="Times New Roman" w:cstheme="minorHAnsi"/>
          <w:lang w:eastAsia="fr-CA"/>
        </w:rPr>
      </w:pPr>
    </w:p>
    <w:p w14:paraId="4DF82F22" w14:textId="77777777" w:rsidR="00E50591" w:rsidRPr="00230CA7" w:rsidRDefault="00E50591" w:rsidP="00E50591">
      <w:pPr>
        <w:pStyle w:val="Sansinterligne"/>
        <w:spacing w:line="252" w:lineRule="auto"/>
        <w:jc w:val="both"/>
        <w:rPr>
          <w:rFonts w:cs="Arial"/>
          <w:b/>
          <w:u w:val="single"/>
        </w:rPr>
      </w:pPr>
      <w:r>
        <w:rPr>
          <w:rFonts w:cs="Arial"/>
          <w:b/>
          <w:u w:val="single"/>
        </w:rPr>
        <w:t>2023-05</w:t>
      </w:r>
      <w:r w:rsidRPr="00230CA7">
        <w:rPr>
          <w:rFonts w:cs="Arial"/>
          <w:b/>
          <w:u w:val="single"/>
        </w:rPr>
        <w:t>-</w:t>
      </w:r>
      <w:r>
        <w:rPr>
          <w:rFonts w:cs="Arial"/>
          <w:b/>
          <w:u w:val="single"/>
        </w:rPr>
        <w:t>239</w:t>
      </w:r>
      <w:r w:rsidRPr="00230CA7">
        <w:rPr>
          <w:rFonts w:cs="Arial"/>
          <w:b/>
          <w:u w:val="single"/>
        </w:rPr>
        <w:tab/>
        <w:t>Levée de la séance</w:t>
      </w:r>
    </w:p>
    <w:p w14:paraId="453510F4" w14:textId="77777777" w:rsidR="00E50591" w:rsidRPr="00230CA7" w:rsidRDefault="00E50591" w:rsidP="00E50591">
      <w:pPr>
        <w:pStyle w:val="Sansinterligne"/>
        <w:spacing w:line="252" w:lineRule="auto"/>
        <w:jc w:val="both"/>
        <w:rPr>
          <w:rFonts w:cs="Arial"/>
          <w:b/>
          <w:u w:val="single"/>
        </w:rPr>
      </w:pPr>
    </w:p>
    <w:p w14:paraId="1FD8462C" w14:textId="77777777" w:rsidR="00E50591" w:rsidRPr="00A24DB3" w:rsidRDefault="00E50591" w:rsidP="00E50591">
      <w:pPr>
        <w:pStyle w:val="Sansinterligne"/>
        <w:spacing w:line="252" w:lineRule="auto"/>
        <w:jc w:val="both"/>
        <w:rPr>
          <w:rFonts w:cs="Arial"/>
          <w:b/>
          <w:i/>
          <w:u w:val="single"/>
        </w:rPr>
      </w:pPr>
      <w:r w:rsidRPr="00A24DB3">
        <w:rPr>
          <w:rFonts w:cs="Arial"/>
          <w:b/>
          <w:i/>
          <w:u w:val="single"/>
        </w:rPr>
        <w:t>2023-05-</w:t>
      </w:r>
      <w:r>
        <w:rPr>
          <w:rFonts w:cs="Arial"/>
          <w:b/>
          <w:i/>
          <w:u w:val="single"/>
        </w:rPr>
        <w:t>239</w:t>
      </w:r>
      <w:r w:rsidRPr="00A24DB3">
        <w:rPr>
          <w:rFonts w:cs="Arial"/>
          <w:b/>
          <w:i/>
          <w:u w:val="single"/>
        </w:rPr>
        <w:tab/>
        <w:t>Closure of the session</w:t>
      </w:r>
    </w:p>
    <w:p w14:paraId="4708BE2E" w14:textId="77777777" w:rsidR="00E50591" w:rsidRPr="00A24DB3" w:rsidRDefault="00E50591" w:rsidP="00E50591">
      <w:pPr>
        <w:pStyle w:val="Sansinterligne"/>
        <w:spacing w:line="252" w:lineRule="auto"/>
        <w:jc w:val="both"/>
        <w:rPr>
          <w:rFonts w:cs="Arial"/>
        </w:rPr>
      </w:pPr>
    </w:p>
    <w:p w14:paraId="3574CD64" w14:textId="77777777" w:rsidR="00E50591" w:rsidRPr="00230CA7" w:rsidRDefault="00E50591" w:rsidP="00E50591">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19h05.</w:t>
      </w:r>
    </w:p>
    <w:p w14:paraId="5CF857A2" w14:textId="77777777" w:rsidR="00E50591" w:rsidRPr="00230CA7" w:rsidRDefault="00E50591" w:rsidP="00E50591">
      <w:pPr>
        <w:pStyle w:val="Sansinterligne"/>
        <w:spacing w:line="252" w:lineRule="auto"/>
        <w:jc w:val="both"/>
        <w:rPr>
          <w:rFonts w:cs="Arial"/>
        </w:rPr>
      </w:pPr>
    </w:p>
    <w:p w14:paraId="3E46C7AE" w14:textId="77777777" w:rsidR="00E50591" w:rsidRDefault="00E50591" w:rsidP="00E50591">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7:05</w:t>
      </w:r>
      <w:r w:rsidRPr="00293351">
        <w:rPr>
          <w:rFonts w:cs="Arial"/>
          <w:lang w:val="en-CA"/>
        </w:rPr>
        <w:t xml:space="preserve"> </w:t>
      </w:r>
      <w:r w:rsidRPr="00230CA7">
        <w:rPr>
          <w:rFonts w:cs="Arial"/>
          <w:i/>
          <w:lang w:val="en-CA"/>
        </w:rPr>
        <w:t>pm.</w:t>
      </w:r>
    </w:p>
    <w:p w14:paraId="0920E01B" w14:textId="77777777" w:rsidR="003F7A40" w:rsidRPr="00B703D5" w:rsidRDefault="003F7A40" w:rsidP="00E50591">
      <w:pPr>
        <w:spacing w:after="0" w:line="252" w:lineRule="auto"/>
        <w:jc w:val="right"/>
        <w:rPr>
          <w:rFonts w:cstheme="minorHAnsi"/>
          <w:lang w:val="en-CA"/>
        </w:rPr>
      </w:pPr>
    </w:p>
    <w:p w14:paraId="0E7A66AE" w14:textId="0E34BEDC" w:rsidR="00BF02CF" w:rsidRPr="009955D3" w:rsidRDefault="00BF02CF" w:rsidP="00E50591">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E50591">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E50591">
      <w:pPr>
        <w:tabs>
          <w:tab w:val="left" w:pos="1418"/>
        </w:tabs>
        <w:spacing w:after="0" w:line="252" w:lineRule="auto"/>
        <w:rPr>
          <w:rFonts w:eastAsia="Times New Roman" w:cstheme="minorHAnsi"/>
          <w:lang w:eastAsia="fr-CA"/>
        </w:rPr>
      </w:pPr>
    </w:p>
    <w:p w14:paraId="053F309F" w14:textId="77777777" w:rsidR="00B76785" w:rsidRPr="009955D3" w:rsidRDefault="00B76785" w:rsidP="00E50591">
      <w:pPr>
        <w:tabs>
          <w:tab w:val="left" w:pos="1418"/>
        </w:tabs>
        <w:spacing w:after="0" w:line="252" w:lineRule="auto"/>
        <w:rPr>
          <w:rFonts w:eastAsia="Times New Roman" w:cstheme="minorHAnsi"/>
          <w:lang w:eastAsia="fr-CA"/>
        </w:rPr>
      </w:pPr>
    </w:p>
    <w:p w14:paraId="643909E5" w14:textId="77777777" w:rsidR="00B76785" w:rsidRPr="009955D3" w:rsidRDefault="00B76785" w:rsidP="00E50591">
      <w:pPr>
        <w:tabs>
          <w:tab w:val="left" w:pos="1418"/>
        </w:tabs>
        <w:spacing w:after="0" w:line="252" w:lineRule="auto"/>
        <w:rPr>
          <w:rFonts w:eastAsia="Times New Roman" w:cstheme="minorHAnsi"/>
          <w:lang w:eastAsia="fr-CA"/>
        </w:rPr>
      </w:pPr>
    </w:p>
    <w:p w14:paraId="7B3D70A0" w14:textId="77777777" w:rsidR="00B76785" w:rsidRPr="009955D3" w:rsidRDefault="00B76785" w:rsidP="00E50591">
      <w:pPr>
        <w:spacing w:after="0" w:line="252" w:lineRule="auto"/>
        <w:rPr>
          <w:rFonts w:cstheme="minorHAnsi"/>
        </w:rPr>
      </w:pPr>
    </w:p>
    <w:p w14:paraId="7F16B38A" w14:textId="77777777" w:rsidR="00B76785" w:rsidRPr="009955D3" w:rsidRDefault="00B76785" w:rsidP="00E50591">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E50591">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E50591">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E50591">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082DF945" w:rsidR="00B76785" w:rsidRPr="009955D3" w:rsidRDefault="006E2719" w:rsidP="00E5059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Louise Pouli</w:t>
            </w:r>
            <w:r w:rsidR="00855702">
              <w:rPr>
                <w:rFonts w:eastAsia="Times New Roman" w:cstheme="minorHAnsi"/>
                <w:lang w:eastAsia="fr-CA"/>
              </w:rPr>
              <w:t>n</w:t>
            </w:r>
          </w:p>
          <w:p w14:paraId="1D357935" w14:textId="2320BFCA" w:rsidR="00B76785" w:rsidRPr="009955D3" w:rsidRDefault="006E2719" w:rsidP="00E5059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E50591">
      <w:pPr>
        <w:spacing w:line="252" w:lineRule="auto"/>
        <w:rPr>
          <w:rFonts w:cstheme="minorHAnsi"/>
        </w:rPr>
      </w:pPr>
    </w:p>
    <w:sectPr w:rsidR="002C62DC" w:rsidRPr="009955D3" w:rsidSect="002E4C51">
      <w:headerReference w:type="even" r:id="rId7"/>
      <w:headerReference w:type="default" r:id="rId8"/>
      <w:footerReference w:type="even" r:id="rId9"/>
      <w:footerReference w:type="default" r:id="rId10"/>
      <w:headerReference w:type="first" r:id="rId11"/>
      <w:footerReference w:type="first" r:id="rId12"/>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65C" w14:textId="77777777" w:rsidR="00023A65" w:rsidRDefault="00023A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7E42" w14:textId="77777777" w:rsidR="00023A65" w:rsidRDefault="00023A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2EFB" w14:textId="77777777" w:rsidR="00023A65" w:rsidRDefault="00023A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242" w14:textId="77777777" w:rsidR="00023A65" w:rsidRDefault="00023A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9BCB8F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470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68F00B4D" w:rsidR="00A42C7F" w:rsidRPr="00477AC9" w:rsidRDefault="00900BDD" w:rsidP="00A47D47">
    <w:pPr>
      <w:pStyle w:val="En-tte"/>
      <w:jc w:val="right"/>
      <w:rPr>
        <w:rFonts w:asciiTheme="minorHAnsi" w:hAnsiTheme="minorHAnsi" w:cs="Arial"/>
        <w:i/>
        <w:sz w:val="18"/>
        <w:szCs w:val="18"/>
      </w:rPr>
    </w:pPr>
    <w:r>
      <w:rPr>
        <w:rFonts w:asciiTheme="minorHAnsi" w:hAnsiTheme="minorHAnsi" w:cs="Arial"/>
        <w:i/>
        <w:sz w:val="18"/>
        <w:szCs w:val="18"/>
      </w:rPr>
      <w:t xml:space="preserve">du </w:t>
    </w:r>
    <w:r w:rsidR="00FC0DA9">
      <w:rPr>
        <w:rFonts w:asciiTheme="minorHAnsi" w:hAnsiTheme="minorHAnsi" w:cs="Arial"/>
        <w:i/>
        <w:sz w:val="18"/>
        <w:szCs w:val="18"/>
      </w:rPr>
      <w:t>24</w:t>
    </w:r>
    <w:r>
      <w:rPr>
        <w:rFonts w:asciiTheme="minorHAnsi" w:hAnsiTheme="minorHAnsi" w:cs="Arial"/>
        <w:i/>
        <w:sz w:val="18"/>
        <w:szCs w:val="18"/>
      </w:rPr>
      <w:t xml:space="preserve"> mai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7F83" w14:textId="77777777" w:rsidR="00023A65" w:rsidRDefault="00023A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23A65"/>
    <w:rsid w:val="00043A4E"/>
    <w:rsid w:val="0005353E"/>
    <w:rsid w:val="00087B06"/>
    <w:rsid w:val="000A1CEE"/>
    <w:rsid w:val="000A1FFA"/>
    <w:rsid w:val="000E1A3C"/>
    <w:rsid w:val="00150062"/>
    <w:rsid w:val="00156002"/>
    <w:rsid w:val="00157DD2"/>
    <w:rsid w:val="00166135"/>
    <w:rsid w:val="001F7177"/>
    <w:rsid w:val="0020640C"/>
    <w:rsid w:val="00216D26"/>
    <w:rsid w:val="0021714B"/>
    <w:rsid w:val="00241442"/>
    <w:rsid w:val="00244F45"/>
    <w:rsid w:val="002609C0"/>
    <w:rsid w:val="002616F1"/>
    <w:rsid w:val="00261E48"/>
    <w:rsid w:val="00276823"/>
    <w:rsid w:val="00286520"/>
    <w:rsid w:val="002973AD"/>
    <w:rsid w:val="002B0B1B"/>
    <w:rsid w:val="002C308E"/>
    <w:rsid w:val="002C62DC"/>
    <w:rsid w:val="002E4C51"/>
    <w:rsid w:val="003069FC"/>
    <w:rsid w:val="0032031D"/>
    <w:rsid w:val="00322704"/>
    <w:rsid w:val="003249E5"/>
    <w:rsid w:val="00360666"/>
    <w:rsid w:val="00392132"/>
    <w:rsid w:val="003A630F"/>
    <w:rsid w:val="003D24D8"/>
    <w:rsid w:val="003F0E58"/>
    <w:rsid w:val="003F7A40"/>
    <w:rsid w:val="00412108"/>
    <w:rsid w:val="00425D1C"/>
    <w:rsid w:val="0045744A"/>
    <w:rsid w:val="004B7B3A"/>
    <w:rsid w:val="004C13CE"/>
    <w:rsid w:val="004E1649"/>
    <w:rsid w:val="00507377"/>
    <w:rsid w:val="00513082"/>
    <w:rsid w:val="00533C05"/>
    <w:rsid w:val="00564CAA"/>
    <w:rsid w:val="005C1348"/>
    <w:rsid w:val="005F1A5F"/>
    <w:rsid w:val="00656DDC"/>
    <w:rsid w:val="00664E13"/>
    <w:rsid w:val="00680E22"/>
    <w:rsid w:val="00693E57"/>
    <w:rsid w:val="006B69DB"/>
    <w:rsid w:val="006C4DA3"/>
    <w:rsid w:val="006E2719"/>
    <w:rsid w:val="006F351C"/>
    <w:rsid w:val="0072599A"/>
    <w:rsid w:val="00743A3B"/>
    <w:rsid w:val="00745916"/>
    <w:rsid w:val="0076271C"/>
    <w:rsid w:val="007967C3"/>
    <w:rsid w:val="007B6643"/>
    <w:rsid w:val="007C0712"/>
    <w:rsid w:val="0081330D"/>
    <w:rsid w:val="00855702"/>
    <w:rsid w:val="00857575"/>
    <w:rsid w:val="00865B02"/>
    <w:rsid w:val="00896348"/>
    <w:rsid w:val="008A147F"/>
    <w:rsid w:val="008C3299"/>
    <w:rsid w:val="008E46B0"/>
    <w:rsid w:val="00900BDD"/>
    <w:rsid w:val="009202D2"/>
    <w:rsid w:val="00920B05"/>
    <w:rsid w:val="00922238"/>
    <w:rsid w:val="00923AB7"/>
    <w:rsid w:val="00936613"/>
    <w:rsid w:val="009367C1"/>
    <w:rsid w:val="0094389E"/>
    <w:rsid w:val="009726A5"/>
    <w:rsid w:val="009729F0"/>
    <w:rsid w:val="009777E2"/>
    <w:rsid w:val="009955D3"/>
    <w:rsid w:val="009A60A0"/>
    <w:rsid w:val="009B0A80"/>
    <w:rsid w:val="009B0EB6"/>
    <w:rsid w:val="00A06CD1"/>
    <w:rsid w:val="00A31E0E"/>
    <w:rsid w:val="00A42C7F"/>
    <w:rsid w:val="00A47D47"/>
    <w:rsid w:val="00A60E74"/>
    <w:rsid w:val="00AB397E"/>
    <w:rsid w:val="00AC7CA7"/>
    <w:rsid w:val="00B04769"/>
    <w:rsid w:val="00B2121B"/>
    <w:rsid w:val="00B25E1B"/>
    <w:rsid w:val="00B40ABD"/>
    <w:rsid w:val="00B4364B"/>
    <w:rsid w:val="00B703D5"/>
    <w:rsid w:val="00B76785"/>
    <w:rsid w:val="00B8246C"/>
    <w:rsid w:val="00BB7451"/>
    <w:rsid w:val="00BF02CF"/>
    <w:rsid w:val="00C32EF3"/>
    <w:rsid w:val="00C44714"/>
    <w:rsid w:val="00C54226"/>
    <w:rsid w:val="00CF4075"/>
    <w:rsid w:val="00D04A83"/>
    <w:rsid w:val="00D12968"/>
    <w:rsid w:val="00D4376B"/>
    <w:rsid w:val="00D673D1"/>
    <w:rsid w:val="00DA129E"/>
    <w:rsid w:val="00E477D4"/>
    <w:rsid w:val="00E50591"/>
    <w:rsid w:val="00E86725"/>
    <w:rsid w:val="00EC6C03"/>
    <w:rsid w:val="00F23FE2"/>
    <w:rsid w:val="00F86F62"/>
    <w:rsid w:val="00FA4702"/>
    <w:rsid w:val="00FC0DA9"/>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3"/>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uiPriority w:val="99"/>
    <w:semiHidden/>
    <w:unhideWhenUsed/>
    <w:rsid w:val="00322704"/>
    <w:pPr>
      <w:spacing w:after="120" w:line="480" w:lineRule="auto"/>
    </w:pPr>
    <w:rPr>
      <w14:ligatures w14:val="standardContextual"/>
    </w:rPr>
  </w:style>
  <w:style w:type="character" w:customStyle="1" w:styleId="Corpsdetexte2Car">
    <w:name w:val="Corps de texte 2 Car"/>
    <w:basedOn w:val="Policepardfaut"/>
    <w:link w:val="Corpsdetexte2"/>
    <w:uiPriority w:val="99"/>
    <w:semiHidden/>
    <w:rsid w:val="00322704"/>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1198</Words>
  <Characters>6591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13</cp:revision>
  <dcterms:created xsi:type="dcterms:W3CDTF">2023-05-29T20:59:00Z</dcterms:created>
  <dcterms:modified xsi:type="dcterms:W3CDTF">2023-05-29T21:15:00Z</dcterms:modified>
</cp:coreProperties>
</file>